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7E58A" w14:textId="55F20606" w:rsidR="00945379" w:rsidRPr="00A20824" w:rsidRDefault="00945379">
      <w:pPr>
        <w:pStyle w:val="Titel"/>
        <w:jc w:val="left"/>
        <w:outlineLvl w:val="0"/>
        <w:rPr>
          <w:rFonts w:asciiTheme="minorBidi" w:hAnsiTheme="minorBidi" w:cstheme="minorBidi"/>
          <w:sz w:val="22"/>
          <w:szCs w:val="22"/>
        </w:rPr>
      </w:pPr>
      <w:r w:rsidRPr="00A20824">
        <w:rPr>
          <w:rFonts w:asciiTheme="minorBidi" w:hAnsiTheme="minorBidi" w:cstheme="minorBidi"/>
          <w:sz w:val="22"/>
          <w:szCs w:val="22"/>
        </w:rPr>
        <w:t>Veröffentlichungen</w:t>
      </w:r>
    </w:p>
    <w:p w14:paraId="6E7DCCC0" w14:textId="77777777" w:rsidR="0036207B" w:rsidRPr="00A20824" w:rsidRDefault="0036207B" w:rsidP="0036207B">
      <w:pPr>
        <w:pStyle w:val="Titel"/>
        <w:jc w:val="left"/>
        <w:outlineLvl w:val="0"/>
        <w:rPr>
          <w:rFonts w:asciiTheme="minorBidi" w:hAnsiTheme="minorBidi" w:cstheme="minorBidi"/>
          <w:b w:val="0"/>
          <w:sz w:val="22"/>
          <w:szCs w:val="22"/>
        </w:rPr>
      </w:pPr>
    </w:p>
    <w:p w14:paraId="6B24D80F" w14:textId="24CEC145" w:rsidR="0036207B" w:rsidRPr="00A20824" w:rsidRDefault="00CD02B5" w:rsidP="0036207B">
      <w:pPr>
        <w:pStyle w:val="Titel"/>
        <w:jc w:val="left"/>
        <w:outlineLvl w:val="0"/>
        <w:rPr>
          <w:rFonts w:asciiTheme="minorBidi" w:hAnsiTheme="minorBidi" w:cstheme="minorBidi"/>
          <w:b w:val="0"/>
          <w:sz w:val="22"/>
          <w:szCs w:val="22"/>
        </w:rPr>
      </w:pPr>
      <w:r w:rsidRPr="00A20824">
        <w:rPr>
          <w:rFonts w:asciiTheme="minorBidi" w:hAnsiTheme="minorBidi" w:cstheme="minorBidi"/>
          <w:b w:val="0"/>
          <w:sz w:val="22"/>
          <w:szCs w:val="22"/>
        </w:rPr>
        <w:t xml:space="preserve">Prof. </w:t>
      </w:r>
      <w:r w:rsidR="0036207B" w:rsidRPr="00A20824">
        <w:rPr>
          <w:rFonts w:asciiTheme="minorBidi" w:hAnsiTheme="minorBidi" w:cstheme="minorBidi"/>
          <w:b w:val="0"/>
          <w:sz w:val="22"/>
          <w:szCs w:val="22"/>
        </w:rPr>
        <w:t>Dr. Friederike Nüssel</w:t>
      </w:r>
    </w:p>
    <w:p w14:paraId="788F8A49" w14:textId="35B8FF8B" w:rsidR="00AD1000" w:rsidRPr="00A20824" w:rsidRDefault="00AD1000" w:rsidP="0036207B">
      <w:pPr>
        <w:pStyle w:val="Titel"/>
        <w:jc w:val="left"/>
        <w:outlineLvl w:val="0"/>
        <w:rPr>
          <w:rFonts w:asciiTheme="minorBidi" w:hAnsiTheme="minorBidi" w:cstheme="minorBidi"/>
          <w:b w:val="0"/>
          <w:sz w:val="22"/>
          <w:szCs w:val="22"/>
        </w:rPr>
      </w:pPr>
    </w:p>
    <w:p w14:paraId="15303610" w14:textId="02DB5EEE" w:rsidR="00AD1000" w:rsidRPr="00A20824" w:rsidRDefault="00AD1000" w:rsidP="0036207B">
      <w:pPr>
        <w:pStyle w:val="Titel"/>
        <w:jc w:val="left"/>
        <w:outlineLvl w:val="0"/>
        <w:rPr>
          <w:rFonts w:asciiTheme="minorBidi" w:hAnsiTheme="minorBidi" w:cstheme="minorBidi"/>
          <w:b w:val="0"/>
          <w:sz w:val="22"/>
          <w:szCs w:val="22"/>
        </w:rPr>
      </w:pPr>
      <w:r w:rsidRPr="00A20824">
        <w:rPr>
          <w:rFonts w:asciiTheme="minorBidi" w:hAnsiTheme="minorBidi" w:cstheme="minorBidi"/>
          <w:bCs/>
          <w:sz w:val="22"/>
          <w:szCs w:val="22"/>
        </w:rPr>
        <w:t>Abkürzungen nach IATG2:</w:t>
      </w:r>
      <w:r w:rsidRPr="00A20824">
        <w:rPr>
          <w:rFonts w:asciiTheme="minorBidi" w:hAnsiTheme="minorBidi" w:cstheme="minorBidi"/>
          <w:b w:val="0"/>
          <w:sz w:val="22"/>
          <w:szCs w:val="22"/>
        </w:rPr>
        <w:br/>
        <w:t xml:space="preserve">Schwertner, Siegfried M.: Internationales Abkürzungsverzeichnis für Theologie und Grenzgebiete. Zeitschriften, Serien, Lexika, Quellenwerke mit bibliographischen Angaben, Berlin/New York </w:t>
      </w:r>
      <w:r w:rsidRPr="00A20824">
        <w:rPr>
          <w:rFonts w:asciiTheme="minorBidi" w:hAnsiTheme="minorBidi" w:cstheme="minorBidi"/>
          <w:b w:val="0"/>
          <w:sz w:val="22"/>
          <w:szCs w:val="22"/>
          <w:vertAlign w:val="superscript"/>
        </w:rPr>
        <w:t>2</w:t>
      </w:r>
      <w:r w:rsidRPr="00A20824">
        <w:rPr>
          <w:rFonts w:asciiTheme="minorBidi" w:hAnsiTheme="minorBidi" w:cstheme="minorBidi"/>
          <w:b w:val="0"/>
          <w:sz w:val="22"/>
          <w:szCs w:val="22"/>
        </w:rPr>
        <w:t>1992.</w:t>
      </w:r>
    </w:p>
    <w:p w14:paraId="7F81B074" w14:textId="77777777" w:rsidR="00945379" w:rsidRPr="00A20824" w:rsidRDefault="00945379">
      <w:pPr>
        <w:widowControl w:val="0"/>
        <w:outlineLvl w:val="0"/>
        <w:rPr>
          <w:rFonts w:asciiTheme="minorBidi" w:hAnsiTheme="minorBidi" w:cstheme="minorBidi"/>
          <w:snapToGrid w:val="0"/>
          <w:sz w:val="22"/>
          <w:szCs w:val="22"/>
        </w:rPr>
      </w:pPr>
    </w:p>
    <w:p w14:paraId="2D5B5FD5" w14:textId="77777777" w:rsidR="00945379" w:rsidRPr="00A20824" w:rsidRDefault="00945379">
      <w:pPr>
        <w:widowControl w:val="0"/>
        <w:outlineLvl w:val="0"/>
        <w:rPr>
          <w:rFonts w:asciiTheme="minorBidi" w:hAnsiTheme="minorBidi" w:cstheme="minorBidi"/>
          <w:snapToGrid w:val="0"/>
          <w:sz w:val="22"/>
          <w:szCs w:val="22"/>
        </w:rPr>
      </w:pPr>
    </w:p>
    <w:p w14:paraId="25783470" w14:textId="31158619" w:rsidR="00945379" w:rsidRPr="00A20824" w:rsidRDefault="00FB1BDA">
      <w:pPr>
        <w:widowControl w:val="0"/>
        <w:outlineLvl w:val="0"/>
        <w:rPr>
          <w:rFonts w:asciiTheme="minorBidi" w:hAnsiTheme="minorBidi" w:cstheme="minorBidi"/>
          <w:b/>
          <w:snapToGrid w:val="0"/>
          <w:sz w:val="22"/>
          <w:szCs w:val="22"/>
        </w:rPr>
      </w:pPr>
      <w:r w:rsidRPr="00A20824">
        <w:rPr>
          <w:rFonts w:asciiTheme="minorBidi" w:hAnsiTheme="minorBidi" w:cstheme="minorBidi"/>
          <w:b/>
          <w:snapToGrid w:val="0"/>
          <w:sz w:val="22"/>
          <w:szCs w:val="22"/>
        </w:rPr>
        <w:t>Monographien und Forschungsbände</w:t>
      </w:r>
      <w:r w:rsidR="00945379" w:rsidRPr="00A20824">
        <w:rPr>
          <w:rFonts w:asciiTheme="minorBidi" w:hAnsiTheme="minorBidi" w:cstheme="minorBidi"/>
          <w:b/>
          <w:snapToGrid w:val="0"/>
          <w:sz w:val="22"/>
          <w:szCs w:val="22"/>
        </w:rPr>
        <w:t>:</w:t>
      </w:r>
    </w:p>
    <w:p w14:paraId="0F808029" w14:textId="77777777" w:rsidR="00945379" w:rsidRPr="00A20824" w:rsidRDefault="00945379">
      <w:pPr>
        <w:widowControl w:val="0"/>
        <w:outlineLvl w:val="0"/>
        <w:rPr>
          <w:rFonts w:asciiTheme="minorBidi" w:hAnsiTheme="minorBidi" w:cstheme="minorBidi"/>
          <w:snapToGrid w:val="0"/>
          <w:sz w:val="22"/>
          <w:szCs w:val="22"/>
        </w:rPr>
      </w:pPr>
    </w:p>
    <w:p w14:paraId="4FC165B5" w14:textId="652446FF" w:rsidR="00945379" w:rsidRPr="00A20824" w:rsidRDefault="00831128">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1. </w:t>
      </w:r>
      <w:r w:rsidR="00945379" w:rsidRPr="00A20824">
        <w:rPr>
          <w:rFonts w:asciiTheme="minorBidi" w:hAnsiTheme="minorBidi" w:cstheme="minorBidi"/>
          <w:snapToGrid w:val="0"/>
          <w:sz w:val="22"/>
          <w:szCs w:val="22"/>
        </w:rPr>
        <w:t>Bund und Versöhnung. Zur Begründung der Dogmatik bei Johann Franz Buddeus</w:t>
      </w:r>
      <w:r w:rsidR="008607DF" w:rsidRPr="00A20824">
        <w:rPr>
          <w:rFonts w:asciiTheme="minorBidi" w:hAnsiTheme="minorBidi" w:cstheme="minorBidi"/>
          <w:snapToGrid w:val="0"/>
          <w:sz w:val="22"/>
          <w:szCs w:val="22"/>
        </w:rPr>
        <w:t xml:space="preserve"> (</w:t>
      </w:r>
      <w:r w:rsidR="00945379" w:rsidRPr="00A20824">
        <w:rPr>
          <w:rFonts w:asciiTheme="minorBidi" w:hAnsiTheme="minorBidi" w:cstheme="minorBidi"/>
          <w:snapToGrid w:val="0"/>
          <w:sz w:val="22"/>
          <w:szCs w:val="22"/>
        </w:rPr>
        <w:t>FSÖTh 77</w:t>
      </w:r>
      <w:r w:rsidR="008607DF"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 Göttingen 1996.</w:t>
      </w:r>
    </w:p>
    <w:p w14:paraId="33E1EFB0" w14:textId="029E229B" w:rsidR="00E81208" w:rsidRPr="00A20824" w:rsidRDefault="00E81208" w:rsidP="00E81208">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[Online verfügbar unter: </w:t>
      </w:r>
      <w:hyperlink r:id="rId8" w:tgtFrame="_blank" w:history="1">
        <w:r w:rsidRPr="00A20824">
          <w:rPr>
            <w:rStyle w:val="Hyperlink"/>
            <w:rFonts w:asciiTheme="minorBidi" w:hAnsiTheme="minorBidi" w:cstheme="minorBidi"/>
            <w:snapToGrid w:val="0"/>
            <w:color w:val="auto"/>
            <w:sz w:val="22"/>
            <w:szCs w:val="22"/>
          </w:rPr>
          <w:t>http://mdz-nbn-resolving.de/urn:nbn:de:bvb:12-bsb00040260-6</w:t>
        </w:r>
      </w:hyperlink>
      <w:r w:rsidRPr="00A20824">
        <w:rPr>
          <w:rFonts w:asciiTheme="minorBidi" w:hAnsiTheme="minorBidi" w:cstheme="minorBidi"/>
          <w:snapToGrid w:val="0"/>
          <w:sz w:val="22"/>
          <w:szCs w:val="22"/>
        </w:rPr>
        <w:t>].</w:t>
      </w:r>
    </w:p>
    <w:p w14:paraId="4967AF2A" w14:textId="77777777" w:rsidR="00945379" w:rsidRPr="00A20824" w:rsidRDefault="00945379">
      <w:pPr>
        <w:widowControl w:val="0"/>
        <w:outlineLvl w:val="0"/>
        <w:rPr>
          <w:rFonts w:asciiTheme="minorBidi" w:hAnsiTheme="minorBidi" w:cstheme="minorBidi"/>
          <w:snapToGrid w:val="0"/>
          <w:sz w:val="22"/>
          <w:szCs w:val="22"/>
        </w:rPr>
      </w:pPr>
    </w:p>
    <w:p w14:paraId="29B7B301" w14:textId="76164DCC" w:rsidR="00945379" w:rsidRPr="00A20824" w:rsidRDefault="00831128">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2. </w:t>
      </w:r>
      <w:r w:rsidR="00945379" w:rsidRPr="00A20824">
        <w:rPr>
          <w:rFonts w:asciiTheme="minorBidi" w:hAnsiTheme="minorBidi" w:cstheme="minorBidi"/>
          <w:snapToGrid w:val="0"/>
          <w:sz w:val="22"/>
          <w:szCs w:val="22"/>
        </w:rPr>
        <w:t>Allein aus Glauben. Zur Entwicklung der Rechtfertigungslehre in der konkordistischen und frühen nachkonkordistischen Theologie</w:t>
      </w:r>
      <w:r w:rsidR="008607DF" w:rsidRPr="00A20824">
        <w:rPr>
          <w:rFonts w:asciiTheme="minorBidi" w:hAnsiTheme="minorBidi" w:cstheme="minorBidi"/>
          <w:snapToGrid w:val="0"/>
          <w:sz w:val="22"/>
          <w:szCs w:val="22"/>
        </w:rPr>
        <w:t xml:space="preserve"> (</w:t>
      </w:r>
      <w:r w:rsidR="00945379" w:rsidRPr="00A20824">
        <w:rPr>
          <w:rFonts w:asciiTheme="minorBidi" w:hAnsiTheme="minorBidi" w:cstheme="minorBidi"/>
          <w:snapToGrid w:val="0"/>
          <w:sz w:val="22"/>
          <w:szCs w:val="22"/>
        </w:rPr>
        <w:t>FSÖTh 95</w:t>
      </w:r>
      <w:r w:rsidR="008607DF"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 Göttingen 2000.</w:t>
      </w:r>
    </w:p>
    <w:p w14:paraId="50B37CFE" w14:textId="72633732" w:rsidR="00E81208" w:rsidRPr="00A20824" w:rsidRDefault="00E81208" w:rsidP="00E81208">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[Online verfügbar unter: </w:t>
      </w:r>
      <w:hyperlink r:id="rId9" w:tgtFrame="_blank" w:history="1">
        <w:r w:rsidRPr="00A20824">
          <w:rPr>
            <w:rStyle w:val="Hyperlink"/>
            <w:rFonts w:asciiTheme="minorBidi" w:hAnsiTheme="minorBidi" w:cstheme="minorBidi"/>
            <w:snapToGrid w:val="0"/>
            <w:color w:val="auto"/>
            <w:sz w:val="22"/>
            <w:szCs w:val="22"/>
          </w:rPr>
          <w:t>http://mdz-nbn-resolving.de/urn:nbn:de:bvb:12-bsb00040153-2</w:t>
        </w:r>
      </w:hyperlink>
      <w:r w:rsidRPr="00A20824">
        <w:rPr>
          <w:rFonts w:asciiTheme="minorBidi" w:hAnsiTheme="minorBidi" w:cstheme="minorBidi"/>
          <w:snapToGrid w:val="0"/>
          <w:sz w:val="22"/>
          <w:szCs w:val="22"/>
        </w:rPr>
        <w:t>].</w:t>
      </w:r>
    </w:p>
    <w:p w14:paraId="075AF18D" w14:textId="77777777" w:rsidR="00945379" w:rsidRPr="00A20824" w:rsidRDefault="00945379">
      <w:pPr>
        <w:widowControl w:val="0"/>
        <w:outlineLvl w:val="0"/>
        <w:rPr>
          <w:rFonts w:asciiTheme="minorBidi" w:hAnsiTheme="minorBidi" w:cstheme="minorBidi"/>
          <w:snapToGrid w:val="0"/>
          <w:sz w:val="22"/>
          <w:szCs w:val="22"/>
        </w:rPr>
      </w:pPr>
    </w:p>
    <w:p w14:paraId="46F16CF0" w14:textId="7EBC81AC" w:rsidR="00945379" w:rsidRPr="00A20824" w:rsidRDefault="00831128">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3. </w:t>
      </w:r>
      <w:r w:rsidR="00945379" w:rsidRPr="00A20824">
        <w:rPr>
          <w:rFonts w:asciiTheme="minorBidi" w:hAnsiTheme="minorBidi" w:cstheme="minorBidi"/>
          <w:snapToGrid w:val="0"/>
          <w:sz w:val="22"/>
          <w:szCs w:val="22"/>
        </w:rPr>
        <w:t>Dorothea Sattler/Friederike Nüssel</w:t>
      </w:r>
      <w:r w:rsidR="008E1243"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 xml:space="preserve"> Menschenstimmen zu Abendmahl und Eucharistie. Erinnerungen – Anfragen – Erwartungen, Frankfurt am Main/Paderborn 2004.</w:t>
      </w:r>
    </w:p>
    <w:p w14:paraId="36ED0E4D" w14:textId="77777777" w:rsidR="00945379" w:rsidRPr="00A20824" w:rsidRDefault="00945379">
      <w:pPr>
        <w:widowControl w:val="0"/>
        <w:outlineLvl w:val="0"/>
        <w:rPr>
          <w:rFonts w:asciiTheme="minorBidi" w:hAnsiTheme="minorBidi" w:cstheme="minorBidi"/>
          <w:snapToGrid w:val="0"/>
          <w:sz w:val="22"/>
          <w:szCs w:val="22"/>
        </w:rPr>
      </w:pPr>
    </w:p>
    <w:p w14:paraId="3F4A7504" w14:textId="59B93EF8"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4. Friederike Nüssel/Dorothea Sattler</w:t>
      </w:r>
      <w:r w:rsidR="008E124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Einführung in die Ökumenische Theologie, Darmstadt 2008.</w:t>
      </w:r>
    </w:p>
    <w:p w14:paraId="2677FA83" w14:textId="77777777" w:rsidR="00945379" w:rsidRPr="00A20824" w:rsidRDefault="00945379">
      <w:pPr>
        <w:widowControl w:val="0"/>
        <w:outlineLvl w:val="0"/>
        <w:rPr>
          <w:rFonts w:asciiTheme="minorBidi" w:hAnsiTheme="minorBidi" w:cstheme="minorBidi"/>
          <w:snapToGrid w:val="0"/>
          <w:sz w:val="22"/>
          <w:szCs w:val="22"/>
        </w:rPr>
      </w:pPr>
    </w:p>
    <w:p w14:paraId="63D2482F" w14:textId="10F56DD6" w:rsidR="00AA5A43" w:rsidRPr="00A20824" w:rsidRDefault="00AA5A43" w:rsidP="00AA5A43">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5. Friedrich Wilhelm Horn/Friederike Nüssel (H</w:t>
      </w:r>
      <w:r w:rsidR="000A21A5" w:rsidRPr="00A20824">
        <w:rPr>
          <w:rFonts w:asciiTheme="minorBidi" w:hAnsiTheme="minorBidi" w:cstheme="minorBidi"/>
          <w:snapToGrid w:val="0"/>
          <w:sz w:val="22"/>
          <w:szCs w:val="22"/>
        </w:rPr>
        <w:t>rs</w:t>
      </w:r>
      <w:r w:rsidRPr="00A20824">
        <w:rPr>
          <w:rFonts w:asciiTheme="minorBidi" w:hAnsiTheme="minorBidi" w:cstheme="minorBidi"/>
          <w:snapToGrid w:val="0"/>
          <w:sz w:val="22"/>
          <w:szCs w:val="22"/>
        </w:rPr>
        <w:t>g.)</w:t>
      </w:r>
      <w:r w:rsidR="008E124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Taschenlexikon Religion und Theologie</w:t>
      </w:r>
      <w:r w:rsidR="008E1243" w:rsidRPr="00A20824">
        <w:rPr>
          <w:rFonts w:asciiTheme="minorBidi" w:hAnsiTheme="minorBidi" w:cstheme="minorBidi"/>
          <w:snapToGrid w:val="0"/>
          <w:sz w:val="22"/>
          <w:szCs w:val="22"/>
        </w:rPr>
        <w:t xml:space="preserve"> (</w:t>
      </w:r>
      <w:r w:rsidRPr="00A20824">
        <w:rPr>
          <w:rFonts w:asciiTheme="minorBidi" w:hAnsiTheme="minorBidi" w:cstheme="minorBidi"/>
          <w:snapToGrid w:val="0"/>
          <w:sz w:val="22"/>
          <w:szCs w:val="22"/>
        </w:rPr>
        <w:t>3 Bände</w:t>
      </w:r>
      <w:r w:rsidR="008E124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Göttingen 2008.</w:t>
      </w:r>
    </w:p>
    <w:p w14:paraId="15280FB0" w14:textId="77777777" w:rsidR="00AA5A43" w:rsidRPr="00A20824" w:rsidRDefault="00AA5A43" w:rsidP="00AA5A43">
      <w:pPr>
        <w:widowControl w:val="0"/>
        <w:outlineLvl w:val="0"/>
        <w:rPr>
          <w:rFonts w:asciiTheme="minorBidi" w:hAnsiTheme="minorBidi" w:cstheme="minorBidi"/>
          <w:snapToGrid w:val="0"/>
          <w:sz w:val="22"/>
          <w:szCs w:val="22"/>
        </w:rPr>
      </w:pPr>
    </w:p>
    <w:p w14:paraId="3CEE99E5" w14:textId="76352B54" w:rsidR="00AE5E3F" w:rsidRPr="00A20824" w:rsidRDefault="00AA5A43" w:rsidP="00AA5A43">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6. Friederike Nüssel (H</w:t>
      </w:r>
      <w:r w:rsidR="000A21A5" w:rsidRPr="00A20824">
        <w:rPr>
          <w:rFonts w:asciiTheme="minorBidi" w:hAnsiTheme="minorBidi" w:cstheme="minorBidi"/>
          <w:snapToGrid w:val="0"/>
          <w:sz w:val="22"/>
          <w:szCs w:val="22"/>
        </w:rPr>
        <w:t>rs</w:t>
      </w:r>
      <w:r w:rsidRPr="00A20824">
        <w:rPr>
          <w:rFonts w:asciiTheme="minorBidi" w:hAnsiTheme="minorBidi" w:cstheme="minorBidi"/>
          <w:snapToGrid w:val="0"/>
          <w:sz w:val="22"/>
          <w:szCs w:val="22"/>
        </w:rPr>
        <w:t>g.)</w:t>
      </w:r>
      <w:r w:rsidR="008E124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Theologische Ethik der Gegenwart. Ein Überblick über zentrale Ansätze und Themen, Tübingen 2009.</w:t>
      </w:r>
    </w:p>
    <w:p w14:paraId="2892C08F" w14:textId="77777777" w:rsidR="00AA5A43" w:rsidRPr="00A20824" w:rsidRDefault="00AA5A43" w:rsidP="00AA5A43">
      <w:pPr>
        <w:widowControl w:val="0"/>
        <w:outlineLvl w:val="0"/>
        <w:rPr>
          <w:rFonts w:asciiTheme="minorBidi" w:hAnsiTheme="minorBidi" w:cstheme="minorBidi"/>
          <w:snapToGrid w:val="0"/>
          <w:sz w:val="22"/>
          <w:szCs w:val="22"/>
        </w:rPr>
      </w:pPr>
    </w:p>
    <w:p w14:paraId="20F1E3AD" w14:textId="5AC7A139" w:rsidR="00451BFC" w:rsidRPr="00A20824" w:rsidRDefault="00257537">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7. Johannes Oeldemann</w:t>
      </w:r>
      <w:r w:rsidR="008E124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Friederike Nüssel</w:t>
      </w:r>
      <w:r w:rsidR="008E124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Uwe Swarat</w:t>
      </w:r>
      <w:r w:rsidR="008E124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Athanasios Vletsis (H</w:t>
      </w:r>
      <w:r w:rsidR="000A21A5" w:rsidRPr="00A20824">
        <w:rPr>
          <w:rFonts w:asciiTheme="minorBidi" w:hAnsiTheme="minorBidi" w:cstheme="minorBidi"/>
          <w:snapToGrid w:val="0"/>
          <w:sz w:val="22"/>
          <w:szCs w:val="22"/>
        </w:rPr>
        <w:t>rs</w:t>
      </w:r>
      <w:r w:rsidRPr="00A20824">
        <w:rPr>
          <w:rFonts w:asciiTheme="minorBidi" w:hAnsiTheme="minorBidi" w:cstheme="minorBidi"/>
          <w:snapToGrid w:val="0"/>
          <w:sz w:val="22"/>
          <w:szCs w:val="22"/>
        </w:rPr>
        <w:t>g.)</w:t>
      </w:r>
      <w:r w:rsidR="008E124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Dokumente wachsender Übereinstimmung</w:t>
      </w:r>
      <w:r w:rsidR="00255A47" w:rsidRPr="00A20824">
        <w:rPr>
          <w:rFonts w:asciiTheme="minorBidi" w:hAnsiTheme="minorBidi" w:cstheme="minorBidi"/>
          <w:snapToGrid w:val="0"/>
          <w:sz w:val="22"/>
          <w:szCs w:val="22"/>
        </w:rPr>
        <w:t>. Sämtliche Berichte und Konsenstexte interkonfessioneller Gespräche auf Weltebene</w:t>
      </w:r>
      <w:r w:rsidR="008E1243" w:rsidRPr="00A20824">
        <w:rPr>
          <w:rFonts w:asciiTheme="minorBidi" w:hAnsiTheme="minorBidi" w:cstheme="minorBidi"/>
          <w:snapToGrid w:val="0"/>
          <w:sz w:val="22"/>
          <w:szCs w:val="22"/>
        </w:rPr>
        <w:t xml:space="preserve"> (</w:t>
      </w:r>
      <w:r w:rsidRPr="00A20824">
        <w:rPr>
          <w:rFonts w:asciiTheme="minorBidi" w:hAnsiTheme="minorBidi" w:cstheme="minorBidi"/>
          <w:snapToGrid w:val="0"/>
          <w:sz w:val="22"/>
          <w:szCs w:val="22"/>
        </w:rPr>
        <w:t>Bd. 4</w:t>
      </w:r>
      <w:r w:rsidR="00255A47" w:rsidRPr="00A20824">
        <w:rPr>
          <w:rFonts w:asciiTheme="minorBidi" w:hAnsiTheme="minorBidi" w:cstheme="minorBidi"/>
          <w:snapToGrid w:val="0"/>
          <w:sz w:val="22"/>
          <w:szCs w:val="22"/>
        </w:rPr>
        <w:t>: 2001</w:t>
      </w:r>
      <w:r w:rsidR="008E1243" w:rsidRPr="00A20824">
        <w:rPr>
          <w:rFonts w:asciiTheme="minorBidi" w:hAnsiTheme="minorBidi" w:cstheme="minorBidi"/>
          <w:snapToGrid w:val="0"/>
          <w:sz w:val="22"/>
          <w:szCs w:val="22"/>
        </w:rPr>
        <w:t>–</w:t>
      </w:r>
      <w:r w:rsidR="00255A47" w:rsidRPr="00A20824">
        <w:rPr>
          <w:rFonts w:asciiTheme="minorBidi" w:hAnsiTheme="minorBidi" w:cstheme="minorBidi"/>
          <w:snapToGrid w:val="0"/>
          <w:sz w:val="22"/>
          <w:szCs w:val="22"/>
        </w:rPr>
        <w:t>2010</w:t>
      </w:r>
      <w:r w:rsidR="008E124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w:t>
      </w:r>
      <w:r w:rsidR="00255A47" w:rsidRPr="00A20824">
        <w:rPr>
          <w:rFonts w:asciiTheme="minorBidi" w:hAnsiTheme="minorBidi" w:cstheme="minorBidi"/>
          <w:snapToGrid w:val="0"/>
          <w:sz w:val="22"/>
          <w:szCs w:val="22"/>
        </w:rPr>
        <w:t>Paderborn/</w:t>
      </w:r>
      <w:r w:rsidRPr="00A20824">
        <w:rPr>
          <w:rFonts w:asciiTheme="minorBidi" w:hAnsiTheme="minorBidi" w:cstheme="minorBidi"/>
          <w:snapToGrid w:val="0"/>
          <w:sz w:val="22"/>
          <w:szCs w:val="22"/>
        </w:rPr>
        <w:t>Leipzig 2012.</w:t>
      </w:r>
    </w:p>
    <w:p w14:paraId="7AB82063" w14:textId="77777777" w:rsidR="00257537" w:rsidRPr="00A20824" w:rsidRDefault="00257537">
      <w:pPr>
        <w:widowControl w:val="0"/>
        <w:outlineLvl w:val="0"/>
        <w:rPr>
          <w:rFonts w:asciiTheme="minorBidi" w:hAnsiTheme="minorBidi" w:cstheme="minorBidi"/>
          <w:snapToGrid w:val="0"/>
          <w:sz w:val="22"/>
          <w:szCs w:val="22"/>
        </w:rPr>
      </w:pPr>
    </w:p>
    <w:p w14:paraId="04BF6D2E" w14:textId="5DD5CD65" w:rsidR="00257537" w:rsidRPr="00A20824" w:rsidRDefault="00257537" w:rsidP="00257537">
      <w:pPr>
        <w:widowControl w:val="0"/>
        <w:outlineLvl w:val="0"/>
        <w:rPr>
          <w:rFonts w:asciiTheme="minorBidi" w:hAnsiTheme="minorBidi" w:cstheme="minorBidi"/>
          <w:sz w:val="22"/>
          <w:szCs w:val="22"/>
        </w:rPr>
      </w:pPr>
      <w:r w:rsidRPr="00A20824">
        <w:rPr>
          <w:rFonts w:asciiTheme="minorBidi" w:hAnsiTheme="minorBidi" w:cstheme="minorBidi"/>
          <w:snapToGrid w:val="0"/>
          <w:sz w:val="22"/>
          <w:szCs w:val="22"/>
        </w:rPr>
        <w:t>8. Christoph Ernst</w:t>
      </w:r>
      <w:r w:rsidR="002C4618"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Christopher Hill</w:t>
      </w:r>
      <w:r w:rsidR="002C4618"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Leslie Nathaniel</w:t>
      </w:r>
      <w:r w:rsidR="002C4618"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Friederike Nüssel (H</w:t>
      </w:r>
      <w:r w:rsidR="000A21A5" w:rsidRPr="00A20824">
        <w:rPr>
          <w:rFonts w:asciiTheme="minorBidi" w:hAnsiTheme="minorBidi" w:cstheme="minorBidi"/>
          <w:snapToGrid w:val="0"/>
          <w:sz w:val="22"/>
          <w:szCs w:val="22"/>
        </w:rPr>
        <w:t>rs</w:t>
      </w:r>
      <w:r w:rsidRPr="00A20824">
        <w:rPr>
          <w:rFonts w:asciiTheme="minorBidi" w:hAnsiTheme="minorBidi" w:cstheme="minorBidi"/>
          <w:snapToGrid w:val="0"/>
          <w:sz w:val="22"/>
          <w:szCs w:val="22"/>
        </w:rPr>
        <w:t>g.)</w:t>
      </w:r>
      <w:r w:rsidR="002C4618"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w:t>
      </w:r>
      <w:r w:rsidRPr="00A20824">
        <w:rPr>
          <w:rFonts w:asciiTheme="minorBidi" w:hAnsiTheme="minorBidi" w:cstheme="minorBidi"/>
          <w:sz w:val="22"/>
          <w:szCs w:val="22"/>
        </w:rPr>
        <w:t>Ekklesiologie in missionarischer Perspektive/Ecclesiology in Mission Perspective. Beiträge zur sieb</w:t>
      </w:r>
      <w:r w:rsidR="00255A47" w:rsidRPr="00A20824">
        <w:rPr>
          <w:rFonts w:asciiTheme="minorBidi" w:hAnsiTheme="minorBidi" w:cstheme="minorBidi"/>
          <w:sz w:val="22"/>
          <w:szCs w:val="22"/>
        </w:rPr>
        <w:t>ent</w:t>
      </w:r>
      <w:r w:rsidRPr="00A20824">
        <w:rPr>
          <w:rFonts w:asciiTheme="minorBidi" w:hAnsiTheme="minorBidi" w:cstheme="minorBidi"/>
          <w:sz w:val="22"/>
          <w:szCs w:val="22"/>
        </w:rPr>
        <w:t xml:space="preserve">en Theologischen Konferenz </w:t>
      </w:r>
      <w:r w:rsidR="00255A47" w:rsidRPr="00A20824">
        <w:rPr>
          <w:rFonts w:asciiTheme="minorBidi" w:hAnsiTheme="minorBidi" w:cstheme="minorBidi"/>
          <w:sz w:val="22"/>
          <w:szCs w:val="22"/>
        </w:rPr>
        <w:t>im Rahmen des Meissen-Prozesses der Kirche von England und der Evangelischen Kirche in</w:t>
      </w:r>
      <w:r w:rsidRPr="00A20824">
        <w:rPr>
          <w:rFonts w:asciiTheme="minorBidi" w:hAnsiTheme="minorBidi" w:cstheme="minorBidi"/>
          <w:sz w:val="22"/>
          <w:szCs w:val="22"/>
        </w:rPr>
        <w:t xml:space="preserve"> Deutschland</w:t>
      </w:r>
      <w:r w:rsidR="00255A47" w:rsidRPr="00A20824">
        <w:rPr>
          <w:rFonts w:asciiTheme="minorBidi" w:hAnsiTheme="minorBidi" w:cstheme="minorBidi"/>
          <w:sz w:val="22"/>
          <w:szCs w:val="22"/>
        </w:rPr>
        <w:t>, Leipzig 2012</w:t>
      </w:r>
      <w:r w:rsidRPr="00A20824">
        <w:rPr>
          <w:rFonts w:asciiTheme="minorBidi" w:hAnsiTheme="minorBidi" w:cstheme="minorBidi"/>
          <w:sz w:val="22"/>
          <w:szCs w:val="22"/>
        </w:rPr>
        <w:t>.</w:t>
      </w:r>
    </w:p>
    <w:p w14:paraId="3ECC30E3" w14:textId="77777777" w:rsidR="0087606D" w:rsidRPr="00A20824" w:rsidRDefault="0087606D" w:rsidP="00257537">
      <w:pPr>
        <w:widowControl w:val="0"/>
        <w:outlineLvl w:val="0"/>
        <w:rPr>
          <w:rFonts w:asciiTheme="minorBidi" w:hAnsiTheme="minorBidi" w:cstheme="minorBidi"/>
          <w:sz w:val="22"/>
          <w:szCs w:val="22"/>
        </w:rPr>
      </w:pPr>
    </w:p>
    <w:p w14:paraId="3A7C50A1" w14:textId="42A52CCB" w:rsidR="0087606D" w:rsidRPr="00A20824" w:rsidRDefault="00831128" w:rsidP="00257537">
      <w:pPr>
        <w:widowControl w:val="0"/>
        <w:outlineLvl w:val="0"/>
        <w:rPr>
          <w:rFonts w:asciiTheme="minorBidi" w:hAnsiTheme="minorBidi" w:cstheme="minorBidi"/>
          <w:sz w:val="22"/>
          <w:szCs w:val="22"/>
        </w:rPr>
      </w:pPr>
      <w:r w:rsidRPr="00A20824">
        <w:rPr>
          <w:rFonts w:asciiTheme="minorBidi" w:hAnsiTheme="minorBidi" w:cstheme="minorBidi"/>
          <w:sz w:val="22"/>
          <w:szCs w:val="22"/>
        </w:rPr>
        <w:t xml:space="preserve">9. Friederike Nüssel </w:t>
      </w:r>
      <w:r w:rsidR="0087606D" w:rsidRPr="00A20824">
        <w:rPr>
          <w:rFonts w:asciiTheme="minorBidi" w:hAnsiTheme="minorBidi" w:cstheme="minorBidi"/>
          <w:sz w:val="22"/>
          <w:szCs w:val="22"/>
        </w:rPr>
        <w:t>(H</w:t>
      </w:r>
      <w:r w:rsidR="000A21A5" w:rsidRPr="00A20824">
        <w:rPr>
          <w:rFonts w:asciiTheme="minorBidi" w:hAnsiTheme="minorBidi" w:cstheme="minorBidi"/>
          <w:sz w:val="22"/>
          <w:szCs w:val="22"/>
        </w:rPr>
        <w:t>rs</w:t>
      </w:r>
      <w:r w:rsidR="0087606D" w:rsidRPr="00A20824">
        <w:rPr>
          <w:rFonts w:asciiTheme="minorBidi" w:hAnsiTheme="minorBidi" w:cstheme="minorBidi"/>
          <w:sz w:val="22"/>
          <w:szCs w:val="22"/>
        </w:rPr>
        <w:t>g.)</w:t>
      </w:r>
      <w:r w:rsidR="002C4618" w:rsidRPr="00A20824">
        <w:rPr>
          <w:rFonts w:asciiTheme="minorBidi" w:hAnsiTheme="minorBidi" w:cstheme="minorBidi"/>
          <w:sz w:val="22"/>
          <w:szCs w:val="22"/>
        </w:rPr>
        <w:t>:</w:t>
      </w:r>
      <w:r w:rsidR="0087606D" w:rsidRPr="00A20824">
        <w:rPr>
          <w:rFonts w:asciiTheme="minorBidi" w:hAnsiTheme="minorBidi" w:cstheme="minorBidi"/>
          <w:sz w:val="22"/>
          <w:szCs w:val="22"/>
        </w:rPr>
        <w:t xml:space="preserve"> Schriftauslegung</w:t>
      </w:r>
      <w:r w:rsidR="002C4618" w:rsidRPr="00A20824">
        <w:rPr>
          <w:rFonts w:asciiTheme="minorBidi" w:hAnsiTheme="minorBidi" w:cstheme="minorBidi"/>
          <w:sz w:val="22"/>
          <w:szCs w:val="22"/>
        </w:rPr>
        <w:t xml:space="preserve"> (</w:t>
      </w:r>
      <w:r w:rsidR="0087606D" w:rsidRPr="00A20824">
        <w:rPr>
          <w:rFonts w:asciiTheme="minorBidi" w:hAnsiTheme="minorBidi" w:cstheme="minorBidi"/>
          <w:sz w:val="22"/>
          <w:szCs w:val="22"/>
        </w:rPr>
        <w:t xml:space="preserve">Themen </w:t>
      </w:r>
      <w:r w:rsidR="00B46E5A" w:rsidRPr="00A20824">
        <w:rPr>
          <w:rFonts w:asciiTheme="minorBidi" w:hAnsiTheme="minorBidi" w:cstheme="minorBidi"/>
          <w:sz w:val="22"/>
          <w:szCs w:val="22"/>
        </w:rPr>
        <w:t xml:space="preserve">der Theologie </w:t>
      </w:r>
      <w:r w:rsidRPr="00A20824">
        <w:rPr>
          <w:rFonts w:asciiTheme="minorBidi" w:hAnsiTheme="minorBidi" w:cstheme="minorBidi"/>
          <w:sz w:val="22"/>
          <w:szCs w:val="22"/>
        </w:rPr>
        <w:t>8</w:t>
      </w:r>
      <w:r w:rsidR="002C4618" w:rsidRPr="00A20824">
        <w:rPr>
          <w:rFonts w:asciiTheme="minorBidi" w:hAnsiTheme="minorBidi" w:cstheme="minorBidi"/>
          <w:sz w:val="22"/>
          <w:szCs w:val="22"/>
        </w:rPr>
        <w:t>)</w:t>
      </w:r>
      <w:r w:rsidR="00B46E5A" w:rsidRPr="00A20824">
        <w:rPr>
          <w:rFonts w:asciiTheme="minorBidi" w:hAnsiTheme="minorBidi" w:cstheme="minorBidi"/>
          <w:sz w:val="22"/>
          <w:szCs w:val="22"/>
        </w:rPr>
        <w:t>, Tübingen 2014</w:t>
      </w:r>
      <w:r w:rsidR="0087606D" w:rsidRPr="00A20824">
        <w:rPr>
          <w:rFonts w:asciiTheme="minorBidi" w:hAnsiTheme="minorBidi" w:cstheme="minorBidi"/>
          <w:sz w:val="22"/>
          <w:szCs w:val="22"/>
        </w:rPr>
        <w:t>.</w:t>
      </w:r>
    </w:p>
    <w:p w14:paraId="55B43AB1" w14:textId="26B49EE4" w:rsidR="00653EA0" w:rsidRPr="00A20824" w:rsidRDefault="00653EA0" w:rsidP="00257537">
      <w:pPr>
        <w:widowControl w:val="0"/>
        <w:outlineLvl w:val="0"/>
        <w:rPr>
          <w:rFonts w:asciiTheme="minorBidi" w:hAnsiTheme="minorBidi" w:cstheme="minorBidi"/>
          <w:sz w:val="22"/>
          <w:szCs w:val="22"/>
        </w:rPr>
      </w:pPr>
      <w:r w:rsidRPr="00A20824">
        <w:rPr>
          <w:rFonts w:asciiTheme="minorBidi" w:hAnsiTheme="minorBidi" w:cstheme="minorBidi"/>
          <w:sz w:val="22"/>
          <w:szCs w:val="22"/>
        </w:rPr>
        <w:t xml:space="preserve">[Online verfügbar unter: </w:t>
      </w:r>
      <w:hyperlink r:id="rId10" w:history="1">
        <w:r w:rsidRPr="00A20824">
          <w:rPr>
            <w:rStyle w:val="Hyperlink"/>
            <w:rFonts w:asciiTheme="minorBidi" w:hAnsiTheme="minorBidi" w:cstheme="minorBidi"/>
            <w:color w:val="auto"/>
            <w:sz w:val="22"/>
            <w:szCs w:val="22"/>
          </w:rPr>
          <w:t>https://doi.org/10.36198/9783838539911</w:t>
        </w:r>
      </w:hyperlink>
      <w:r w:rsidRPr="00A20824">
        <w:rPr>
          <w:rFonts w:asciiTheme="minorBidi" w:hAnsiTheme="minorBidi" w:cstheme="minorBidi"/>
          <w:sz w:val="22"/>
          <w:szCs w:val="22"/>
        </w:rPr>
        <w:t xml:space="preserve">]. </w:t>
      </w:r>
    </w:p>
    <w:p w14:paraId="4E2DF400" w14:textId="77777777" w:rsidR="00E62996" w:rsidRPr="00A20824" w:rsidRDefault="00E62996" w:rsidP="00257537">
      <w:pPr>
        <w:widowControl w:val="0"/>
        <w:outlineLvl w:val="0"/>
        <w:rPr>
          <w:rFonts w:asciiTheme="minorBidi" w:hAnsiTheme="minorBidi" w:cstheme="minorBidi"/>
          <w:sz w:val="22"/>
          <w:szCs w:val="22"/>
        </w:rPr>
      </w:pPr>
    </w:p>
    <w:p w14:paraId="53F670BA" w14:textId="7B7A46D7" w:rsidR="00E62996" w:rsidRPr="00A20824" w:rsidRDefault="00E62996" w:rsidP="00AC7A0C">
      <w:pPr>
        <w:widowControl w:val="0"/>
        <w:outlineLvl w:val="0"/>
        <w:rPr>
          <w:rFonts w:asciiTheme="minorBidi" w:hAnsiTheme="minorBidi" w:cstheme="minorBidi"/>
          <w:snapToGrid w:val="0"/>
          <w:sz w:val="22"/>
          <w:szCs w:val="22"/>
          <w:lang w:val="en-US"/>
        </w:rPr>
      </w:pPr>
      <w:r w:rsidRPr="00A20824">
        <w:rPr>
          <w:rFonts w:asciiTheme="minorBidi" w:hAnsiTheme="minorBidi" w:cstheme="minorBidi"/>
          <w:sz w:val="22"/>
          <w:szCs w:val="22"/>
          <w:lang w:val="en-US"/>
        </w:rPr>
        <w:t xml:space="preserve">10. </w:t>
      </w:r>
      <w:r w:rsidR="006C437C" w:rsidRPr="00A20824">
        <w:rPr>
          <w:rFonts w:asciiTheme="minorBidi" w:hAnsiTheme="minorBidi" w:cstheme="minorBidi"/>
          <w:snapToGrid w:val="0"/>
          <w:sz w:val="22"/>
          <w:szCs w:val="22"/>
          <w:lang w:val="en-US"/>
        </w:rPr>
        <w:t>Richard Ch</w:t>
      </w:r>
      <w:r w:rsidRPr="00A20824">
        <w:rPr>
          <w:rFonts w:asciiTheme="minorBidi" w:hAnsiTheme="minorBidi" w:cstheme="minorBidi"/>
          <w:snapToGrid w:val="0"/>
          <w:sz w:val="22"/>
          <w:szCs w:val="22"/>
          <w:lang w:val="en-US"/>
        </w:rPr>
        <w:t>a</w:t>
      </w:r>
      <w:r w:rsidR="006C437C" w:rsidRPr="00A20824">
        <w:rPr>
          <w:rFonts w:asciiTheme="minorBidi" w:hAnsiTheme="minorBidi" w:cstheme="minorBidi"/>
          <w:snapToGrid w:val="0"/>
          <w:sz w:val="22"/>
          <w:szCs w:val="22"/>
          <w:lang w:val="en-US"/>
        </w:rPr>
        <w:t>r</w:t>
      </w:r>
      <w:r w:rsidRPr="00A20824">
        <w:rPr>
          <w:rFonts w:asciiTheme="minorBidi" w:hAnsiTheme="minorBidi" w:cstheme="minorBidi"/>
          <w:snapToGrid w:val="0"/>
          <w:sz w:val="22"/>
          <w:szCs w:val="22"/>
          <w:lang w:val="en-US"/>
        </w:rPr>
        <w:t>tres</w:t>
      </w:r>
      <w:r w:rsidR="002C4618" w:rsidRPr="00A20824">
        <w:rPr>
          <w:rFonts w:asciiTheme="minorBidi" w:hAnsiTheme="minorBidi" w:cstheme="minorBidi"/>
          <w:snapToGrid w:val="0"/>
          <w:sz w:val="22"/>
          <w:szCs w:val="22"/>
          <w:lang w:val="en-US"/>
        </w:rPr>
        <w:t>/</w:t>
      </w:r>
      <w:r w:rsidRPr="00A20824">
        <w:rPr>
          <w:rFonts w:asciiTheme="minorBidi" w:hAnsiTheme="minorBidi" w:cstheme="minorBidi"/>
          <w:snapToGrid w:val="0"/>
          <w:sz w:val="22"/>
          <w:szCs w:val="22"/>
          <w:lang w:val="en-US"/>
        </w:rPr>
        <w:t>Christoph Ernst</w:t>
      </w:r>
      <w:r w:rsidR="002C4618" w:rsidRPr="00A20824">
        <w:rPr>
          <w:rFonts w:asciiTheme="minorBidi" w:hAnsiTheme="minorBidi" w:cstheme="minorBidi"/>
          <w:snapToGrid w:val="0"/>
          <w:sz w:val="22"/>
          <w:szCs w:val="22"/>
          <w:lang w:val="en-US"/>
        </w:rPr>
        <w:t>/</w:t>
      </w:r>
      <w:r w:rsidRPr="00A20824">
        <w:rPr>
          <w:rFonts w:asciiTheme="minorBidi" w:hAnsiTheme="minorBidi" w:cstheme="minorBidi"/>
          <w:snapToGrid w:val="0"/>
          <w:sz w:val="22"/>
          <w:szCs w:val="22"/>
          <w:lang w:val="en-US"/>
        </w:rPr>
        <w:t>Leslie Nathaniel</w:t>
      </w:r>
      <w:r w:rsidR="002C4618" w:rsidRPr="00A20824">
        <w:rPr>
          <w:rFonts w:asciiTheme="minorBidi" w:hAnsiTheme="minorBidi" w:cstheme="minorBidi"/>
          <w:snapToGrid w:val="0"/>
          <w:sz w:val="22"/>
          <w:szCs w:val="22"/>
          <w:lang w:val="en-US"/>
        </w:rPr>
        <w:t>/</w:t>
      </w:r>
      <w:r w:rsidRPr="00A20824">
        <w:rPr>
          <w:rFonts w:asciiTheme="minorBidi" w:hAnsiTheme="minorBidi" w:cstheme="minorBidi"/>
          <w:snapToGrid w:val="0"/>
          <w:sz w:val="22"/>
          <w:szCs w:val="22"/>
          <w:lang w:val="en-US"/>
        </w:rPr>
        <w:t>Friederike Nüssel (</w:t>
      </w:r>
      <w:r w:rsidR="00DB3C09" w:rsidRPr="00A20824">
        <w:rPr>
          <w:rFonts w:asciiTheme="minorBidi" w:hAnsiTheme="minorBidi" w:cstheme="minorBidi"/>
          <w:snapToGrid w:val="0"/>
          <w:sz w:val="22"/>
          <w:szCs w:val="22"/>
          <w:lang w:val="en-US"/>
        </w:rPr>
        <w:t>Hrsg</w:t>
      </w:r>
      <w:r w:rsidRPr="00A20824">
        <w:rPr>
          <w:rFonts w:asciiTheme="minorBidi" w:hAnsiTheme="minorBidi" w:cstheme="minorBidi"/>
          <w:snapToGrid w:val="0"/>
          <w:sz w:val="22"/>
          <w:szCs w:val="22"/>
          <w:lang w:val="en-US"/>
        </w:rPr>
        <w:t>.)</w:t>
      </w:r>
      <w:r w:rsidR="002C4618" w:rsidRPr="00A20824">
        <w:rPr>
          <w:rFonts w:asciiTheme="minorBidi" w:hAnsiTheme="minorBidi" w:cstheme="minorBidi"/>
          <w:snapToGrid w:val="0"/>
          <w:sz w:val="22"/>
          <w:szCs w:val="22"/>
          <w:lang w:val="en-US"/>
        </w:rPr>
        <w:t>:</w:t>
      </w:r>
      <w:r w:rsidRPr="00A20824">
        <w:rPr>
          <w:rFonts w:asciiTheme="minorBidi" w:hAnsiTheme="minorBidi" w:cstheme="minorBidi"/>
          <w:snapToGrid w:val="0"/>
          <w:sz w:val="22"/>
          <w:szCs w:val="22"/>
          <w:lang w:val="en-US"/>
        </w:rPr>
        <w:t xml:space="preserve"> Reformation </w:t>
      </w:r>
      <w:r w:rsidR="00AC7A0C" w:rsidRPr="00A20824">
        <w:rPr>
          <w:rFonts w:asciiTheme="minorBidi" w:hAnsiTheme="minorBidi" w:cstheme="minorBidi"/>
          <w:snapToGrid w:val="0"/>
          <w:sz w:val="22"/>
          <w:szCs w:val="22"/>
          <w:lang w:val="en-US"/>
        </w:rPr>
        <w:t>Then and Now. Contributions to t</w:t>
      </w:r>
      <w:r w:rsidRPr="00A20824">
        <w:rPr>
          <w:rFonts w:asciiTheme="minorBidi" w:hAnsiTheme="minorBidi" w:cstheme="minorBidi"/>
          <w:snapToGrid w:val="0"/>
          <w:sz w:val="22"/>
          <w:szCs w:val="22"/>
          <w:lang w:val="en-US"/>
        </w:rPr>
        <w:t>he Ninth Theological Conference within the Framework of the Meissen Theological Process of the Church of England and the Evangelical Church in Germany, Leipzig 2016.</w:t>
      </w:r>
    </w:p>
    <w:p w14:paraId="304F6969" w14:textId="77777777" w:rsidR="009E2435" w:rsidRPr="00A20824" w:rsidRDefault="009E2435" w:rsidP="00257537">
      <w:pPr>
        <w:widowControl w:val="0"/>
        <w:outlineLvl w:val="0"/>
        <w:rPr>
          <w:rFonts w:asciiTheme="minorBidi" w:hAnsiTheme="minorBidi" w:cstheme="minorBidi"/>
          <w:snapToGrid w:val="0"/>
          <w:sz w:val="22"/>
          <w:szCs w:val="22"/>
          <w:lang w:val="en-US"/>
        </w:rPr>
      </w:pPr>
    </w:p>
    <w:p w14:paraId="718BB2D0" w14:textId="5B59C724" w:rsidR="009E2435" w:rsidRPr="00A20824" w:rsidRDefault="009E2435" w:rsidP="00257537">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11. Friederike Nüssel</w:t>
      </w:r>
      <w:r w:rsidR="002C4618"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Hans-Peter Großhans (H</w:t>
      </w:r>
      <w:r w:rsidR="000A21A5" w:rsidRPr="00A20824">
        <w:rPr>
          <w:rFonts w:asciiTheme="minorBidi" w:hAnsiTheme="minorBidi" w:cstheme="minorBidi"/>
          <w:snapToGrid w:val="0"/>
          <w:sz w:val="22"/>
          <w:szCs w:val="22"/>
        </w:rPr>
        <w:t>rs</w:t>
      </w:r>
      <w:r w:rsidRPr="00A20824">
        <w:rPr>
          <w:rFonts w:asciiTheme="minorBidi" w:hAnsiTheme="minorBidi" w:cstheme="minorBidi"/>
          <w:snapToGrid w:val="0"/>
          <w:sz w:val="22"/>
          <w:szCs w:val="22"/>
        </w:rPr>
        <w:t>g.)</w:t>
      </w:r>
      <w:r w:rsidR="002C4618"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Lutherische Theologie in außereuropäischen Kontexten. Eine Zusammenschau aus Anlass des 500. </w:t>
      </w:r>
      <w:r w:rsidRPr="00A20824">
        <w:rPr>
          <w:rFonts w:asciiTheme="minorBidi" w:hAnsiTheme="minorBidi" w:cstheme="minorBidi"/>
          <w:snapToGrid w:val="0"/>
          <w:sz w:val="22"/>
          <w:szCs w:val="22"/>
        </w:rPr>
        <w:lastRenderedPageBreak/>
        <w:t>Reformationsjubiläums, Leipzig 2017</w:t>
      </w:r>
      <w:r w:rsidR="005F7E40" w:rsidRPr="00A20824">
        <w:rPr>
          <w:rFonts w:asciiTheme="minorBidi" w:hAnsiTheme="minorBidi" w:cstheme="minorBidi"/>
          <w:snapToGrid w:val="0"/>
          <w:sz w:val="22"/>
          <w:szCs w:val="22"/>
        </w:rPr>
        <w:t>.</w:t>
      </w:r>
    </w:p>
    <w:p w14:paraId="1757D551" w14:textId="77777777" w:rsidR="00775379" w:rsidRPr="00A20824" w:rsidRDefault="00775379" w:rsidP="00257537">
      <w:pPr>
        <w:widowControl w:val="0"/>
        <w:outlineLvl w:val="0"/>
        <w:rPr>
          <w:rFonts w:asciiTheme="minorBidi" w:hAnsiTheme="minorBidi" w:cstheme="minorBidi"/>
          <w:snapToGrid w:val="0"/>
          <w:sz w:val="22"/>
          <w:szCs w:val="22"/>
        </w:rPr>
      </w:pPr>
    </w:p>
    <w:p w14:paraId="1F9F52BA" w14:textId="1A3B6E1D" w:rsidR="00F70EBB" w:rsidRPr="00A20824" w:rsidRDefault="00775379" w:rsidP="00F70EBB">
      <w:pPr>
        <w:autoSpaceDE w:val="0"/>
        <w:autoSpaceDN w:val="0"/>
        <w:adjustRightInd w:val="0"/>
        <w:rPr>
          <w:rFonts w:asciiTheme="minorBidi" w:hAnsiTheme="minorBidi" w:cstheme="minorBidi"/>
          <w:sz w:val="22"/>
          <w:szCs w:val="22"/>
        </w:rPr>
      </w:pPr>
      <w:r w:rsidRPr="00A20824">
        <w:rPr>
          <w:rFonts w:asciiTheme="minorBidi" w:hAnsiTheme="minorBidi" w:cstheme="minorBidi"/>
          <w:snapToGrid w:val="0"/>
          <w:sz w:val="22"/>
          <w:szCs w:val="22"/>
        </w:rPr>
        <w:t xml:space="preserve">12. </w:t>
      </w:r>
      <w:r w:rsidRPr="00A20824">
        <w:rPr>
          <w:rFonts w:asciiTheme="minorBidi" w:hAnsiTheme="minorBidi" w:cstheme="minorBidi"/>
          <w:sz w:val="22"/>
          <w:szCs w:val="22"/>
        </w:rPr>
        <w:t>Bertram Stubenrauch</w:t>
      </w:r>
      <w:r w:rsidR="002C4618" w:rsidRPr="00A20824">
        <w:rPr>
          <w:rFonts w:asciiTheme="minorBidi" w:hAnsiTheme="minorBidi" w:cstheme="minorBidi"/>
          <w:sz w:val="22"/>
          <w:szCs w:val="22"/>
        </w:rPr>
        <w:t>/</w:t>
      </w:r>
      <w:r w:rsidRPr="00A20824">
        <w:rPr>
          <w:rFonts w:asciiTheme="minorBidi" w:hAnsiTheme="minorBidi" w:cstheme="minorBidi"/>
          <w:sz w:val="22"/>
          <w:szCs w:val="22"/>
        </w:rPr>
        <w:t>Athanasios Vletsis</w:t>
      </w:r>
      <w:r w:rsidR="002C4618" w:rsidRPr="00A20824">
        <w:rPr>
          <w:rFonts w:asciiTheme="minorBidi" w:hAnsiTheme="minorBidi" w:cstheme="minorBidi"/>
          <w:sz w:val="22"/>
          <w:szCs w:val="22"/>
        </w:rPr>
        <w:t>/</w:t>
      </w:r>
      <w:r w:rsidRPr="00A20824">
        <w:rPr>
          <w:rFonts w:asciiTheme="minorBidi" w:hAnsiTheme="minorBidi" w:cstheme="minorBidi"/>
          <w:sz w:val="22"/>
          <w:szCs w:val="22"/>
        </w:rPr>
        <w:t>Friederike Nüssel</w:t>
      </w:r>
      <w:r w:rsidR="002C4618" w:rsidRPr="00A20824">
        <w:rPr>
          <w:rFonts w:asciiTheme="minorBidi" w:hAnsiTheme="minorBidi" w:cstheme="minorBidi"/>
          <w:sz w:val="22"/>
          <w:szCs w:val="22"/>
        </w:rPr>
        <w:t>/</w:t>
      </w:r>
      <w:r w:rsidRPr="00A20824">
        <w:rPr>
          <w:rFonts w:asciiTheme="minorBidi" w:hAnsiTheme="minorBidi" w:cstheme="minorBidi"/>
          <w:sz w:val="22"/>
          <w:szCs w:val="22"/>
        </w:rPr>
        <w:t>Michael Huber (H</w:t>
      </w:r>
      <w:r w:rsidR="000A21A5" w:rsidRPr="00A20824">
        <w:rPr>
          <w:rFonts w:asciiTheme="minorBidi" w:hAnsiTheme="minorBidi" w:cstheme="minorBidi"/>
          <w:sz w:val="22"/>
          <w:szCs w:val="22"/>
        </w:rPr>
        <w:t>rs</w:t>
      </w:r>
      <w:r w:rsidRPr="00A20824">
        <w:rPr>
          <w:rFonts w:asciiTheme="minorBidi" w:hAnsiTheme="minorBidi" w:cstheme="minorBidi"/>
          <w:sz w:val="22"/>
          <w:szCs w:val="22"/>
        </w:rPr>
        <w:t>g.)</w:t>
      </w:r>
      <w:r w:rsidR="002C4618" w:rsidRPr="00A20824">
        <w:rPr>
          <w:rFonts w:asciiTheme="minorBidi" w:hAnsiTheme="minorBidi" w:cstheme="minorBidi"/>
          <w:sz w:val="22"/>
          <w:szCs w:val="22"/>
        </w:rPr>
        <w:t>:</w:t>
      </w:r>
      <w:r w:rsidRPr="00A20824">
        <w:rPr>
          <w:rFonts w:asciiTheme="minorBidi" w:hAnsiTheme="minorBidi" w:cstheme="minorBidi"/>
          <w:sz w:val="22"/>
          <w:szCs w:val="22"/>
        </w:rPr>
        <w:t xml:space="preserve"> 500 Jahre Reformation – wo steht die </w:t>
      </w:r>
      <w:proofErr w:type="gramStart"/>
      <w:r w:rsidRPr="00A20824">
        <w:rPr>
          <w:rFonts w:asciiTheme="minorBidi" w:hAnsiTheme="minorBidi" w:cstheme="minorBidi"/>
          <w:sz w:val="22"/>
          <w:szCs w:val="22"/>
        </w:rPr>
        <w:t>Ökumene</w:t>
      </w:r>
      <w:r w:rsidR="002C4618" w:rsidRPr="00A20824">
        <w:rPr>
          <w:rFonts w:asciiTheme="minorBidi" w:hAnsiTheme="minorBidi" w:cstheme="minorBidi"/>
          <w:sz w:val="22"/>
          <w:szCs w:val="22"/>
        </w:rPr>
        <w:t>?</w:t>
      </w:r>
      <w:r w:rsidRPr="00A20824">
        <w:rPr>
          <w:rFonts w:asciiTheme="minorBidi" w:hAnsiTheme="minorBidi" w:cstheme="minorBidi"/>
          <w:sz w:val="22"/>
          <w:szCs w:val="22"/>
        </w:rPr>
        <w:t>,</w:t>
      </w:r>
      <w:proofErr w:type="gramEnd"/>
      <w:r w:rsidRPr="00A20824">
        <w:rPr>
          <w:rFonts w:asciiTheme="minorBidi" w:hAnsiTheme="minorBidi" w:cstheme="minorBidi"/>
          <w:sz w:val="22"/>
          <w:szCs w:val="22"/>
        </w:rPr>
        <w:t xml:space="preserve"> Münster 2018.</w:t>
      </w:r>
    </w:p>
    <w:p w14:paraId="3E357C4B" w14:textId="77777777" w:rsidR="00F97DAD" w:rsidRPr="00A20824" w:rsidRDefault="00F97DAD" w:rsidP="00F70EBB">
      <w:pPr>
        <w:autoSpaceDE w:val="0"/>
        <w:autoSpaceDN w:val="0"/>
        <w:adjustRightInd w:val="0"/>
        <w:rPr>
          <w:rFonts w:asciiTheme="minorBidi" w:hAnsiTheme="minorBidi" w:cstheme="minorBidi"/>
          <w:sz w:val="22"/>
          <w:szCs w:val="22"/>
        </w:rPr>
      </w:pPr>
    </w:p>
    <w:p w14:paraId="24EE111B" w14:textId="2B551B4B" w:rsidR="00F97DAD" w:rsidRPr="00A20824" w:rsidRDefault="00F97DAD" w:rsidP="00F70EBB">
      <w:pPr>
        <w:autoSpaceDE w:val="0"/>
        <w:autoSpaceDN w:val="0"/>
        <w:adjustRightInd w:val="0"/>
        <w:rPr>
          <w:rFonts w:asciiTheme="minorBidi" w:hAnsiTheme="minorBidi" w:cstheme="minorBidi"/>
          <w:sz w:val="22"/>
          <w:szCs w:val="22"/>
          <w:lang w:val="en-US"/>
        </w:rPr>
      </w:pPr>
      <w:r w:rsidRPr="00A20824">
        <w:rPr>
          <w:rFonts w:asciiTheme="minorBidi" w:hAnsiTheme="minorBidi" w:cstheme="minorBidi"/>
          <w:sz w:val="22"/>
          <w:szCs w:val="22"/>
          <w:lang w:val="en-US"/>
        </w:rPr>
        <w:t>13. Mar</w:t>
      </w:r>
      <w:r w:rsidR="00E159EF" w:rsidRPr="00A20824">
        <w:rPr>
          <w:rFonts w:asciiTheme="minorBidi" w:hAnsiTheme="minorBidi" w:cstheme="minorBidi"/>
          <w:sz w:val="22"/>
          <w:szCs w:val="22"/>
          <w:lang w:val="en-US"/>
        </w:rPr>
        <w:t>k</w:t>
      </w:r>
      <w:r w:rsidRPr="00A20824">
        <w:rPr>
          <w:rFonts w:asciiTheme="minorBidi" w:hAnsiTheme="minorBidi" w:cstheme="minorBidi"/>
          <w:sz w:val="22"/>
          <w:szCs w:val="22"/>
          <w:lang w:val="en-US"/>
        </w:rPr>
        <w:t xml:space="preserve"> Chapman</w:t>
      </w:r>
      <w:r w:rsidR="002C4618" w:rsidRPr="00A20824">
        <w:rPr>
          <w:rFonts w:asciiTheme="minorBidi" w:hAnsiTheme="minorBidi" w:cstheme="minorBidi"/>
          <w:sz w:val="22"/>
          <w:szCs w:val="22"/>
          <w:lang w:val="en-US"/>
        </w:rPr>
        <w:t>/</w:t>
      </w:r>
      <w:r w:rsidRPr="00A20824">
        <w:rPr>
          <w:rFonts w:asciiTheme="minorBidi" w:hAnsiTheme="minorBidi" w:cstheme="minorBidi"/>
          <w:sz w:val="22"/>
          <w:szCs w:val="22"/>
          <w:lang w:val="en-US"/>
        </w:rPr>
        <w:t>Fri</w:t>
      </w:r>
      <w:r w:rsidR="009959E2" w:rsidRPr="00A20824">
        <w:rPr>
          <w:rFonts w:asciiTheme="minorBidi" w:hAnsiTheme="minorBidi" w:cstheme="minorBidi"/>
          <w:sz w:val="22"/>
          <w:szCs w:val="22"/>
          <w:lang w:val="en-US"/>
        </w:rPr>
        <w:t>e</w:t>
      </w:r>
      <w:r w:rsidRPr="00A20824">
        <w:rPr>
          <w:rFonts w:asciiTheme="minorBidi" w:hAnsiTheme="minorBidi" w:cstheme="minorBidi"/>
          <w:sz w:val="22"/>
          <w:szCs w:val="22"/>
          <w:lang w:val="en-US"/>
        </w:rPr>
        <w:t>derik</w:t>
      </w:r>
      <w:r w:rsidR="009959E2" w:rsidRPr="00A20824">
        <w:rPr>
          <w:rFonts w:asciiTheme="minorBidi" w:hAnsiTheme="minorBidi" w:cstheme="minorBidi"/>
          <w:sz w:val="22"/>
          <w:szCs w:val="22"/>
          <w:lang w:val="en-US"/>
        </w:rPr>
        <w:t xml:space="preserve">e </w:t>
      </w:r>
      <w:r w:rsidRPr="00A20824">
        <w:rPr>
          <w:rFonts w:asciiTheme="minorBidi" w:hAnsiTheme="minorBidi" w:cstheme="minorBidi"/>
          <w:sz w:val="22"/>
          <w:szCs w:val="22"/>
          <w:lang w:val="en-US"/>
        </w:rPr>
        <w:t>Nüssel</w:t>
      </w:r>
      <w:r w:rsidR="002C4618" w:rsidRPr="00A20824">
        <w:rPr>
          <w:rFonts w:asciiTheme="minorBidi" w:hAnsiTheme="minorBidi" w:cstheme="minorBidi"/>
          <w:sz w:val="22"/>
          <w:szCs w:val="22"/>
          <w:lang w:val="en-US"/>
        </w:rPr>
        <w:t>/</w:t>
      </w:r>
      <w:r w:rsidR="00804D9F" w:rsidRPr="00A20824">
        <w:rPr>
          <w:rFonts w:asciiTheme="minorBidi" w:hAnsiTheme="minorBidi" w:cstheme="minorBidi"/>
          <w:sz w:val="22"/>
          <w:szCs w:val="22"/>
          <w:lang w:val="en-US"/>
        </w:rPr>
        <w:t>Matthias Grebe (H</w:t>
      </w:r>
      <w:r w:rsidR="008964A2" w:rsidRPr="00A20824">
        <w:rPr>
          <w:rFonts w:asciiTheme="minorBidi" w:hAnsiTheme="minorBidi" w:cstheme="minorBidi"/>
          <w:sz w:val="22"/>
          <w:szCs w:val="22"/>
          <w:lang w:val="en-US"/>
        </w:rPr>
        <w:t>rsg</w:t>
      </w:r>
      <w:r w:rsidR="00804D9F" w:rsidRPr="00A20824">
        <w:rPr>
          <w:rFonts w:asciiTheme="minorBidi" w:hAnsiTheme="minorBidi" w:cstheme="minorBidi"/>
          <w:sz w:val="22"/>
          <w:szCs w:val="22"/>
          <w:lang w:val="en-US"/>
        </w:rPr>
        <w:t>.)</w:t>
      </w:r>
      <w:r w:rsidR="002C4618" w:rsidRPr="00A20824">
        <w:rPr>
          <w:rFonts w:asciiTheme="minorBidi" w:hAnsiTheme="minorBidi" w:cstheme="minorBidi"/>
          <w:sz w:val="22"/>
          <w:szCs w:val="22"/>
          <w:lang w:val="en-US"/>
        </w:rPr>
        <w:t>:</w:t>
      </w:r>
      <w:r w:rsidR="00804D9F" w:rsidRPr="00A20824">
        <w:rPr>
          <w:rFonts w:asciiTheme="minorBidi" w:hAnsiTheme="minorBidi" w:cstheme="minorBidi"/>
          <w:sz w:val="22"/>
          <w:szCs w:val="22"/>
          <w:lang w:val="en-US"/>
        </w:rPr>
        <w:t xml:space="preserve"> </w:t>
      </w:r>
      <w:r w:rsidR="00E87F82" w:rsidRPr="00A20824">
        <w:rPr>
          <w:rFonts w:asciiTheme="minorBidi" w:hAnsiTheme="minorBidi" w:cstheme="minorBidi"/>
          <w:sz w:val="22"/>
          <w:szCs w:val="22"/>
          <w:lang w:val="en-US"/>
        </w:rPr>
        <w:t xml:space="preserve">Revisiting the Meissen Declaration after 30 Years </w:t>
      </w:r>
      <w:r w:rsidR="002C4618" w:rsidRPr="00A20824">
        <w:rPr>
          <w:rFonts w:asciiTheme="minorBidi" w:hAnsiTheme="minorBidi" w:cstheme="minorBidi"/>
          <w:sz w:val="22"/>
          <w:szCs w:val="22"/>
          <w:lang w:val="en-US"/>
        </w:rPr>
        <w:t>(</w:t>
      </w:r>
      <w:r w:rsidR="0021755F" w:rsidRPr="00A20824">
        <w:rPr>
          <w:rFonts w:asciiTheme="minorBidi" w:hAnsiTheme="minorBidi" w:cstheme="minorBidi"/>
          <w:sz w:val="22"/>
          <w:szCs w:val="22"/>
          <w:lang w:val="en-US"/>
        </w:rPr>
        <w:t>BÖR</w:t>
      </w:r>
      <w:r w:rsidR="00E87F82" w:rsidRPr="00A20824">
        <w:rPr>
          <w:rFonts w:asciiTheme="minorBidi" w:hAnsiTheme="minorBidi" w:cstheme="minorBidi"/>
          <w:sz w:val="22"/>
          <w:szCs w:val="22"/>
          <w:lang w:val="en-US"/>
        </w:rPr>
        <w:t xml:space="preserve"> 126</w:t>
      </w:r>
      <w:r w:rsidR="002C4618" w:rsidRPr="00A20824">
        <w:rPr>
          <w:rFonts w:asciiTheme="minorBidi" w:hAnsiTheme="minorBidi" w:cstheme="minorBidi"/>
          <w:sz w:val="22"/>
          <w:szCs w:val="22"/>
          <w:lang w:val="en-US"/>
        </w:rPr>
        <w:t>)</w:t>
      </w:r>
      <w:r w:rsidR="00E87F82" w:rsidRPr="00A20824">
        <w:rPr>
          <w:rFonts w:asciiTheme="minorBidi" w:hAnsiTheme="minorBidi" w:cstheme="minorBidi"/>
          <w:sz w:val="22"/>
          <w:szCs w:val="22"/>
          <w:lang w:val="en-US"/>
        </w:rPr>
        <w:t>, Leipzig 2020.</w:t>
      </w:r>
    </w:p>
    <w:p w14:paraId="5C12F3B3" w14:textId="77777777" w:rsidR="00DC6F7B" w:rsidRPr="00A20824" w:rsidRDefault="00DC6F7B" w:rsidP="00F70EBB">
      <w:pPr>
        <w:autoSpaceDE w:val="0"/>
        <w:autoSpaceDN w:val="0"/>
        <w:adjustRightInd w:val="0"/>
        <w:rPr>
          <w:rFonts w:asciiTheme="minorBidi" w:hAnsiTheme="minorBidi" w:cstheme="minorBidi"/>
          <w:sz w:val="22"/>
          <w:szCs w:val="22"/>
          <w:lang w:val="en-US"/>
        </w:rPr>
      </w:pPr>
    </w:p>
    <w:p w14:paraId="5E1C1163" w14:textId="7A6CAA39" w:rsidR="00DC6F7B" w:rsidRPr="00A20824" w:rsidRDefault="00DC6F7B" w:rsidP="00F70EBB">
      <w:pPr>
        <w:autoSpaceDE w:val="0"/>
        <w:autoSpaceDN w:val="0"/>
        <w:adjustRightInd w:val="0"/>
        <w:rPr>
          <w:rFonts w:asciiTheme="minorBidi" w:hAnsiTheme="minorBidi" w:cstheme="minorBidi"/>
          <w:snapToGrid w:val="0"/>
          <w:sz w:val="22"/>
          <w:szCs w:val="22"/>
        </w:rPr>
      </w:pPr>
      <w:r w:rsidRPr="00A20824">
        <w:rPr>
          <w:rFonts w:asciiTheme="minorBidi" w:hAnsiTheme="minorBidi" w:cstheme="minorBidi"/>
          <w:sz w:val="22"/>
          <w:szCs w:val="22"/>
        </w:rPr>
        <w:t xml:space="preserve">14. </w:t>
      </w:r>
      <w:r w:rsidRPr="00A20824">
        <w:rPr>
          <w:rFonts w:asciiTheme="minorBidi" w:hAnsiTheme="minorBidi" w:cstheme="minorBidi"/>
          <w:snapToGrid w:val="0"/>
          <w:sz w:val="22"/>
          <w:szCs w:val="22"/>
        </w:rPr>
        <w:t>Johannes Oeldemann</w:t>
      </w:r>
      <w:r w:rsidR="002C4618"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Friederike Nüssel</w:t>
      </w:r>
      <w:r w:rsidR="002C4618"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Uwe Swarat</w:t>
      </w:r>
      <w:r w:rsidR="002C4618"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Athanasios Vletsis (H</w:t>
      </w:r>
      <w:r w:rsidR="000A21A5" w:rsidRPr="00A20824">
        <w:rPr>
          <w:rFonts w:asciiTheme="minorBidi" w:hAnsiTheme="minorBidi" w:cstheme="minorBidi"/>
          <w:snapToGrid w:val="0"/>
          <w:sz w:val="22"/>
          <w:szCs w:val="22"/>
        </w:rPr>
        <w:t>rs</w:t>
      </w:r>
      <w:r w:rsidRPr="00A20824">
        <w:rPr>
          <w:rFonts w:asciiTheme="minorBidi" w:hAnsiTheme="minorBidi" w:cstheme="minorBidi"/>
          <w:snapToGrid w:val="0"/>
          <w:sz w:val="22"/>
          <w:szCs w:val="22"/>
        </w:rPr>
        <w:t>g.)</w:t>
      </w:r>
      <w:r w:rsidR="002C4618"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Dokumente wachsender Übereinstimmung. Sämtliche Berichte und Konsenstexte interkonfessioneller Gespräche auf Weltebene</w:t>
      </w:r>
      <w:r w:rsidR="002C4618" w:rsidRPr="00A20824">
        <w:rPr>
          <w:rFonts w:asciiTheme="minorBidi" w:hAnsiTheme="minorBidi" w:cstheme="minorBidi"/>
          <w:snapToGrid w:val="0"/>
          <w:sz w:val="22"/>
          <w:szCs w:val="22"/>
        </w:rPr>
        <w:t xml:space="preserve"> (</w:t>
      </w:r>
      <w:r w:rsidRPr="00A20824">
        <w:rPr>
          <w:rFonts w:asciiTheme="minorBidi" w:hAnsiTheme="minorBidi" w:cstheme="minorBidi"/>
          <w:snapToGrid w:val="0"/>
          <w:sz w:val="22"/>
          <w:szCs w:val="22"/>
        </w:rPr>
        <w:t>Bd. 5: 2011</w:t>
      </w:r>
      <w:r w:rsidR="002C4618"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2019</w:t>
      </w:r>
      <w:r w:rsidR="002C4618"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Paderborn/Leipzig 2022.</w:t>
      </w:r>
    </w:p>
    <w:p w14:paraId="5E779061" w14:textId="2BEAB28E" w:rsidR="00E159EF" w:rsidRPr="00A20824" w:rsidRDefault="00E159EF" w:rsidP="00F70EBB">
      <w:pPr>
        <w:autoSpaceDE w:val="0"/>
        <w:autoSpaceDN w:val="0"/>
        <w:adjustRightInd w:val="0"/>
        <w:rPr>
          <w:rFonts w:asciiTheme="minorBidi" w:hAnsiTheme="minorBidi" w:cstheme="minorBidi"/>
          <w:snapToGrid w:val="0"/>
          <w:sz w:val="22"/>
          <w:szCs w:val="22"/>
        </w:rPr>
      </w:pPr>
    </w:p>
    <w:p w14:paraId="65D0B8D7" w14:textId="53A7C0FF" w:rsidR="00E159EF" w:rsidRPr="00A20824" w:rsidRDefault="00E159EF" w:rsidP="00F70EBB">
      <w:pPr>
        <w:autoSpaceDE w:val="0"/>
        <w:autoSpaceDN w:val="0"/>
        <w:adjustRightInd w:val="0"/>
        <w:rPr>
          <w:rFonts w:asciiTheme="minorBidi" w:hAnsiTheme="minorBidi" w:cstheme="minorBidi"/>
          <w:snapToGrid w:val="0"/>
          <w:sz w:val="22"/>
          <w:szCs w:val="22"/>
        </w:rPr>
      </w:pPr>
      <w:r w:rsidRPr="00A20824">
        <w:rPr>
          <w:rFonts w:asciiTheme="minorBidi" w:hAnsiTheme="minorBidi" w:cstheme="minorBidi"/>
          <w:snapToGrid w:val="0"/>
          <w:sz w:val="22"/>
          <w:szCs w:val="22"/>
        </w:rPr>
        <w:t>15. Mark Chapman</w:t>
      </w:r>
      <w:r w:rsidR="00EF7E9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Friederike Nüssel</w:t>
      </w:r>
      <w:r w:rsidR="00EF7E9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Matthias Grebe</w:t>
      </w:r>
      <w:r w:rsidR="00EF7E9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Frank-Dieter Fischbach (</w:t>
      </w:r>
      <w:r w:rsidR="00DB3C09" w:rsidRPr="00A20824">
        <w:rPr>
          <w:rFonts w:asciiTheme="minorBidi" w:hAnsiTheme="minorBidi" w:cstheme="minorBidi"/>
          <w:snapToGrid w:val="0"/>
          <w:sz w:val="22"/>
          <w:szCs w:val="22"/>
        </w:rPr>
        <w:t>Hrsg</w:t>
      </w:r>
      <w:r w:rsidRPr="00A20824">
        <w:rPr>
          <w:rFonts w:asciiTheme="minorBidi" w:hAnsiTheme="minorBidi" w:cstheme="minorBidi"/>
          <w:snapToGrid w:val="0"/>
          <w:sz w:val="22"/>
          <w:szCs w:val="22"/>
        </w:rPr>
        <w:t>.)</w:t>
      </w:r>
      <w:r w:rsidR="00EF7E9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Towards Interchangeability. Reflections on Episcopacy in Theory and Practice</w:t>
      </w:r>
      <w:r w:rsidR="00EF7E93" w:rsidRPr="00A20824">
        <w:rPr>
          <w:rFonts w:asciiTheme="minorBidi" w:hAnsiTheme="minorBidi" w:cstheme="minorBidi"/>
          <w:snapToGrid w:val="0"/>
          <w:sz w:val="22"/>
          <w:szCs w:val="22"/>
        </w:rPr>
        <w:t xml:space="preserve"> (</w:t>
      </w:r>
      <w:r w:rsidR="0021755F" w:rsidRPr="00A20824">
        <w:rPr>
          <w:rFonts w:asciiTheme="minorBidi" w:hAnsiTheme="minorBidi" w:cstheme="minorBidi"/>
          <w:snapToGrid w:val="0"/>
          <w:sz w:val="22"/>
          <w:szCs w:val="22"/>
        </w:rPr>
        <w:t xml:space="preserve">BÖR </w:t>
      </w:r>
      <w:r w:rsidRPr="00A20824">
        <w:rPr>
          <w:rFonts w:asciiTheme="minorBidi" w:hAnsiTheme="minorBidi" w:cstheme="minorBidi"/>
          <w:snapToGrid w:val="0"/>
          <w:sz w:val="22"/>
          <w:szCs w:val="22"/>
        </w:rPr>
        <w:t>135</w:t>
      </w:r>
      <w:r w:rsidR="00EF7E9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Leipzig 2022. </w:t>
      </w:r>
    </w:p>
    <w:p w14:paraId="4D11CC63" w14:textId="3EDAC6B6" w:rsidR="008964A2" w:rsidRPr="00A20824" w:rsidRDefault="008964A2" w:rsidP="00F70EBB">
      <w:pPr>
        <w:autoSpaceDE w:val="0"/>
        <w:autoSpaceDN w:val="0"/>
        <w:adjustRightInd w:val="0"/>
        <w:rPr>
          <w:rFonts w:asciiTheme="minorBidi" w:hAnsiTheme="minorBidi" w:cstheme="minorBidi"/>
          <w:snapToGrid w:val="0"/>
          <w:sz w:val="22"/>
          <w:szCs w:val="22"/>
        </w:rPr>
      </w:pPr>
    </w:p>
    <w:p w14:paraId="7B7D437B" w14:textId="38FAD068" w:rsidR="008964A2" w:rsidRPr="00A20824" w:rsidRDefault="008964A2" w:rsidP="008964A2">
      <w:pPr>
        <w:autoSpaceDE w:val="0"/>
        <w:autoSpaceDN w:val="0"/>
        <w:adjustRightInd w:val="0"/>
        <w:rPr>
          <w:rFonts w:asciiTheme="minorBidi" w:hAnsiTheme="minorBidi" w:cstheme="minorBidi"/>
          <w:snapToGrid w:val="0"/>
          <w:sz w:val="22"/>
          <w:szCs w:val="22"/>
        </w:rPr>
      </w:pPr>
      <w:r w:rsidRPr="00A20824">
        <w:rPr>
          <w:rFonts w:asciiTheme="minorBidi" w:hAnsiTheme="minorBidi" w:cstheme="minorBidi"/>
          <w:snapToGrid w:val="0"/>
          <w:sz w:val="22"/>
          <w:szCs w:val="22"/>
        </w:rPr>
        <w:t>16. Martin Hailer</w:t>
      </w:r>
      <w:r w:rsidR="00EF7E9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Elisabeth Maikranz</w:t>
      </w:r>
      <w:r w:rsidR="00EF7E9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Friederike Nüssel (Hrsg.)</w:t>
      </w:r>
      <w:r w:rsidR="00EF7E9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Ökumenische Hermeneutik. Stand der Dinge, Defizite, Perspektiven. In memoriam Dietrich Ritschl 1929</w:t>
      </w:r>
      <w:r w:rsidR="00EF7E9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2018</w:t>
      </w:r>
      <w:r w:rsidR="00EF7E93" w:rsidRPr="00A20824">
        <w:rPr>
          <w:rFonts w:asciiTheme="minorBidi" w:hAnsiTheme="minorBidi" w:cstheme="minorBidi"/>
          <w:snapToGrid w:val="0"/>
          <w:sz w:val="22"/>
          <w:szCs w:val="22"/>
        </w:rPr>
        <w:t xml:space="preserve"> (</w:t>
      </w:r>
      <w:r w:rsidRPr="00A20824">
        <w:rPr>
          <w:rFonts w:asciiTheme="minorBidi" w:hAnsiTheme="minorBidi" w:cstheme="minorBidi"/>
          <w:snapToGrid w:val="0"/>
          <w:sz w:val="22"/>
          <w:szCs w:val="22"/>
        </w:rPr>
        <w:t>BÖR</w:t>
      </w:r>
      <w:r w:rsidR="00DB3C09" w:rsidRPr="00A20824">
        <w:rPr>
          <w:rFonts w:asciiTheme="minorBidi" w:hAnsiTheme="minorBidi" w:cstheme="minorBidi"/>
          <w:snapToGrid w:val="0"/>
          <w:sz w:val="22"/>
          <w:szCs w:val="22"/>
        </w:rPr>
        <w:t xml:space="preserve"> 139</w:t>
      </w:r>
      <w:r w:rsidR="00EF7E9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Leipzig 2023. </w:t>
      </w:r>
    </w:p>
    <w:p w14:paraId="43EAD1B2" w14:textId="77777777" w:rsidR="002F7BDA" w:rsidRPr="00A20824" w:rsidRDefault="002F7BDA" w:rsidP="008964A2">
      <w:pPr>
        <w:autoSpaceDE w:val="0"/>
        <w:autoSpaceDN w:val="0"/>
        <w:adjustRightInd w:val="0"/>
        <w:rPr>
          <w:rFonts w:asciiTheme="minorBidi" w:hAnsiTheme="minorBidi" w:cstheme="minorBidi"/>
          <w:snapToGrid w:val="0"/>
          <w:sz w:val="22"/>
          <w:szCs w:val="22"/>
        </w:rPr>
      </w:pPr>
    </w:p>
    <w:p w14:paraId="1E37419E" w14:textId="77777777" w:rsidR="0066584B" w:rsidRPr="00A20824" w:rsidRDefault="002F7BDA" w:rsidP="002F7BDA">
      <w:pPr>
        <w:autoSpaceDE w:val="0"/>
        <w:autoSpaceDN w:val="0"/>
        <w:adjustRightInd w:val="0"/>
        <w:rPr>
          <w:rFonts w:asciiTheme="minorBidi" w:hAnsiTheme="minorBidi" w:cstheme="minorBidi"/>
          <w:snapToGrid w:val="0"/>
          <w:sz w:val="22"/>
          <w:szCs w:val="22"/>
        </w:rPr>
      </w:pPr>
      <w:r w:rsidRPr="00A20824">
        <w:rPr>
          <w:rFonts w:asciiTheme="minorBidi" w:hAnsiTheme="minorBidi" w:cstheme="minorBidi"/>
          <w:snapToGrid w:val="0"/>
          <w:sz w:val="22"/>
          <w:szCs w:val="22"/>
        </w:rPr>
        <w:t>17. Ekkehard Felder</w:t>
      </w:r>
      <w:r w:rsidR="00EF7E9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Friederike Nüssel</w:t>
      </w:r>
      <w:r w:rsidR="00EF7E9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Jale Tosun (Hrsg.)</w:t>
      </w:r>
      <w:r w:rsidR="00EF7E9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Moral und Moralisierung. Neue Zugänge</w:t>
      </w:r>
      <w:r w:rsidR="00EF7E93" w:rsidRPr="00A20824">
        <w:rPr>
          <w:rFonts w:asciiTheme="minorBidi" w:hAnsiTheme="minorBidi" w:cstheme="minorBidi"/>
          <w:snapToGrid w:val="0"/>
          <w:sz w:val="22"/>
          <w:szCs w:val="22"/>
        </w:rPr>
        <w:t xml:space="preserve"> (</w:t>
      </w:r>
      <w:r w:rsidRPr="00A20824">
        <w:rPr>
          <w:rFonts w:asciiTheme="minorBidi" w:hAnsiTheme="minorBidi" w:cstheme="minorBidi"/>
          <w:snapToGrid w:val="0"/>
          <w:sz w:val="22"/>
          <w:szCs w:val="22"/>
        </w:rPr>
        <w:t>Sprache und Wissen 57</w:t>
      </w:r>
      <w:r w:rsidR="00EF7E9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Berlin 2024</w:t>
      </w:r>
      <w:r w:rsidR="00EF7E93" w:rsidRPr="00A20824">
        <w:rPr>
          <w:rFonts w:asciiTheme="minorBidi" w:hAnsiTheme="minorBidi" w:cstheme="minorBidi"/>
          <w:snapToGrid w:val="0"/>
          <w:sz w:val="22"/>
          <w:szCs w:val="22"/>
        </w:rPr>
        <w:t>.</w:t>
      </w:r>
      <w:r w:rsidR="00A643E9" w:rsidRPr="00A20824">
        <w:rPr>
          <w:rFonts w:asciiTheme="minorBidi" w:hAnsiTheme="minorBidi" w:cstheme="minorBidi"/>
          <w:snapToGrid w:val="0"/>
          <w:sz w:val="22"/>
          <w:szCs w:val="22"/>
        </w:rPr>
        <w:t xml:space="preserve"> </w:t>
      </w:r>
    </w:p>
    <w:p w14:paraId="0D842F5F" w14:textId="61438933" w:rsidR="002F7BDA" w:rsidRPr="00A20824" w:rsidRDefault="0066584B" w:rsidP="002F7BDA">
      <w:pPr>
        <w:autoSpaceDE w:val="0"/>
        <w:autoSpaceDN w:val="0"/>
        <w:adjustRightInd w:val="0"/>
        <w:rPr>
          <w:rFonts w:asciiTheme="minorBidi" w:hAnsiTheme="minorBidi" w:cstheme="minorBidi"/>
          <w:sz w:val="22"/>
          <w:szCs w:val="22"/>
        </w:rPr>
      </w:pPr>
      <w:r w:rsidRPr="00A20824">
        <w:rPr>
          <w:rFonts w:asciiTheme="minorBidi" w:hAnsiTheme="minorBidi" w:cstheme="minorBidi"/>
          <w:snapToGrid w:val="0"/>
          <w:sz w:val="22"/>
          <w:szCs w:val="22"/>
        </w:rPr>
        <w:t>[</w:t>
      </w:r>
      <w:r w:rsidR="00A643E9" w:rsidRPr="00A20824">
        <w:rPr>
          <w:rFonts w:asciiTheme="minorBidi" w:hAnsiTheme="minorBidi" w:cstheme="minorBidi"/>
          <w:snapToGrid w:val="0"/>
          <w:sz w:val="22"/>
          <w:szCs w:val="22"/>
        </w:rPr>
        <w:t>Online verfügbar unter:</w:t>
      </w:r>
      <w:r w:rsidR="008848EB" w:rsidRPr="00A20824">
        <w:rPr>
          <w:rFonts w:asciiTheme="minorBidi" w:hAnsiTheme="minorBidi" w:cstheme="minorBidi"/>
          <w:snapToGrid w:val="0"/>
          <w:sz w:val="22"/>
          <w:szCs w:val="22"/>
        </w:rPr>
        <w:t xml:space="preserve"> </w:t>
      </w:r>
      <w:hyperlink r:id="rId11" w:history="1">
        <w:r w:rsidR="008848EB" w:rsidRPr="00A20824">
          <w:rPr>
            <w:rStyle w:val="Hyperlink"/>
            <w:rFonts w:asciiTheme="minorBidi" w:hAnsiTheme="minorBidi" w:cstheme="minorBidi"/>
            <w:color w:val="auto"/>
            <w:sz w:val="22"/>
            <w:szCs w:val="22"/>
          </w:rPr>
          <w:t>https://doi.org/10.1515/9783111284316</w:t>
        </w:r>
      </w:hyperlink>
      <w:r w:rsidRPr="00A20824">
        <w:rPr>
          <w:rStyle w:val="Hyperlink"/>
          <w:rFonts w:asciiTheme="minorBidi" w:hAnsiTheme="minorBidi" w:cstheme="minorBidi"/>
          <w:color w:val="auto"/>
          <w:sz w:val="22"/>
          <w:szCs w:val="22"/>
        </w:rPr>
        <w:t>]</w:t>
      </w:r>
      <w:r w:rsidR="008848EB" w:rsidRPr="00A20824">
        <w:rPr>
          <w:rFonts w:asciiTheme="minorBidi" w:hAnsiTheme="minorBidi" w:cstheme="minorBidi"/>
          <w:sz w:val="22"/>
          <w:szCs w:val="22"/>
        </w:rPr>
        <w:t>.</w:t>
      </w:r>
    </w:p>
    <w:p w14:paraId="0C0A42F2" w14:textId="77777777" w:rsidR="007C7A7F" w:rsidRPr="00A20824" w:rsidRDefault="007C7A7F" w:rsidP="002F7BDA">
      <w:pPr>
        <w:autoSpaceDE w:val="0"/>
        <w:autoSpaceDN w:val="0"/>
        <w:adjustRightInd w:val="0"/>
        <w:rPr>
          <w:rFonts w:asciiTheme="minorBidi" w:hAnsiTheme="minorBidi" w:cstheme="minorBidi"/>
          <w:sz w:val="22"/>
          <w:szCs w:val="22"/>
        </w:rPr>
      </w:pPr>
    </w:p>
    <w:p w14:paraId="05C1B638" w14:textId="7DECD6C7" w:rsidR="007C7A7F" w:rsidRPr="00A20824" w:rsidRDefault="007C7A7F" w:rsidP="002F7BDA">
      <w:pPr>
        <w:autoSpaceDE w:val="0"/>
        <w:autoSpaceDN w:val="0"/>
        <w:adjustRightInd w:val="0"/>
        <w:rPr>
          <w:rFonts w:asciiTheme="minorBidi" w:hAnsiTheme="minorBidi" w:cstheme="minorBidi"/>
          <w:sz w:val="22"/>
          <w:szCs w:val="22"/>
        </w:rPr>
      </w:pPr>
      <w:r w:rsidRPr="00A20824">
        <w:rPr>
          <w:rFonts w:asciiTheme="minorBidi" w:hAnsiTheme="minorBidi" w:cstheme="minorBidi"/>
          <w:sz w:val="22"/>
          <w:szCs w:val="22"/>
        </w:rPr>
        <w:t xml:space="preserve">18. </w:t>
      </w:r>
      <w:r w:rsidRPr="00A20824">
        <w:rPr>
          <w:rFonts w:asciiTheme="minorBidi" w:hAnsiTheme="minorBidi" w:cstheme="minorBidi"/>
          <w:snapToGrid w:val="0"/>
          <w:sz w:val="22"/>
          <w:szCs w:val="22"/>
        </w:rPr>
        <w:t>Mark Chapman/Friederike Nüssel/Matthias Grebe/Frank-Dieter Fischbach (</w:t>
      </w:r>
      <w:r w:rsidR="006C7B21" w:rsidRPr="00A20824">
        <w:rPr>
          <w:rFonts w:asciiTheme="minorBidi" w:hAnsiTheme="minorBidi" w:cstheme="minorBidi"/>
          <w:snapToGrid w:val="0"/>
          <w:sz w:val="22"/>
          <w:szCs w:val="22"/>
        </w:rPr>
        <w:t>Hrsg</w:t>
      </w:r>
      <w:r w:rsidRPr="00A20824">
        <w:rPr>
          <w:rFonts w:asciiTheme="minorBidi" w:hAnsiTheme="minorBidi" w:cstheme="minorBidi"/>
          <w:snapToGrid w:val="0"/>
          <w:sz w:val="22"/>
          <w:szCs w:val="22"/>
        </w:rPr>
        <w:t>.): Towards Interchangeability II. Local and Legal Perspectives and the Meissen Agreement (BÖR 142), Leipzig 2025.</w:t>
      </w:r>
    </w:p>
    <w:p w14:paraId="5DD2E519" w14:textId="77777777" w:rsidR="00257537" w:rsidRPr="00A20824" w:rsidRDefault="00257537">
      <w:pPr>
        <w:widowControl w:val="0"/>
        <w:outlineLvl w:val="0"/>
        <w:rPr>
          <w:rFonts w:asciiTheme="minorBidi" w:hAnsiTheme="minorBidi" w:cstheme="minorBidi"/>
          <w:b/>
          <w:bCs/>
          <w:sz w:val="22"/>
          <w:szCs w:val="22"/>
        </w:rPr>
      </w:pPr>
    </w:p>
    <w:p w14:paraId="5004A85E" w14:textId="77777777" w:rsidR="002F7BDA" w:rsidRPr="00A20824" w:rsidRDefault="002F7BDA">
      <w:pPr>
        <w:widowControl w:val="0"/>
        <w:outlineLvl w:val="0"/>
        <w:rPr>
          <w:rFonts w:asciiTheme="minorBidi" w:hAnsiTheme="minorBidi" w:cstheme="minorBidi"/>
          <w:snapToGrid w:val="0"/>
          <w:sz w:val="22"/>
          <w:szCs w:val="22"/>
        </w:rPr>
      </w:pPr>
    </w:p>
    <w:p w14:paraId="7EABDEE6" w14:textId="77777777" w:rsidR="00945379" w:rsidRPr="00A20824" w:rsidRDefault="00451BFC">
      <w:pPr>
        <w:widowControl w:val="0"/>
        <w:outlineLvl w:val="0"/>
        <w:rPr>
          <w:rFonts w:asciiTheme="minorBidi" w:hAnsiTheme="minorBidi" w:cstheme="minorBidi"/>
          <w:b/>
          <w:snapToGrid w:val="0"/>
          <w:sz w:val="22"/>
          <w:szCs w:val="22"/>
        </w:rPr>
      </w:pPr>
      <w:r w:rsidRPr="00A20824">
        <w:rPr>
          <w:rFonts w:asciiTheme="minorBidi" w:hAnsiTheme="minorBidi" w:cstheme="minorBidi"/>
          <w:b/>
          <w:snapToGrid w:val="0"/>
          <w:sz w:val="22"/>
          <w:szCs w:val="22"/>
        </w:rPr>
        <w:t xml:space="preserve">Mitherausgeberin von: </w:t>
      </w:r>
    </w:p>
    <w:p w14:paraId="61F254F3" w14:textId="77777777" w:rsidR="005D27A4" w:rsidRPr="00A20824" w:rsidRDefault="005D27A4" w:rsidP="005D27A4">
      <w:pPr>
        <w:widowControl w:val="0"/>
        <w:outlineLvl w:val="0"/>
        <w:rPr>
          <w:rFonts w:asciiTheme="minorBidi" w:hAnsiTheme="minorBidi" w:cstheme="minorBidi"/>
          <w:snapToGrid w:val="0"/>
          <w:sz w:val="22"/>
          <w:szCs w:val="22"/>
        </w:rPr>
      </w:pPr>
    </w:p>
    <w:p w14:paraId="1C505C0A" w14:textId="0EDD0DA3" w:rsidR="005D27A4" w:rsidRPr="00A20824" w:rsidRDefault="005D27A4" w:rsidP="005D27A4">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Reihen:</w:t>
      </w:r>
    </w:p>
    <w:p w14:paraId="3197E76B" w14:textId="6B8C6DC7" w:rsidR="005D27A4" w:rsidRPr="00A20824" w:rsidRDefault="005D27A4" w:rsidP="005D27A4">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1. Dogmatik in der Moderne, Verlag Mohr Siebeck.</w:t>
      </w:r>
    </w:p>
    <w:p w14:paraId="0C0D8728" w14:textId="1234A34F" w:rsidR="005D27A4" w:rsidRPr="00A20824" w:rsidRDefault="005D27A4" w:rsidP="005D27A4">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2. Theologische Bibliothek Töpelmann, Verlag Walter de Gruyter.</w:t>
      </w:r>
    </w:p>
    <w:p w14:paraId="7CE6C419" w14:textId="148C2D30" w:rsidR="005D27A4" w:rsidRPr="00A20824" w:rsidRDefault="005D27A4" w:rsidP="005D27A4">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3. Theologische Bibliothek, Vandenhoeck &amp; Ruprecht</w:t>
      </w:r>
      <w:r w:rsidR="009966D5" w:rsidRPr="00A20824">
        <w:rPr>
          <w:rFonts w:asciiTheme="minorBidi" w:hAnsiTheme="minorBidi" w:cstheme="minorBidi"/>
          <w:snapToGrid w:val="0"/>
          <w:sz w:val="22"/>
          <w:szCs w:val="22"/>
        </w:rPr>
        <w:t xml:space="preserve"> </w:t>
      </w:r>
      <w:r w:rsidRPr="00A20824">
        <w:rPr>
          <w:rFonts w:asciiTheme="minorBidi" w:hAnsiTheme="minorBidi" w:cstheme="minorBidi"/>
          <w:snapToGrid w:val="0"/>
          <w:sz w:val="22"/>
          <w:szCs w:val="22"/>
        </w:rPr>
        <w:t>/</w:t>
      </w:r>
      <w:r w:rsidR="009966D5" w:rsidRPr="00A20824">
        <w:rPr>
          <w:rFonts w:asciiTheme="minorBidi" w:hAnsiTheme="minorBidi" w:cstheme="minorBidi"/>
          <w:snapToGrid w:val="0"/>
          <w:sz w:val="22"/>
          <w:szCs w:val="22"/>
        </w:rPr>
        <w:t xml:space="preserve"> </w:t>
      </w:r>
      <w:r w:rsidRPr="00A20824">
        <w:rPr>
          <w:rFonts w:asciiTheme="minorBidi" w:hAnsiTheme="minorBidi" w:cstheme="minorBidi"/>
          <w:snapToGrid w:val="0"/>
          <w:sz w:val="22"/>
          <w:szCs w:val="22"/>
        </w:rPr>
        <w:t xml:space="preserve">DeGruyter. </w:t>
      </w:r>
    </w:p>
    <w:p w14:paraId="58E21AE1" w14:textId="1A6D3B66" w:rsidR="005D27A4" w:rsidRPr="00A20824" w:rsidRDefault="005D27A4" w:rsidP="005D27A4">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4. Heimat(en), Heidelberg University Press. </w:t>
      </w:r>
    </w:p>
    <w:p w14:paraId="7187A851" w14:textId="69AE6974" w:rsidR="009966D5" w:rsidRPr="00A20824" w:rsidRDefault="009966D5" w:rsidP="005D27A4">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5. Studies in Systematic Theology, Brill. </w:t>
      </w:r>
    </w:p>
    <w:p w14:paraId="22931032" w14:textId="078A81AB" w:rsidR="00945379" w:rsidRPr="00A20824" w:rsidRDefault="009966D5">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6</w:t>
      </w:r>
      <w:r w:rsidR="005D27A4" w:rsidRPr="00A20824">
        <w:rPr>
          <w:rFonts w:asciiTheme="minorBidi" w:hAnsiTheme="minorBidi" w:cstheme="minorBidi"/>
          <w:snapToGrid w:val="0"/>
          <w:sz w:val="22"/>
          <w:szCs w:val="22"/>
        </w:rPr>
        <w:t>. Themen der Theologie, Verlag Mohr Siebeck Tübingen.</w:t>
      </w:r>
    </w:p>
    <w:p w14:paraId="32B411CB" w14:textId="77777777" w:rsidR="005D27A4" w:rsidRPr="00A20824" w:rsidRDefault="005D27A4">
      <w:pPr>
        <w:widowControl w:val="0"/>
        <w:outlineLvl w:val="0"/>
        <w:rPr>
          <w:rFonts w:asciiTheme="minorBidi" w:hAnsiTheme="minorBidi" w:cstheme="minorBidi"/>
          <w:snapToGrid w:val="0"/>
          <w:sz w:val="22"/>
          <w:szCs w:val="22"/>
        </w:rPr>
      </w:pPr>
    </w:p>
    <w:p w14:paraId="55F36B8F" w14:textId="7ECFC61A" w:rsidR="005D27A4" w:rsidRPr="00A20824" w:rsidRDefault="005D27A4">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Zeitschriften:</w:t>
      </w:r>
    </w:p>
    <w:p w14:paraId="115B91B0" w14:textId="369A3DA5" w:rsidR="000617D9" w:rsidRPr="00A20824" w:rsidRDefault="00AA5A43">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1</w:t>
      </w:r>
      <w:r w:rsidR="00451BFC" w:rsidRPr="00A20824">
        <w:rPr>
          <w:rFonts w:asciiTheme="minorBidi" w:hAnsiTheme="minorBidi" w:cstheme="minorBidi"/>
          <w:snapToGrid w:val="0"/>
          <w:sz w:val="22"/>
          <w:szCs w:val="22"/>
        </w:rPr>
        <w:t xml:space="preserve">. </w:t>
      </w:r>
      <w:r w:rsidR="00945379" w:rsidRPr="00A20824">
        <w:rPr>
          <w:rFonts w:asciiTheme="minorBidi" w:hAnsiTheme="minorBidi" w:cstheme="minorBidi"/>
          <w:snapToGrid w:val="0"/>
          <w:sz w:val="22"/>
          <w:szCs w:val="22"/>
        </w:rPr>
        <w:t>Theologische Literaturzeitung, Evangelische Verlagsanstalt Leipzig.</w:t>
      </w:r>
    </w:p>
    <w:p w14:paraId="00F0C669" w14:textId="4E3BC584" w:rsidR="000617D9" w:rsidRPr="00A20824" w:rsidRDefault="005D27A4">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2</w:t>
      </w:r>
      <w:r w:rsidR="000617D9" w:rsidRPr="00A20824">
        <w:rPr>
          <w:rFonts w:asciiTheme="minorBidi" w:hAnsiTheme="minorBidi" w:cstheme="minorBidi"/>
          <w:snapToGrid w:val="0"/>
          <w:sz w:val="22"/>
          <w:szCs w:val="22"/>
        </w:rPr>
        <w:t>. zeitzeichen. Evangelische Kommentare zu Religion und Gesellschaft, Gemeinschaftswerk der evangelischen Publizistik gGmbH Frankfurt am Main.</w:t>
      </w:r>
    </w:p>
    <w:p w14:paraId="2FF869D6" w14:textId="77777777" w:rsidR="00945379" w:rsidRPr="00A20824" w:rsidRDefault="00945379">
      <w:pPr>
        <w:widowControl w:val="0"/>
        <w:outlineLvl w:val="0"/>
        <w:rPr>
          <w:rFonts w:asciiTheme="minorBidi" w:hAnsiTheme="minorBidi" w:cstheme="minorBidi"/>
          <w:snapToGrid w:val="0"/>
          <w:sz w:val="22"/>
          <w:szCs w:val="22"/>
        </w:rPr>
      </w:pPr>
    </w:p>
    <w:p w14:paraId="6800F95A" w14:textId="77777777" w:rsidR="006B50DF" w:rsidRPr="00A20824" w:rsidRDefault="006B50DF">
      <w:pPr>
        <w:widowControl w:val="0"/>
        <w:outlineLvl w:val="0"/>
        <w:rPr>
          <w:rFonts w:asciiTheme="minorBidi" w:hAnsiTheme="minorBidi" w:cstheme="minorBidi"/>
          <w:snapToGrid w:val="0"/>
          <w:sz w:val="22"/>
          <w:szCs w:val="22"/>
        </w:rPr>
      </w:pPr>
    </w:p>
    <w:p w14:paraId="086AE966" w14:textId="77777777" w:rsidR="00945379" w:rsidRPr="00A20824" w:rsidRDefault="00945379">
      <w:pPr>
        <w:widowControl w:val="0"/>
        <w:outlineLvl w:val="0"/>
        <w:rPr>
          <w:rFonts w:asciiTheme="minorBidi" w:hAnsiTheme="minorBidi" w:cstheme="minorBidi"/>
          <w:b/>
          <w:snapToGrid w:val="0"/>
          <w:sz w:val="22"/>
          <w:szCs w:val="22"/>
        </w:rPr>
      </w:pPr>
      <w:r w:rsidRPr="00A20824">
        <w:rPr>
          <w:rFonts w:asciiTheme="minorBidi" w:hAnsiTheme="minorBidi" w:cstheme="minorBidi"/>
          <w:b/>
          <w:snapToGrid w:val="0"/>
          <w:sz w:val="22"/>
          <w:szCs w:val="22"/>
        </w:rPr>
        <w:t xml:space="preserve">Aufsätze: </w:t>
      </w:r>
    </w:p>
    <w:p w14:paraId="088894DF" w14:textId="77777777" w:rsidR="00945379" w:rsidRPr="00A20824" w:rsidRDefault="00945379">
      <w:pPr>
        <w:widowControl w:val="0"/>
        <w:outlineLvl w:val="0"/>
        <w:rPr>
          <w:rFonts w:asciiTheme="minorBidi" w:hAnsiTheme="minorBidi" w:cstheme="minorBidi"/>
          <w:snapToGrid w:val="0"/>
          <w:sz w:val="22"/>
          <w:szCs w:val="22"/>
        </w:rPr>
      </w:pPr>
    </w:p>
    <w:p w14:paraId="7AC3E5EE" w14:textId="5E80CD69"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1. Ende oder Wiederkehr der Religion? Zur theologischen Funktion des Religionsbegriffs, in: EuS 6 (1995), </w:t>
      </w:r>
      <w:r w:rsidR="008F63C9"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477</w:t>
      </w:r>
      <w:r w:rsidR="008F63C9"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479.</w:t>
      </w:r>
    </w:p>
    <w:p w14:paraId="4858E122" w14:textId="77777777" w:rsidR="00945379" w:rsidRPr="00A20824" w:rsidRDefault="00945379">
      <w:pPr>
        <w:widowControl w:val="0"/>
        <w:outlineLvl w:val="0"/>
        <w:rPr>
          <w:rFonts w:asciiTheme="minorBidi" w:hAnsiTheme="minorBidi" w:cstheme="minorBidi"/>
          <w:snapToGrid w:val="0"/>
          <w:sz w:val="22"/>
          <w:szCs w:val="22"/>
        </w:rPr>
      </w:pPr>
    </w:p>
    <w:p w14:paraId="14C1B0FE" w14:textId="5C875244" w:rsidR="00945379" w:rsidRPr="00A20824" w:rsidRDefault="00945379">
      <w:pPr>
        <w:pStyle w:val="Blocktext"/>
        <w:ind w:left="0" w:right="0"/>
        <w:outlineLvl w:val="0"/>
        <w:rPr>
          <w:rFonts w:asciiTheme="minorBidi" w:hAnsiTheme="minorBidi" w:cstheme="minorBidi"/>
          <w:sz w:val="22"/>
          <w:szCs w:val="22"/>
        </w:rPr>
      </w:pPr>
      <w:r w:rsidRPr="00A20824">
        <w:rPr>
          <w:rFonts w:asciiTheme="minorBidi" w:hAnsiTheme="minorBidi" w:cstheme="minorBidi"/>
          <w:sz w:val="22"/>
          <w:szCs w:val="22"/>
        </w:rPr>
        <w:t xml:space="preserve">2. Einleitung, in: Johann Franz Budde: Institutiones theologiae dogmaticae variis observationibus illustratae </w:t>
      </w:r>
      <w:r w:rsidR="00447EB1" w:rsidRPr="00A20824">
        <w:rPr>
          <w:rFonts w:asciiTheme="minorBidi" w:hAnsiTheme="minorBidi" w:cstheme="minorBidi"/>
          <w:sz w:val="22"/>
          <w:szCs w:val="22"/>
        </w:rPr>
        <w:t>[</w:t>
      </w:r>
      <w:r w:rsidR="008A10DF" w:rsidRPr="00A20824">
        <w:rPr>
          <w:rFonts w:asciiTheme="minorBidi" w:hAnsiTheme="minorBidi" w:cstheme="minorBidi"/>
          <w:sz w:val="22"/>
          <w:szCs w:val="22"/>
        </w:rPr>
        <w:t xml:space="preserve">Neudruck </w:t>
      </w:r>
      <w:r w:rsidRPr="00A20824">
        <w:rPr>
          <w:rFonts w:asciiTheme="minorBidi" w:hAnsiTheme="minorBidi" w:cstheme="minorBidi"/>
          <w:sz w:val="22"/>
          <w:szCs w:val="22"/>
        </w:rPr>
        <w:t>Leipzig 1723</w:t>
      </w:r>
      <w:r w:rsidR="00447EB1" w:rsidRPr="00A20824">
        <w:rPr>
          <w:rFonts w:asciiTheme="minorBidi" w:hAnsiTheme="minorBidi" w:cstheme="minorBidi"/>
          <w:sz w:val="22"/>
          <w:szCs w:val="22"/>
        </w:rPr>
        <w:t>] (Gesammelte Schriften Bd. 7)</w:t>
      </w:r>
      <w:r w:rsidR="00C34EB9" w:rsidRPr="00A20824">
        <w:rPr>
          <w:rFonts w:asciiTheme="minorBidi" w:hAnsiTheme="minorBidi" w:cstheme="minorBidi"/>
          <w:sz w:val="22"/>
          <w:szCs w:val="22"/>
        </w:rPr>
        <w:t xml:space="preserve"> (</w:t>
      </w:r>
      <w:r w:rsidRPr="00A20824">
        <w:rPr>
          <w:rFonts w:asciiTheme="minorBidi" w:hAnsiTheme="minorBidi" w:cstheme="minorBidi"/>
          <w:sz w:val="22"/>
          <w:szCs w:val="22"/>
        </w:rPr>
        <w:t xml:space="preserve">Historia </w:t>
      </w:r>
      <w:r w:rsidRPr="00A20824">
        <w:rPr>
          <w:rFonts w:asciiTheme="minorBidi" w:hAnsiTheme="minorBidi" w:cstheme="minorBidi"/>
          <w:sz w:val="22"/>
          <w:szCs w:val="22"/>
        </w:rPr>
        <w:lastRenderedPageBreak/>
        <w:t>scientiarum</w:t>
      </w:r>
      <w:r w:rsidR="00C34EB9" w:rsidRPr="00A20824">
        <w:rPr>
          <w:rFonts w:asciiTheme="minorBidi" w:hAnsiTheme="minorBidi" w:cstheme="minorBidi"/>
          <w:sz w:val="22"/>
          <w:szCs w:val="22"/>
        </w:rPr>
        <w:t>)</w:t>
      </w:r>
      <w:r w:rsidRPr="00A20824">
        <w:rPr>
          <w:rFonts w:asciiTheme="minorBidi" w:hAnsiTheme="minorBidi" w:cstheme="minorBidi"/>
          <w:sz w:val="22"/>
          <w:szCs w:val="22"/>
        </w:rPr>
        <w:t xml:space="preserve"> Hildesheim 1999, </w:t>
      </w:r>
      <w:r w:rsidR="00390F6D" w:rsidRPr="00A20824">
        <w:rPr>
          <w:rFonts w:asciiTheme="minorBidi" w:hAnsiTheme="minorBidi" w:cstheme="minorBidi"/>
          <w:sz w:val="22"/>
          <w:szCs w:val="22"/>
        </w:rPr>
        <w:t xml:space="preserve">S. </w:t>
      </w:r>
      <w:r w:rsidRPr="00A20824">
        <w:rPr>
          <w:rFonts w:asciiTheme="minorBidi" w:hAnsiTheme="minorBidi" w:cstheme="minorBidi"/>
          <w:sz w:val="22"/>
          <w:szCs w:val="22"/>
        </w:rPr>
        <w:t>V</w:t>
      </w:r>
      <w:r w:rsidR="00390F6D" w:rsidRPr="00A20824">
        <w:rPr>
          <w:rFonts w:asciiTheme="minorBidi" w:hAnsiTheme="minorBidi" w:cstheme="minorBidi"/>
          <w:sz w:val="22"/>
          <w:szCs w:val="22"/>
        </w:rPr>
        <w:t>–</w:t>
      </w:r>
      <w:r w:rsidRPr="00A20824">
        <w:rPr>
          <w:rFonts w:asciiTheme="minorBidi" w:hAnsiTheme="minorBidi" w:cstheme="minorBidi"/>
          <w:sz w:val="22"/>
          <w:szCs w:val="22"/>
        </w:rPr>
        <w:t>XXIX.</w:t>
      </w:r>
    </w:p>
    <w:p w14:paraId="65AFB95E" w14:textId="77777777" w:rsidR="00945379" w:rsidRPr="00A20824" w:rsidRDefault="00945379">
      <w:pPr>
        <w:pStyle w:val="Blocktext"/>
        <w:ind w:left="0" w:right="0"/>
        <w:outlineLvl w:val="0"/>
        <w:rPr>
          <w:rFonts w:asciiTheme="minorBidi" w:hAnsiTheme="minorBidi" w:cstheme="minorBidi"/>
          <w:sz w:val="22"/>
          <w:szCs w:val="22"/>
        </w:rPr>
      </w:pPr>
    </w:p>
    <w:p w14:paraId="216734B9" w14:textId="69DC7AEB"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3. Rudolf Bultmann. Entmythologisierung und existentiale Interpretation </w:t>
      </w:r>
      <w:proofErr w:type="gramStart"/>
      <w:r w:rsidRPr="00A20824">
        <w:rPr>
          <w:rFonts w:asciiTheme="minorBidi" w:hAnsiTheme="minorBidi" w:cstheme="minorBidi"/>
          <w:snapToGrid w:val="0"/>
          <w:sz w:val="22"/>
          <w:szCs w:val="22"/>
        </w:rPr>
        <w:t>des neutestamentlichen Kerygma</w:t>
      </w:r>
      <w:proofErr w:type="gramEnd"/>
      <w:r w:rsidRPr="00A20824">
        <w:rPr>
          <w:rFonts w:asciiTheme="minorBidi" w:hAnsiTheme="minorBidi" w:cstheme="minorBidi"/>
          <w:snapToGrid w:val="0"/>
          <w:sz w:val="22"/>
          <w:szCs w:val="22"/>
        </w:rPr>
        <w:t>, in: Peter Neuner</w:t>
      </w:r>
      <w:r w:rsidR="006D29D9"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Gunther Wenz (H</w:t>
      </w:r>
      <w:r w:rsidR="000A21A5" w:rsidRPr="00A20824">
        <w:rPr>
          <w:rFonts w:asciiTheme="minorBidi" w:hAnsiTheme="minorBidi" w:cstheme="minorBidi"/>
          <w:snapToGrid w:val="0"/>
          <w:sz w:val="22"/>
          <w:szCs w:val="22"/>
        </w:rPr>
        <w:t>rs</w:t>
      </w:r>
      <w:r w:rsidRPr="00A20824">
        <w:rPr>
          <w:rFonts w:asciiTheme="minorBidi" w:hAnsiTheme="minorBidi" w:cstheme="minorBidi"/>
          <w:snapToGrid w:val="0"/>
          <w:sz w:val="22"/>
          <w:szCs w:val="22"/>
        </w:rPr>
        <w:t>g.)</w:t>
      </w:r>
      <w:r w:rsidR="006D29D9"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Theologen des 20. Jahrhunderts. Eine Einführung, Darmstadt 2002, </w:t>
      </w:r>
      <w:r w:rsidR="006D29D9"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70</w:t>
      </w:r>
      <w:r w:rsidR="006D29D9"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89.</w:t>
      </w:r>
    </w:p>
    <w:p w14:paraId="0F5E746D" w14:textId="77777777" w:rsidR="00945379" w:rsidRPr="00A20824" w:rsidRDefault="00945379">
      <w:pPr>
        <w:widowControl w:val="0"/>
        <w:outlineLvl w:val="0"/>
        <w:rPr>
          <w:rFonts w:asciiTheme="minorBidi" w:hAnsiTheme="minorBidi" w:cstheme="minorBidi"/>
          <w:snapToGrid w:val="0"/>
          <w:sz w:val="22"/>
          <w:szCs w:val="22"/>
        </w:rPr>
      </w:pPr>
    </w:p>
    <w:p w14:paraId="35A53D8F" w14:textId="07E4A6B7"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4. Johann Franz Buddeus, der Lehrer Johann Jacob Bruckers, in: Bruckeriana 4 (2001), </w:t>
      </w:r>
      <w:r w:rsidR="006D4402"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27</w:t>
      </w:r>
      <w:r w:rsidR="006D440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35.</w:t>
      </w:r>
    </w:p>
    <w:p w14:paraId="1F376720" w14:textId="77777777" w:rsidR="00945379" w:rsidRPr="00A20824" w:rsidRDefault="00945379">
      <w:pPr>
        <w:widowControl w:val="0"/>
        <w:outlineLvl w:val="0"/>
        <w:rPr>
          <w:rFonts w:asciiTheme="minorBidi" w:hAnsiTheme="minorBidi" w:cstheme="minorBidi"/>
          <w:snapToGrid w:val="0"/>
          <w:sz w:val="22"/>
          <w:szCs w:val="22"/>
        </w:rPr>
      </w:pPr>
    </w:p>
    <w:p w14:paraId="2B7BF7BD" w14:textId="0E462911"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5. „Ich lebe, doch nun nicht ich, sondern Christus lebt in mir“ (Gal 2,20a). Dogmatische Überlegungen zur Rede vom ‚Sein in Christus</w:t>
      </w:r>
      <w:r w:rsidR="009E4442" w:rsidRPr="00A20824">
        <w:rPr>
          <w:rFonts w:asciiTheme="minorBidi" w:hAnsiTheme="minorBidi" w:cstheme="minorBidi"/>
          <w:snapToGrid w:val="0"/>
          <w:sz w:val="22"/>
          <w:szCs w:val="22"/>
        </w:rPr>
        <w:t>“</w:t>
      </w:r>
      <w:r w:rsidR="00DB3C09" w:rsidRPr="00A20824">
        <w:rPr>
          <w:rFonts w:asciiTheme="minorBidi" w:hAnsiTheme="minorBidi" w:cstheme="minorBidi"/>
          <w:snapToGrid w:val="0"/>
          <w:sz w:val="22"/>
          <w:szCs w:val="22"/>
        </w:rPr>
        <w:t xml:space="preserve">, in: </w:t>
      </w:r>
      <w:r w:rsidRPr="00A20824">
        <w:rPr>
          <w:rFonts w:asciiTheme="minorBidi" w:hAnsiTheme="minorBidi" w:cstheme="minorBidi"/>
          <w:snapToGrid w:val="0"/>
          <w:sz w:val="22"/>
          <w:szCs w:val="22"/>
        </w:rPr>
        <w:t xml:space="preserve">ZThK 99 (2002), </w:t>
      </w:r>
      <w:r w:rsidR="006D4402"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480</w:t>
      </w:r>
      <w:r w:rsidR="006D440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502.</w:t>
      </w:r>
    </w:p>
    <w:p w14:paraId="4DDBE194" w14:textId="77777777" w:rsidR="00945379" w:rsidRPr="00A20824" w:rsidRDefault="00945379">
      <w:pPr>
        <w:widowControl w:val="0"/>
        <w:outlineLvl w:val="0"/>
        <w:rPr>
          <w:rFonts w:asciiTheme="minorBidi" w:hAnsiTheme="minorBidi" w:cstheme="minorBidi"/>
          <w:snapToGrid w:val="0"/>
          <w:sz w:val="22"/>
          <w:szCs w:val="22"/>
        </w:rPr>
      </w:pPr>
    </w:p>
    <w:p w14:paraId="0769D564" w14:textId="7EBD026C"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6. Kirche und Gesellschaft – eine ökumenische Perspektive, in: Albrecht Grözinger</w:t>
      </w:r>
      <w:r w:rsidR="005C193E"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Georg Pfleiderer</w:t>
      </w:r>
      <w:r w:rsidR="005C193E"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Georg Vischer (H</w:t>
      </w:r>
      <w:r w:rsidR="00837DD5" w:rsidRPr="00A20824">
        <w:rPr>
          <w:rFonts w:asciiTheme="minorBidi" w:hAnsiTheme="minorBidi" w:cstheme="minorBidi"/>
          <w:snapToGrid w:val="0"/>
          <w:sz w:val="22"/>
          <w:szCs w:val="22"/>
        </w:rPr>
        <w:t>rs</w:t>
      </w:r>
      <w:r w:rsidRPr="00A20824">
        <w:rPr>
          <w:rFonts w:asciiTheme="minorBidi" w:hAnsiTheme="minorBidi" w:cstheme="minorBidi"/>
          <w:snapToGrid w:val="0"/>
          <w:sz w:val="22"/>
          <w:szCs w:val="22"/>
        </w:rPr>
        <w:t>g.)</w:t>
      </w:r>
      <w:r w:rsidR="005C193E"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Protestantische Kirche und moderne Gesellschaft. Zur Interdependenz von Ekklesiologie und Gesellschaftstheorie in der Neuzeit, Zürich 2003, </w:t>
      </w:r>
      <w:r w:rsidR="005C193E"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323</w:t>
      </w:r>
      <w:r w:rsidR="005C193E"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344.</w:t>
      </w:r>
    </w:p>
    <w:p w14:paraId="022C2304" w14:textId="77777777" w:rsidR="00945379" w:rsidRPr="00A20824" w:rsidRDefault="00945379">
      <w:pPr>
        <w:widowControl w:val="0"/>
        <w:outlineLvl w:val="0"/>
        <w:rPr>
          <w:rFonts w:asciiTheme="minorBidi" w:hAnsiTheme="minorBidi" w:cstheme="minorBidi"/>
          <w:snapToGrid w:val="0"/>
          <w:sz w:val="22"/>
          <w:szCs w:val="22"/>
        </w:rPr>
      </w:pPr>
    </w:p>
    <w:p w14:paraId="72480114" w14:textId="6B5DA01B"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7. Was kennzeichnet evangelische Theologie? Überlegungen aus protestantischer Sicht, in: Clemens Sedmak (H</w:t>
      </w:r>
      <w:r w:rsidR="00837DD5" w:rsidRPr="00A20824">
        <w:rPr>
          <w:rFonts w:asciiTheme="minorBidi" w:hAnsiTheme="minorBidi" w:cstheme="minorBidi"/>
          <w:snapToGrid w:val="0"/>
          <w:sz w:val="22"/>
          <w:szCs w:val="22"/>
        </w:rPr>
        <w:t>rs</w:t>
      </w:r>
      <w:r w:rsidRPr="00A20824">
        <w:rPr>
          <w:rFonts w:asciiTheme="minorBidi" w:hAnsiTheme="minorBidi" w:cstheme="minorBidi"/>
          <w:snapToGrid w:val="0"/>
          <w:sz w:val="22"/>
          <w:szCs w:val="22"/>
        </w:rPr>
        <w:t>g.)</w:t>
      </w:r>
      <w:r w:rsidR="005C193E"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Was ist gute Theologie</w:t>
      </w:r>
      <w:r w:rsidR="005C193E" w:rsidRPr="00A20824">
        <w:rPr>
          <w:rFonts w:asciiTheme="minorBidi" w:hAnsiTheme="minorBidi" w:cstheme="minorBidi"/>
          <w:snapToGrid w:val="0"/>
          <w:sz w:val="22"/>
          <w:szCs w:val="22"/>
        </w:rPr>
        <w:t>? (</w:t>
      </w:r>
      <w:r w:rsidRPr="00A20824">
        <w:rPr>
          <w:rFonts w:asciiTheme="minorBidi" w:hAnsiTheme="minorBidi" w:cstheme="minorBidi"/>
          <w:snapToGrid w:val="0"/>
          <w:sz w:val="22"/>
          <w:szCs w:val="22"/>
        </w:rPr>
        <w:t>Salzburger theologische Studien 20</w:t>
      </w:r>
      <w:r w:rsidR="005C193E"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Innsbruck/Wien 2003, </w:t>
      </w:r>
      <w:r w:rsidR="005C193E"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292</w:t>
      </w:r>
      <w:r w:rsidR="005C193E"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308.</w:t>
      </w:r>
    </w:p>
    <w:p w14:paraId="4F5E580D" w14:textId="77777777" w:rsidR="00945379" w:rsidRPr="00A20824" w:rsidRDefault="00945379">
      <w:pPr>
        <w:widowControl w:val="0"/>
        <w:outlineLvl w:val="0"/>
        <w:rPr>
          <w:rFonts w:asciiTheme="minorBidi" w:hAnsiTheme="minorBidi" w:cstheme="minorBidi"/>
          <w:sz w:val="22"/>
          <w:szCs w:val="22"/>
        </w:rPr>
      </w:pPr>
    </w:p>
    <w:p w14:paraId="7164B7F9" w14:textId="0F9269AA"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8. Zur Bedeutung der Theologie als Wissenschaft für die Kirche, in: Frank Vogelsang (H</w:t>
      </w:r>
      <w:r w:rsidR="000A21A5" w:rsidRPr="00A20824">
        <w:rPr>
          <w:rFonts w:asciiTheme="minorBidi" w:hAnsiTheme="minorBidi" w:cstheme="minorBidi"/>
          <w:snapToGrid w:val="0"/>
          <w:sz w:val="22"/>
          <w:szCs w:val="22"/>
        </w:rPr>
        <w:t>rs</w:t>
      </w:r>
      <w:r w:rsidRPr="00A20824">
        <w:rPr>
          <w:rFonts w:asciiTheme="minorBidi" w:hAnsiTheme="minorBidi" w:cstheme="minorBidi"/>
          <w:snapToGrid w:val="0"/>
          <w:sz w:val="22"/>
          <w:szCs w:val="22"/>
        </w:rPr>
        <w:t>g.)</w:t>
      </w:r>
      <w:r w:rsidR="00175A38"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Die Furcht des Herrn ist aller Weisheit Anfang, </w:t>
      </w:r>
      <w:r w:rsidR="00EF43EF" w:rsidRPr="00A20824">
        <w:rPr>
          <w:rFonts w:asciiTheme="minorBidi" w:hAnsiTheme="minorBidi" w:cstheme="minorBidi"/>
          <w:snapToGrid w:val="0"/>
          <w:sz w:val="22"/>
          <w:szCs w:val="22"/>
        </w:rPr>
        <w:t xml:space="preserve">in: </w:t>
      </w:r>
      <w:r w:rsidRPr="00A20824">
        <w:rPr>
          <w:rFonts w:asciiTheme="minorBidi" w:hAnsiTheme="minorBidi" w:cstheme="minorBidi"/>
          <w:snapToGrid w:val="0"/>
          <w:sz w:val="22"/>
          <w:szCs w:val="22"/>
        </w:rPr>
        <w:t xml:space="preserve">Begegnungen 22 (2003), </w:t>
      </w:r>
      <w:r w:rsidR="00175A38"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7</w:t>
      </w:r>
      <w:r w:rsidR="00175A38"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26.</w:t>
      </w:r>
    </w:p>
    <w:p w14:paraId="3FF2AFB6" w14:textId="77777777" w:rsidR="00945379" w:rsidRPr="00A20824" w:rsidRDefault="00945379">
      <w:pPr>
        <w:widowControl w:val="0"/>
        <w:outlineLvl w:val="0"/>
        <w:rPr>
          <w:rFonts w:asciiTheme="minorBidi" w:hAnsiTheme="minorBidi" w:cstheme="minorBidi"/>
          <w:snapToGrid w:val="0"/>
          <w:sz w:val="22"/>
          <w:szCs w:val="22"/>
        </w:rPr>
      </w:pPr>
    </w:p>
    <w:p w14:paraId="5C4BB474" w14:textId="53F14845"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9. Das traditionelle heilsgeschichtliche Schema der Dogmatik – Leitfaden oder </w:t>
      </w:r>
      <w:proofErr w:type="gramStart"/>
      <w:r w:rsidRPr="00A20824">
        <w:rPr>
          <w:rFonts w:asciiTheme="minorBidi" w:hAnsiTheme="minorBidi" w:cstheme="minorBidi"/>
          <w:snapToGrid w:val="0"/>
          <w:sz w:val="22"/>
          <w:szCs w:val="22"/>
        </w:rPr>
        <w:t>Fessel?,</w:t>
      </w:r>
      <w:proofErr w:type="gramEnd"/>
      <w:r w:rsidRPr="00A20824">
        <w:rPr>
          <w:rFonts w:asciiTheme="minorBidi" w:hAnsiTheme="minorBidi" w:cstheme="minorBidi"/>
          <w:snapToGrid w:val="0"/>
          <w:sz w:val="22"/>
          <w:szCs w:val="22"/>
        </w:rPr>
        <w:t xml:space="preserve"> in: Hermann Deuser</w:t>
      </w:r>
      <w:r w:rsidR="004007DC"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Dietrich Korsch (H</w:t>
      </w:r>
      <w:r w:rsidR="008964A2" w:rsidRPr="00A20824">
        <w:rPr>
          <w:rFonts w:asciiTheme="minorBidi" w:hAnsiTheme="minorBidi" w:cstheme="minorBidi"/>
          <w:snapToGrid w:val="0"/>
          <w:sz w:val="22"/>
          <w:szCs w:val="22"/>
        </w:rPr>
        <w:t>rsg</w:t>
      </w:r>
      <w:r w:rsidRPr="00A20824">
        <w:rPr>
          <w:rFonts w:asciiTheme="minorBidi" w:hAnsiTheme="minorBidi" w:cstheme="minorBidi"/>
          <w:snapToGrid w:val="0"/>
          <w:sz w:val="22"/>
          <w:szCs w:val="22"/>
        </w:rPr>
        <w:t>.)</w:t>
      </w:r>
      <w:r w:rsidR="004007DC"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Systematische Theologie heute. Zur Selbstverständigung einer Disziplin, Gütersloh 2004, </w:t>
      </w:r>
      <w:r w:rsidR="004007DC"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41</w:t>
      </w:r>
      <w:r w:rsidR="004007DC"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59. </w:t>
      </w:r>
    </w:p>
    <w:p w14:paraId="5F56B016" w14:textId="77777777" w:rsidR="00945379" w:rsidRPr="00A20824" w:rsidRDefault="00945379">
      <w:pPr>
        <w:widowControl w:val="0"/>
        <w:outlineLvl w:val="0"/>
        <w:rPr>
          <w:rFonts w:asciiTheme="minorBidi" w:hAnsiTheme="minorBidi" w:cstheme="minorBidi"/>
          <w:snapToGrid w:val="0"/>
          <w:sz w:val="22"/>
          <w:szCs w:val="22"/>
        </w:rPr>
      </w:pPr>
    </w:p>
    <w:p w14:paraId="1BAE360E" w14:textId="3B18DA63"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10. Die Absolutheitsschrift als </w:t>
      </w:r>
      <w:proofErr w:type="gramStart"/>
      <w:r w:rsidRPr="00A20824">
        <w:rPr>
          <w:rFonts w:asciiTheme="minorBidi" w:hAnsiTheme="minorBidi" w:cstheme="minorBidi"/>
          <w:snapToGrid w:val="0"/>
          <w:sz w:val="22"/>
          <w:szCs w:val="22"/>
        </w:rPr>
        <w:t>Fundamentaldogmatik?,</w:t>
      </w:r>
      <w:proofErr w:type="gramEnd"/>
      <w:r w:rsidRPr="00A20824">
        <w:rPr>
          <w:rFonts w:asciiTheme="minorBidi" w:hAnsiTheme="minorBidi" w:cstheme="minorBidi"/>
          <w:snapToGrid w:val="0"/>
          <w:sz w:val="22"/>
          <w:szCs w:val="22"/>
        </w:rPr>
        <w:t xml:space="preserve"> in: Reinhold Bernhardt</w:t>
      </w:r>
      <w:r w:rsidR="00EF43EF"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Georg Pfleiderer (H</w:t>
      </w:r>
      <w:r w:rsidR="008964A2" w:rsidRPr="00A20824">
        <w:rPr>
          <w:rFonts w:asciiTheme="minorBidi" w:hAnsiTheme="minorBidi" w:cstheme="minorBidi"/>
          <w:snapToGrid w:val="0"/>
          <w:sz w:val="22"/>
          <w:szCs w:val="22"/>
        </w:rPr>
        <w:t>rs</w:t>
      </w:r>
      <w:r w:rsidRPr="00A20824">
        <w:rPr>
          <w:rFonts w:asciiTheme="minorBidi" w:hAnsiTheme="minorBidi" w:cstheme="minorBidi"/>
          <w:snapToGrid w:val="0"/>
          <w:sz w:val="22"/>
          <w:szCs w:val="22"/>
        </w:rPr>
        <w:t>g.)</w:t>
      </w:r>
      <w:r w:rsidR="007D0681"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Christlicher Wahrheitsanspruch – historische Relativität. Auseinandersetzungen mit Ernst Troeltschs Absolutheitsschrift im Kontext heutiger Religionstheologie, Christentum und Kultur </w:t>
      </w:r>
      <w:r w:rsidR="007D0681" w:rsidRPr="00A20824">
        <w:rPr>
          <w:rFonts w:asciiTheme="minorBidi" w:hAnsiTheme="minorBidi" w:cstheme="minorBidi"/>
          <w:snapToGrid w:val="0"/>
          <w:sz w:val="22"/>
          <w:szCs w:val="22"/>
        </w:rPr>
        <w:t>(</w:t>
      </w:r>
      <w:r w:rsidRPr="00A20824">
        <w:rPr>
          <w:rFonts w:asciiTheme="minorBidi" w:hAnsiTheme="minorBidi" w:cstheme="minorBidi"/>
          <w:sz w:val="22"/>
          <w:szCs w:val="22"/>
        </w:rPr>
        <w:t>Basler Studien zu Theologie und Kulturwissenschaft des Christentums</w:t>
      </w:r>
      <w:r w:rsidR="007D0681" w:rsidRPr="00A20824">
        <w:rPr>
          <w:rFonts w:asciiTheme="minorBidi" w:hAnsiTheme="minorBidi" w:cstheme="minorBidi"/>
          <w:sz w:val="22"/>
          <w:szCs w:val="22"/>
        </w:rPr>
        <w:t xml:space="preserve"> </w:t>
      </w:r>
      <w:r w:rsidRPr="00A20824">
        <w:rPr>
          <w:rFonts w:asciiTheme="minorBidi" w:hAnsiTheme="minorBidi" w:cstheme="minorBidi"/>
          <w:sz w:val="22"/>
          <w:szCs w:val="22"/>
        </w:rPr>
        <w:t>4</w:t>
      </w:r>
      <w:r w:rsidR="007D0681" w:rsidRPr="00A20824">
        <w:rPr>
          <w:rFonts w:asciiTheme="minorBidi" w:hAnsiTheme="minorBidi" w:cstheme="minorBidi"/>
          <w:sz w:val="22"/>
          <w:szCs w:val="22"/>
        </w:rPr>
        <w:t>)</w:t>
      </w:r>
      <w:r w:rsidRPr="00A20824">
        <w:rPr>
          <w:rFonts w:asciiTheme="minorBidi" w:hAnsiTheme="minorBidi" w:cstheme="minorBidi"/>
          <w:snapToGrid w:val="0"/>
          <w:sz w:val="22"/>
          <w:szCs w:val="22"/>
        </w:rPr>
        <w:t xml:space="preserve">, Zürich 2004, </w:t>
      </w:r>
      <w:r w:rsidR="007D0681"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67</w:t>
      </w:r>
      <w:r w:rsidR="007D0681"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84.</w:t>
      </w:r>
    </w:p>
    <w:p w14:paraId="055C6672" w14:textId="77777777" w:rsidR="00945379" w:rsidRPr="00A20824" w:rsidRDefault="00945379">
      <w:pPr>
        <w:widowControl w:val="0"/>
        <w:outlineLvl w:val="0"/>
        <w:rPr>
          <w:rFonts w:asciiTheme="minorBidi" w:hAnsiTheme="minorBidi" w:cstheme="minorBidi"/>
          <w:snapToGrid w:val="0"/>
          <w:sz w:val="22"/>
          <w:szCs w:val="22"/>
        </w:rPr>
      </w:pPr>
    </w:p>
    <w:p w14:paraId="44D2CF19" w14:textId="3A949E41"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11. Die Umformung des Christlichen im Spiegel der Rede vom Wesen des Christentums, in: Albrecht Beutel</w:t>
      </w:r>
      <w:r w:rsidR="00DE3F0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Volker Leppin (H</w:t>
      </w:r>
      <w:r w:rsidR="008964A2" w:rsidRPr="00A20824">
        <w:rPr>
          <w:rFonts w:asciiTheme="minorBidi" w:hAnsiTheme="minorBidi" w:cstheme="minorBidi"/>
          <w:snapToGrid w:val="0"/>
          <w:sz w:val="22"/>
          <w:szCs w:val="22"/>
        </w:rPr>
        <w:t>rs</w:t>
      </w:r>
      <w:r w:rsidRPr="00A20824">
        <w:rPr>
          <w:rFonts w:asciiTheme="minorBidi" w:hAnsiTheme="minorBidi" w:cstheme="minorBidi"/>
          <w:snapToGrid w:val="0"/>
          <w:sz w:val="22"/>
          <w:szCs w:val="22"/>
        </w:rPr>
        <w:t>g.)</w:t>
      </w:r>
      <w:r w:rsidR="00DE3F0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Religion und Aufklärung. Studien zur neuzeitlichen „Umformung des Christlichen“</w:t>
      </w:r>
      <w:r w:rsidR="00DE3F03" w:rsidRPr="00A20824">
        <w:rPr>
          <w:rFonts w:asciiTheme="minorBidi" w:hAnsiTheme="minorBidi" w:cstheme="minorBidi"/>
          <w:snapToGrid w:val="0"/>
          <w:sz w:val="22"/>
          <w:szCs w:val="22"/>
        </w:rPr>
        <w:t xml:space="preserve"> (</w:t>
      </w:r>
      <w:r w:rsidRPr="00A20824">
        <w:rPr>
          <w:rFonts w:asciiTheme="minorBidi" w:hAnsiTheme="minorBidi" w:cstheme="minorBidi"/>
          <w:sz w:val="22"/>
          <w:szCs w:val="22"/>
        </w:rPr>
        <w:t>AKThG</w:t>
      </w:r>
      <w:r w:rsidRPr="00A20824">
        <w:rPr>
          <w:rFonts w:asciiTheme="minorBidi" w:hAnsiTheme="minorBidi" w:cstheme="minorBidi"/>
          <w:snapToGrid w:val="0"/>
          <w:sz w:val="22"/>
          <w:szCs w:val="22"/>
        </w:rPr>
        <w:t xml:space="preserve"> 14</w:t>
      </w:r>
      <w:r w:rsidR="00DE3F0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Leipzig 2004, </w:t>
      </w:r>
      <w:r w:rsidR="00DE3F03"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15</w:t>
      </w:r>
      <w:r w:rsidR="00DE3F0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32.</w:t>
      </w:r>
    </w:p>
    <w:p w14:paraId="665FC7F3" w14:textId="77777777" w:rsidR="00945379" w:rsidRPr="00A20824" w:rsidRDefault="00945379">
      <w:pPr>
        <w:widowControl w:val="0"/>
        <w:outlineLvl w:val="0"/>
        <w:rPr>
          <w:rFonts w:asciiTheme="minorBidi" w:hAnsiTheme="minorBidi" w:cstheme="minorBidi"/>
          <w:snapToGrid w:val="0"/>
          <w:sz w:val="22"/>
          <w:szCs w:val="22"/>
        </w:rPr>
      </w:pPr>
    </w:p>
    <w:p w14:paraId="03869544" w14:textId="6C9C7D8D" w:rsidR="00945379" w:rsidRPr="00A20824" w:rsidRDefault="00945379">
      <w:pPr>
        <w:widowControl w:val="0"/>
        <w:outlineLvl w:val="0"/>
        <w:rPr>
          <w:rFonts w:asciiTheme="minorBidi" w:hAnsiTheme="minorBidi" w:cstheme="minorBidi"/>
          <w:sz w:val="22"/>
          <w:szCs w:val="22"/>
        </w:rPr>
      </w:pPr>
      <w:r w:rsidRPr="00A20824">
        <w:rPr>
          <w:rFonts w:asciiTheme="minorBidi" w:hAnsiTheme="minorBidi" w:cstheme="minorBidi"/>
          <w:snapToGrid w:val="0"/>
          <w:sz w:val="22"/>
          <w:szCs w:val="22"/>
        </w:rPr>
        <w:t>12. Theologiegeschichte. Die geschichtliche Realisierung des Themas der Theologie, in: Wolfram Kinzig</w:t>
      </w:r>
      <w:r w:rsidR="00DE3F03" w:rsidRPr="00A20824">
        <w:rPr>
          <w:rFonts w:asciiTheme="minorBidi" w:hAnsiTheme="minorBidi" w:cstheme="minorBidi"/>
          <w:snapToGrid w:val="0"/>
          <w:sz w:val="22"/>
          <w:szCs w:val="22"/>
        </w:rPr>
        <w:t>/</w:t>
      </w:r>
      <w:r w:rsidR="008964A2" w:rsidRPr="00A20824">
        <w:rPr>
          <w:rFonts w:asciiTheme="minorBidi" w:hAnsiTheme="minorBidi" w:cstheme="minorBidi"/>
          <w:snapToGrid w:val="0"/>
          <w:sz w:val="22"/>
          <w:szCs w:val="22"/>
        </w:rPr>
        <w:t>V</w:t>
      </w:r>
      <w:r w:rsidRPr="00A20824">
        <w:rPr>
          <w:rFonts w:asciiTheme="minorBidi" w:hAnsiTheme="minorBidi" w:cstheme="minorBidi"/>
          <w:snapToGrid w:val="0"/>
          <w:sz w:val="22"/>
          <w:szCs w:val="22"/>
        </w:rPr>
        <w:t>olker Leppin</w:t>
      </w:r>
      <w:r w:rsidR="00DE3F0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Günther Wartenberg (H</w:t>
      </w:r>
      <w:r w:rsidR="008964A2" w:rsidRPr="00A20824">
        <w:rPr>
          <w:rFonts w:asciiTheme="minorBidi" w:hAnsiTheme="minorBidi" w:cstheme="minorBidi"/>
          <w:snapToGrid w:val="0"/>
          <w:sz w:val="22"/>
          <w:szCs w:val="22"/>
        </w:rPr>
        <w:t>rs</w:t>
      </w:r>
      <w:r w:rsidRPr="00A20824">
        <w:rPr>
          <w:rFonts w:asciiTheme="minorBidi" w:hAnsiTheme="minorBidi" w:cstheme="minorBidi"/>
          <w:snapToGrid w:val="0"/>
          <w:sz w:val="22"/>
          <w:szCs w:val="22"/>
        </w:rPr>
        <w:t>g.)</w:t>
      </w:r>
      <w:r w:rsidR="00DE3F0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Historiographie und Theologie. Kirchen- und Theologiegeschichte im Spannungsfeld von geschichtswissenschaftlicher Methode und theologischem Anspruch</w:t>
      </w:r>
      <w:r w:rsidR="00DE3F03" w:rsidRPr="00A20824">
        <w:rPr>
          <w:rFonts w:asciiTheme="minorBidi" w:hAnsiTheme="minorBidi" w:cstheme="minorBidi"/>
          <w:snapToGrid w:val="0"/>
          <w:sz w:val="22"/>
          <w:szCs w:val="22"/>
        </w:rPr>
        <w:t xml:space="preserve"> (</w:t>
      </w:r>
      <w:r w:rsidRPr="00A20824">
        <w:rPr>
          <w:rFonts w:asciiTheme="minorBidi" w:hAnsiTheme="minorBidi" w:cstheme="minorBidi"/>
          <w:sz w:val="22"/>
          <w:szCs w:val="22"/>
        </w:rPr>
        <w:t>AKThG</w:t>
      </w:r>
      <w:r w:rsidRPr="00A20824">
        <w:rPr>
          <w:rFonts w:asciiTheme="minorBidi" w:hAnsiTheme="minorBidi" w:cstheme="minorBidi"/>
          <w:snapToGrid w:val="0"/>
          <w:sz w:val="22"/>
          <w:szCs w:val="22"/>
        </w:rPr>
        <w:t xml:space="preserve"> 15</w:t>
      </w:r>
      <w:r w:rsidR="00DE3F0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Leipzig 2004, </w:t>
      </w:r>
      <w:r w:rsidR="00DE3F03"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203</w:t>
      </w:r>
      <w:r w:rsidR="00DE3F0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221.</w:t>
      </w:r>
    </w:p>
    <w:p w14:paraId="5D18F8F7" w14:textId="77777777" w:rsidR="00945379" w:rsidRPr="00A20824" w:rsidRDefault="00945379">
      <w:pPr>
        <w:widowControl w:val="0"/>
        <w:outlineLvl w:val="0"/>
        <w:rPr>
          <w:rFonts w:asciiTheme="minorBidi" w:hAnsiTheme="minorBidi" w:cstheme="minorBidi"/>
          <w:snapToGrid w:val="0"/>
          <w:sz w:val="22"/>
          <w:szCs w:val="22"/>
        </w:rPr>
      </w:pPr>
    </w:p>
    <w:p w14:paraId="53B36571" w14:textId="66EABCAD" w:rsidR="00C34EB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13. Grund zur Aufgeschlossenheit – Denkanstöße Karl Rahners für die gegenwärtige evangelische Theologie, in: MdKI 55 (2004), </w:t>
      </w:r>
      <w:r w:rsidR="00DE3F03"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23</w:t>
      </w:r>
      <w:r w:rsidR="00DE3F03"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29</w:t>
      </w:r>
      <w:r w:rsidR="00C34EB9" w:rsidRPr="00A20824">
        <w:rPr>
          <w:rFonts w:asciiTheme="minorBidi" w:hAnsiTheme="minorBidi" w:cstheme="minorBidi"/>
          <w:snapToGrid w:val="0"/>
          <w:sz w:val="22"/>
          <w:szCs w:val="22"/>
        </w:rPr>
        <w:t>.</w:t>
      </w:r>
    </w:p>
    <w:p w14:paraId="2213FC77" w14:textId="347DA86E" w:rsidR="00945379" w:rsidRPr="00A20824" w:rsidRDefault="00DE3F03">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w:t>
      </w:r>
      <w:r w:rsidR="00831128" w:rsidRPr="00A20824">
        <w:rPr>
          <w:rFonts w:asciiTheme="minorBidi" w:hAnsiTheme="minorBidi" w:cstheme="minorBidi"/>
          <w:snapToGrid w:val="0"/>
          <w:sz w:val="22"/>
          <w:szCs w:val="22"/>
        </w:rPr>
        <w:t xml:space="preserve">Kurzversion in: </w:t>
      </w:r>
      <w:r w:rsidR="00945379" w:rsidRPr="00A20824">
        <w:rPr>
          <w:rFonts w:asciiTheme="minorBidi" w:hAnsiTheme="minorBidi" w:cstheme="minorBidi"/>
          <w:snapToGrid w:val="0"/>
          <w:sz w:val="22"/>
          <w:szCs w:val="22"/>
        </w:rPr>
        <w:t xml:space="preserve">zur debatte 34 (2004), </w:t>
      </w:r>
      <w:r w:rsidR="002379AB" w:rsidRPr="00A20824">
        <w:rPr>
          <w:rFonts w:asciiTheme="minorBidi" w:hAnsiTheme="minorBidi" w:cstheme="minorBidi"/>
          <w:snapToGrid w:val="0"/>
          <w:sz w:val="22"/>
          <w:szCs w:val="22"/>
        </w:rPr>
        <w:t xml:space="preserve">S. </w:t>
      </w:r>
      <w:r w:rsidR="00945379" w:rsidRPr="00A20824">
        <w:rPr>
          <w:rFonts w:asciiTheme="minorBidi" w:hAnsiTheme="minorBidi" w:cstheme="minorBidi"/>
          <w:snapToGrid w:val="0"/>
          <w:sz w:val="22"/>
          <w:szCs w:val="22"/>
        </w:rPr>
        <w:t>8</w:t>
      </w:r>
      <w:r w:rsidR="002379AB"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10</w:t>
      </w:r>
      <w:r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w:t>
      </w:r>
    </w:p>
    <w:p w14:paraId="73C927CF" w14:textId="77777777" w:rsidR="00945379" w:rsidRPr="00A20824" w:rsidRDefault="00945379">
      <w:pPr>
        <w:widowControl w:val="0"/>
        <w:outlineLvl w:val="0"/>
        <w:rPr>
          <w:rFonts w:asciiTheme="minorBidi" w:hAnsiTheme="minorBidi" w:cstheme="minorBidi"/>
          <w:snapToGrid w:val="0"/>
          <w:sz w:val="22"/>
          <w:szCs w:val="22"/>
        </w:rPr>
      </w:pPr>
    </w:p>
    <w:p w14:paraId="07093474" w14:textId="709D97D1" w:rsidR="00945379" w:rsidRPr="00A20824" w:rsidRDefault="00831128">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14</w:t>
      </w:r>
      <w:r w:rsidR="00945379" w:rsidRPr="00A20824">
        <w:rPr>
          <w:rFonts w:asciiTheme="minorBidi" w:hAnsiTheme="minorBidi" w:cstheme="minorBidi"/>
          <w:snapToGrid w:val="0"/>
          <w:sz w:val="22"/>
          <w:szCs w:val="22"/>
        </w:rPr>
        <w:t>. Hauptsache: ein guter Mensch?! Rechtfertigung und gute Werke nach dem Augsburgischen Bekenntnis, in: Klaus Grünwaldt (H</w:t>
      </w:r>
      <w:r w:rsidR="008964A2" w:rsidRPr="00A20824">
        <w:rPr>
          <w:rFonts w:asciiTheme="minorBidi" w:hAnsiTheme="minorBidi" w:cstheme="minorBidi"/>
          <w:snapToGrid w:val="0"/>
          <w:sz w:val="22"/>
          <w:szCs w:val="22"/>
        </w:rPr>
        <w:t>rs</w:t>
      </w:r>
      <w:r w:rsidR="00945379" w:rsidRPr="00A20824">
        <w:rPr>
          <w:rFonts w:asciiTheme="minorBidi" w:hAnsiTheme="minorBidi" w:cstheme="minorBidi"/>
          <w:snapToGrid w:val="0"/>
          <w:sz w:val="22"/>
          <w:szCs w:val="22"/>
        </w:rPr>
        <w:t>g.)</w:t>
      </w:r>
      <w:r w:rsidR="00DE3F03"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 xml:space="preserve"> Konfession: Evangelisch-lutherisch. Die lutherischen Bekenntnisschriften für Laien erklärt, Gütersloh 2004, </w:t>
      </w:r>
      <w:r w:rsidR="00DE3F03" w:rsidRPr="00A20824">
        <w:rPr>
          <w:rFonts w:asciiTheme="minorBidi" w:hAnsiTheme="minorBidi" w:cstheme="minorBidi"/>
          <w:snapToGrid w:val="0"/>
          <w:sz w:val="22"/>
          <w:szCs w:val="22"/>
        </w:rPr>
        <w:t xml:space="preserve">S. </w:t>
      </w:r>
      <w:r w:rsidR="00945379" w:rsidRPr="00A20824">
        <w:rPr>
          <w:rFonts w:asciiTheme="minorBidi" w:hAnsiTheme="minorBidi" w:cstheme="minorBidi"/>
          <w:snapToGrid w:val="0"/>
          <w:sz w:val="22"/>
          <w:szCs w:val="22"/>
        </w:rPr>
        <w:t>77</w:t>
      </w:r>
      <w:r w:rsidR="00DE3F03"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87.</w:t>
      </w:r>
    </w:p>
    <w:p w14:paraId="072DEA2F" w14:textId="77777777" w:rsidR="00945379" w:rsidRPr="00A20824" w:rsidRDefault="00945379">
      <w:pPr>
        <w:widowControl w:val="0"/>
        <w:outlineLvl w:val="0"/>
        <w:rPr>
          <w:rFonts w:asciiTheme="minorBidi" w:hAnsiTheme="minorBidi" w:cstheme="minorBidi"/>
          <w:snapToGrid w:val="0"/>
          <w:sz w:val="22"/>
          <w:szCs w:val="22"/>
        </w:rPr>
      </w:pPr>
    </w:p>
    <w:p w14:paraId="077DCEB7" w14:textId="4B5923B6" w:rsidR="00945379" w:rsidRPr="00A20824" w:rsidRDefault="00831128">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lastRenderedPageBreak/>
        <w:t>15</w:t>
      </w:r>
      <w:r w:rsidR="00945379" w:rsidRPr="00A20824">
        <w:rPr>
          <w:rFonts w:asciiTheme="minorBidi" w:hAnsiTheme="minorBidi" w:cstheme="minorBidi"/>
          <w:snapToGrid w:val="0"/>
          <w:sz w:val="22"/>
          <w:szCs w:val="22"/>
        </w:rPr>
        <w:t>. Die Sühnevorstellung in der klassischen Dogmatik und ihre neuzeitliche Problematisierung, in: Jörg Frey</w:t>
      </w:r>
      <w:r w:rsidR="00DE3F03"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Jens Schröter (H</w:t>
      </w:r>
      <w:r w:rsidR="008964A2" w:rsidRPr="00A20824">
        <w:rPr>
          <w:rFonts w:asciiTheme="minorBidi" w:hAnsiTheme="minorBidi" w:cstheme="minorBidi"/>
          <w:snapToGrid w:val="0"/>
          <w:sz w:val="22"/>
          <w:szCs w:val="22"/>
        </w:rPr>
        <w:t>rs</w:t>
      </w:r>
      <w:r w:rsidR="00945379" w:rsidRPr="00A20824">
        <w:rPr>
          <w:rFonts w:asciiTheme="minorBidi" w:hAnsiTheme="minorBidi" w:cstheme="minorBidi"/>
          <w:snapToGrid w:val="0"/>
          <w:sz w:val="22"/>
          <w:szCs w:val="22"/>
        </w:rPr>
        <w:t>g.)</w:t>
      </w:r>
      <w:r w:rsidR="00DE3F03"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 xml:space="preserve"> Deutungen des Todes im Neuen Testament</w:t>
      </w:r>
      <w:r w:rsidR="00DE3F03" w:rsidRPr="00A20824">
        <w:rPr>
          <w:rFonts w:asciiTheme="minorBidi" w:hAnsiTheme="minorBidi" w:cstheme="minorBidi"/>
          <w:snapToGrid w:val="0"/>
          <w:sz w:val="22"/>
          <w:szCs w:val="22"/>
        </w:rPr>
        <w:t xml:space="preserve"> (</w:t>
      </w:r>
      <w:r w:rsidR="00945379" w:rsidRPr="00A20824">
        <w:rPr>
          <w:rFonts w:asciiTheme="minorBidi" w:hAnsiTheme="minorBidi" w:cstheme="minorBidi"/>
          <w:snapToGrid w:val="0"/>
          <w:sz w:val="22"/>
          <w:szCs w:val="22"/>
        </w:rPr>
        <w:t>WUNT 181</w:t>
      </w:r>
      <w:r w:rsidR="00DE3F03"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 xml:space="preserve">, Tübingen 2005, </w:t>
      </w:r>
      <w:r w:rsidR="00DE3F03" w:rsidRPr="00A20824">
        <w:rPr>
          <w:rFonts w:asciiTheme="minorBidi" w:hAnsiTheme="minorBidi" w:cstheme="minorBidi"/>
          <w:snapToGrid w:val="0"/>
          <w:sz w:val="22"/>
          <w:szCs w:val="22"/>
        </w:rPr>
        <w:t xml:space="preserve">S. </w:t>
      </w:r>
      <w:r w:rsidR="00945379" w:rsidRPr="00A20824">
        <w:rPr>
          <w:rFonts w:asciiTheme="minorBidi" w:hAnsiTheme="minorBidi" w:cstheme="minorBidi"/>
          <w:snapToGrid w:val="0"/>
          <w:sz w:val="22"/>
          <w:szCs w:val="22"/>
        </w:rPr>
        <w:t>73</w:t>
      </w:r>
      <w:r w:rsidR="00DE3F03"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94.</w:t>
      </w:r>
    </w:p>
    <w:p w14:paraId="006FFA75" w14:textId="77777777" w:rsidR="00945379" w:rsidRPr="00A20824" w:rsidRDefault="00945379">
      <w:pPr>
        <w:widowControl w:val="0"/>
        <w:outlineLvl w:val="0"/>
        <w:rPr>
          <w:rFonts w:asciiTheme="minorBidi" w:hAnsiTheme="minorBidi" w:cstheme="minorBidi"/>
          <w:snapToGrid w:val="0"/>
          <w:sz w:val="22"/>
          <w:szCs w:val="22"/>
        </w:rPr>
      </w:pPr>
    </w:p>
    <w:p w14:paraId="62E801EA" w14:textId="51C375EE" w:rsidR="00945379" w:rsidRPr="00A20824" w:rsidRDefault="00831128">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16</w:t>
      </w:r>
      <w:r w:rsidR="00945379" w:rsidRPr="00A20824">
        <w:rPr>
          <w:rFonts w:asciiTheme="minorBidi" w:hAnsiTheme="minorBidi" w:cstheme="minorBidi"/>
          <w:snapToGrid w:val="0"/>
          <w:sz w:val="22"/>
          <w:szCs w:val="22"/>
        </w:rPr>
        <w:t>. Bernhard von Clairvaux (1090</w:t>
      </w:r>
      <w:r w:rsidR="00DE3F03"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1153), in: Friedrich Wilhelm Graf (H</w:t>
      </w:r>
      <w:r w:rsidR="008964A2" w:rsidRPr="00A20824">
        <w:rPr>
          <w:rFonts w:asciiTheme="minorBidi" w:hAnsiTheme="minorBidi" w:cstheme="minorBidi"/>
          <w:snapToGrid w:val="0"/>
          <w:sz w:val="22"/>
          <w:szCs w:val="22"/>
        </w:rPr>
        <w:t>rs</w:t>
      </w:r>
      <w:r w:rsidR="00945379" w:rsidRPr="00A20824">
        <w:rPr>
          <w:rFonts w:asciiTheme="minorBidi" w:hAnsiTheme="minorBidi" w:cstheme="minorBidi"/>
          <w:snapToGrid w:val="0"/>
          <w:sz w:val="22"/>
          <w:szCs w:val="22"/>
        </w:rPr>
        <w:t>g.)</w:t>
      </w:r>
      <w:r w:rsidR="00DE3F03"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 xml:space="preserve"> Klassiker der Theologie</w:t>
      </w:r>
      <w:r w:rsidR="00DE3F03" w:rsidRPr="00A20824">
        <w:rPr>
          <w:rFonts w:asciiTheme="minorBidi" w:hAnsiTheme="minorBidi" w:cstheme="minorBidi"/>
          <w:snapToGrid w:val="0"/>
          <w:sz w:val="22"/>
          <w:szCs w:val="22"/>
        </w:rPr>
        <w:t xml:space="preserve"> (</w:t>
      </w:r>
      <w:r w:rsidR="00945379" w:rsidRPr="00A20824">
        <w:rPr>
          <w:rFonts w:asciiTheme="minorBidi" w:hAnsiTheme="minorBidi" w:cstheme="minorBidi"/>
          <w:snapToGrid w:val="0"/>
          <w:sz w:val="22"/>
          <w:szCs w:val="22"/>
        </w:rPr>
        <w:t>Bd. 1: Von Tertullian bis Calvin</w:t>
      </w:r>
      <w:r w:rsidR="00DE3F03"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 xml:space="preserve"> </w:t>
      </w:r>
      <w:r w:rsidR="00DE3F03"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Beck</w:t>
      </w:r>
      <w:r w:rsidR="005317B0"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sche Reihe 1630</w:t>
      </w:r>
      <w:r w:rsidR="00DE3F03"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 xml:space="preserve">, München 2005, </w:t>
      </w:r>
      <w:r w:rsidR="00DE3F03" w:rsidRPr="00A20824">
        <w:rPr>
          <w:rFonts w:asciiTheme="minorBidi" w:hAnsiTheme="minorBidi" w:cstheme="minorBidi"/>
          <w:snapToGrid w:val="0"/>
          <w:sz w:val="22"/>
          <w:szCs w:val="22"/>
        </w:rPr>
        <w:t xml:space="preserve">S. </w:t>
      </w:r>
      <w:r w:rsidR="00945379" w:rsidRPr="00A20824">
        <w:rPr>
          <w:rFonts w:asciiTheme="minorBidi" w:hAnsiTheme="minorBidi" w:cstheme="minorBidi"/>
          <w:snapToGrid w:val="0"/>
          <w:sz w:val="22"/>
          <w:szCs w:val="22"/>
        </w:rPr>
        <w:t>112</w:t>
      </w:r>
      <w:r w:rsidR="00DE3F03"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125.</w:t>
      </w:r>
    </w:p>
    <w:p w14:paraId="799E5CAD" w14:textId="77777777" w:rsidR="00945379" w:rsidRPr="00A20824" w:rsidRDefault="00945379">
      <w:pPr>
        <w:widowControl w:val="0"/>
        <w:outlineLvl w:val="0"/>
        <w:rPr>
          <w:rFonts w:asciiTheme="minorBidi" w:hAnsiTheme="minorBidi" w:cstheme="minorBidi"/>
          <w:snapToGrid w:val="0"/>
          <w:sz w:val="22"/>
          <w:szCs w:val="22"/>
        </w:rPr>
      </w:pPr>
    </w:p>
    <w:p w14:paraId="4B564904" w14:textId="60D57418" w:rsidR="00945379" w:rsidRPr="00A20824" w:rsidRDefault="00831128">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17</w:t>
      </w:r>
      <w:r w:rsidR="00945379" w:rsidRPr="00A20824">
        <w:rPr>
          <w:rFonts w:asciiTheme="minorBidi" w:hAnsiTheme="minorBidi" w:cstheme="minorBidi"/>
          <w:snapToGrid w:val="0"/>
          <w:sz w:val="22"/>
          <w:szCs w:val="22"/>
        </w:rPr>
        <w:t>. Perspektiven im innerreformatorischen Abendmahlsstreits damals und heute, in: Dorothea Sattler</w:t>
      </w:r>
      <w:r w:rsidR="002D37B6"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Gunther Wenz (H</w:t>
      </w:r>
      <w:r w:rsidR="008964A2" w:rsidRPr="00A20824">
        <w:rPr>
          <w:rFonts w:asciiTheme="minorBidi" w:hAnsiTheme="minorBidi" w:cstheme="minorBidi"/>
          <w:snapToGrid w:val="0"/>
          <w:sz w:val="22"/>
          <w:szCs w:val="22"/>
        </w:rPr>
        <w:t>rs</w:t>
      </w:r>
      <w:r w:rsidR="00945379" w:rsidRPr="00A20824">
        <w:rPr>
          <w:rFonts w:asciiTheme="minorBidi" w:hAnsiTheme="minorBidi" w:cstheme="minorBidi"/>
          <w:snapToGrid w:val="0"/>
          <w:sz w:val="22"/>
          <w:szCs w:val="22"/>
        </w:rPr>
        <w:t>g.)</w:t>
      </w:r>
      <w:r w:rsidR="002D37B6"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 xml:space="preserve"> Sakramente ökumenisch feiern. Vorüberlegungen für die Erfüllung einer Hoffnung, FS Theodor Schneider, Mainz 2005, </w:t>
      </w:r>
      <w:r w:rsidR="002D37B6" w:rsidRPr="00A20824">
        <w:rPr>
          <w:rFonts w:asciiTheme="minorBidi" w:hAnsiTheme="minorBidi" w:cstheme="minorBidi"/>
          <w:snapToGrid w:val="0"/>
          <w:sz w:val="22"/>
          <w:szCs w:val="22"/>
        </w:rPr>
        <w:t xml:space="preserve">S. </w:t>
      </w:r>
      <w:r w:rsidR="00945379" w:rsidRPr="00A20824">
        <w:rPr>
          <w:rFonts w:asciiTheme="minorBidi" w:hAnsiTheme="minorBidi" w:cstheme="minorBidi"/>
          <w:snapToGrid w:val="0"/>
          <w:sz w:val="22"/>
          <w:szCs w:val="22"/>
        </w:rPr>
        <w:t>256</w:t>
      </w:r>
      <w:r w:rsidR="002D37B6"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277.</w:t>
      </w:r>
    </w:p>
    <w:p w14:paraId="483BF525" w14:textId="77777777" w:rsidR="00945379" w:rsidRPr="00A20824" w:rsidRDefault="00945379">
      <w:pPr>
        <w:widowControl w:val="0"/>
        <w:outlineLvl w:val="0"/>
        <w:rPr>
          <w:rFonts w:asciiTheme="minorBidi" w:hAnsiTheme="minorBidi" w:cstheme="minorBidi"/>
          <w:snapToGrid w:val="0"/>
          <w:sz w:val="22"/>
          <w:szCs w:val="22"/>
        </w:rPr>
      </w:pPr>
    </w:p>
    <w:p w14:paraId="3F386C5A" w14:textId="012BF5E6" w:rsidR="00945379" w:rsidRPr="00A20824" w:rsidRDefault="00831128">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18</w:t>
      </w:r>
      <w:r w:rsidR="00945379" w:rsidRPr="00A20824">
        <w:rPr>
          <w:rFonts w:asciiTheme="minorBidi" w:hAnsiTheme="minorBidi" w:cstheme="minorBidi"/>
          <w:snapToGrid w:val="0"/>
          <w:sz w:val="22"/>
          <w:szCs w:val="22"/>
        </w:rPr>
        <w:t xml:space="preserve">. Theologie als </w:t>
      </w:r>
      <w:proofErr w:type="gramStart"/>
      <w:r w:rsidR="00945379" w:rsidRPr="00A20824">
        <w:rPr>
          <w:rFonts w:asciiTheme="minorBidi" w:hAnsiTheme="minorBidi" w:cstheme="minorBidi"/>
          <w:snapToGrid w:val="0"/>
          <w:sz w:val="22"/>
          <w:szCs w:val="22"/>
        </w:rPr>
        <w:t>Kulturwissenschaft?,</w:t>
      </w:r>
      <w:proofErr w:type="gramEnd"/>
      <w:r w:rsidR="00945379" w:rsidRPr="00A20824">
        <w:rPr>
          <w:rFonts w:asciiTheme="minorBidi" w:hAnsiTheme="minorBidi" w:cstheme="minorBidi"/>
          <w:snapToGrid w:val="0"/>
          <w:sz w:val="22"/>
          <w:szCs w:val="22"/>
        </w:rPr>
        <w:t xml:space="preserve"> in: ThLZ 130 (2005), </w:t>
      </w:r>
      <w:r w:rsidR="00E3242A" w:rsidRPr="00A20824">
        <w:rPr>
          <w:rFonts w:asciiTheme="minorBidi" w:hAnsiTheme="minorBidi" w:cstheme="minorBidi"/>
          <w:snapToGrid w:val="0"/>
          <w:sz w:val="22"/>
          <w:szCs w:val="22"/>
        </w:rPr>
        <w:t xml:space="preserve">S. </w:t>
      </w:r>
      <w:r w:rsidR="00945379" w:rsidRPr="00A20824">
        <w:rPr>
          <w:rFonts w:asciiTheme="minorBidi" w:hAnsiTheme="minorBidi" w:cstheme="minorBidi"/>
          <w:snapToGrid w:val="0"/>
          <w:sz w:val="22"/>
          <w:szCs w:val="22"/>
        </w:rPr>
        <w:t>1153</w:t>
      </w:r>
      <w:r w:rsidR="00E3242A"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1168.</w:t>
      </w:r>
    </w:p>
    <w:p w14:paraId="72A17F5A" w14:textId="77777777" w:rsidR="00945379" w:rsidRPr="00A20824" w:rsidRDefault="00945379">
      <w:pPr>
        <w:widowControl w:val="0"/>
        <w:outlineLvl w:val="0"/>
        <w:rPr>
          <w:rFonts w:asciiTheme="minorBidi" w:hAnsiTheme="minorBidi" w:cstheme="minorBidi"/>
          <w:snapToGrid w:val="0"/>
          <w:sz w:val="22"/>
          <w:szCs w:val="22"/>
        </w:rPr>
      </w:pPr>
    </w:p>
    <w:p w14:paraId="389F848D" w14:textId="7D111B5F" w:rsidR="00945379" w:rsidRPr="00A20824" w:rsidRDefault="00831128">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19</w:t>
      </w:r>
      <w:r w:rsidR="00945379" w:rsidRPr="00A20824">
        <w:rPr>
          <w:rFonts w:asciiTheme="minorBidi" w:hAnsiTheme="minorBidi" w:cstheme="minorBidi"/>
          <w:snapToGrid w:val="0"/>
          <w:sz w:val="22"/>
          <w:szCs w:val="22"/>
        </w:rPr>
        <w:t>. Friederike Nüssel</w:t>
      </w:r>
      <w:r w:rsidR="00E3242A"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Dorothea Sattler</w:t>
      </w:r>
      <w:r w:rsidR="00E3242A"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 xml:space="preserve"> Maria – ökumenisch betrachtet. Sensibilität für offene Fragen (auch) in Münster (bereits) im 19. Jahrhundert, in: Dorothea Sattler (H</w:t>
      </w:r>
      <w:r w:rsidR="008964A2" w:rsidRPr="00A20824">
        <w:rPr>
          <w:rFonts w:asciiTheme="minorBidi" w:hAnsiTheme="minorBidi" w:cstheme="minorBidi"/>
          <w:snapToGrid w:val="0"/>
          <w:sz w:val="22"/>
          <w:szCs w:val="22"/>
        </w:rPr>
        <w:t>rs</w:t>
      </w:r>
      <w:r w:rsidR="00945379" w:rsidRPr="00A20824">
        <w:rPr>
          <w:rFonts w:asciiTheme="minorBidi" w:hAnsiTheme="minorBidi" w:cstheme="minorBidi"/>
          <w:snapToGrid w:val="0"/>
          <w:sz w:val="22"/>
          <w:szCs w:val="22"/>
        </w:rPr>
        <w:t>g.)</w:t>
      </w:r>
      <w:r w:rsidR="00E3242A"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 xml:space="preserve"> gedenken und gestalten. 1200 Jahre Bistum Münster, Münster 2005, </w:t>
      </w:r>
      <w:r w:rsidR="00E3242A" w:rsidRPr="00A20824">
        <w:rPr>
          <w:rFonts w:asciiTheme="minorBidi" w:hAnsiTheme="minorBidi" w:cstheme="minorBidi"/>
          <w:snapToGrid w:val="0"/>
          <w:sz w:val="22"/>
          <w:szCs w:val="22"/>
        </w:rPr>
        <w:t xml:space="preserve">S. </w:t>
      </w:r>
      <w:r w:rsidR="00945379" w:rsidRPr="00A20824">
        <w:rPr>
          <w:rFonts w:asciiTheme="minorBidi" w:hAnsiTheme="minorBidi" w:cstheme="minorBidi"/>
          <w:snapToGrid w:val="0"/>
          <w:sz w:val="22"/>
          <w:szCs w:val="22"/>
        </w:rPr>
        <w:t>87</w:t>
      </w:r>
      <w:r w:rsidR="00E3242A"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111.</w:t>
      </w:r>
    </w:p>
    <w:p w14:paraId="5AACDB94" w14:textId="77777777" w:rsidR="00945379" w:rsidRPr="00A20824" w:rsidRDefault="00945379">
      <w:pPr>
        <w:widowControl w:val="0"/>
        <w:outlineLvl w:val="0"/>
        <w:rPr>
          <w:rFonts w:asciiTheme="minorBidi" w:hAnsiTheme="minorBidi" w:cstheme="minorBidi"/>
          <w:snapToGrid w:val="0"/>
          <w:sz w:val="22"/>
          <w:szCs w:val="22"/>
        </w:rPr>
      </w:pPr>
    </w:p>
    <w:p w14:paraId="3470AC1C" w14:textId="0C029A72" w:rsidR="00945379" w:rsidRPr="00A20824" w:rsidRDefault="00831128">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20</w:t>
      </w:r>
      <w:r w:rsidR="00945379" w:rsidRPr="00A20824">
        <w:rPr>
          <w:rFonts w:asciiTheme="minorBidi" w:hAnsiTheme="minorBidi" w:cstheme="minorBidi"/>
          <w:snapToGrid w:val="0"/>
          <w:sz w:val="22"/>
          <w:szCs w:val="22"/>
        </w:rPr>
        <w:t>. Die Aufgabe der Dogmatik im Zusammenhang der Theologie, in: Ingolf U. Dalferth (H</w:t>
      </w:r>
      <w:r w:rsidR="008964A2" w:rsidRPr="00A20824">
        <w:rPr>
          <w:rFonts w:asciiTheme="minorBidi" w:hAnsiTheme="minorBidi" w:cstheme="minorBidi"/>
          <w:snapToGrid w:val="0"/>
          <w:sz w:val="22"/>
          <w:szCs w:val="22"/>
        </w:rPr>
        <w:t>rs</w:t>
      </w:r>
      <w:r w:rsidR="00945379" w:rsidRPr="00A20824">
        <w:rPr>
          <w:rFonts w:asciiTheme="minorBidi" w:hAnsiTheme="minorBidi" w:cstheme="minorBidi"/>
          <w:snapToGrid w:val="0"/>
          <w:sz w:val="22"/>
          <w:szCs w:val="22"/>
        </w:rPr>
        <w:t>g.)</w:t>
      </w:r>
      <w:r w:rsidR="00E3242A"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 xml:space="preserve"> Eine Wissenschaft oder viele? Die Einheit evangelischer Theologie in der Sicht ihrer Disziplinen</w:t>
      </w:r>
      <w:r w:rsidR="00E3242A" w:rsidRPr="00A20824">
        <w:rPr>
          <w:rFonts w:asciiTheme="minorBidi" w:hAnsiTheme="minorBidi" w:cstheme="minorBidi"/>
          <w:snapToGrid w:val="0"/>
          <w:sz w:val="22"/>
          <w:szCs w:val="22"/>
        </w:rPr>
        <w:t xml:space="preserve"> (</w:t>
      </w:r>
      <w:r w:rsidR="00945379" w:rsidRPr="00A20824">
        <w:rPr>
          <w:rFonts w:asciiTheme="minorBidi" w:hAnsiTheme="minorBidi" w:cstheme="minorBidi"/>
          <w:snapToGrid w:val="0"/>
          <w:sz w:val="22"/>
          <w:szCs w:val="22"/>
        </w:rPr>
        <w:t>ThLZ.F 17</w:t>
      </w:r>
      <w:r w:rsidR="00E3242A"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 xml:space="preserve">, Leipzig 2006, </w:t>
      </w:r>
      <w:r w:rsidR="00E3242A" w:rsidRPr="00A20824">
        <w:rPr>
          <w:rFonts w:asciiTheme="minorBidi" w:hAnsiTheme="minorBidi" w:cstheme="minorBidi"/>
          <w:snapToGrid w:val="0"/>
          <w:sz w:val="22"/>
          <w:szCs w:val="22"/>
        </w:rPr>
        <w:t xml:space="preserve">S. </w:t>
      </w:r>
      <w:r w:rsidR="00945379" w:rsidRPr="00A20824">
        <w:rPr>
          <w:rFonts w:asciiTheme="minorBidi" w:hAnsiTheme="minorBidi" w:cstheme="minorBidi"/>
          <w:snapToGrid w:val="0"/>
          <w:sz w:val="22"/>
          <w:szCs w:val="22"/>
        </w:rPr>
        <w:t>77</w:t>
      </w:r>
      <w:r w:rsidR="00E3242A"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98.</w:t>
      </w:r>
    </w:p>
    <w:p w14:paraId="618784DD" w14:textId="77777777" w:rsidR="00945379" w:rsidRPr="00A20824" w:rsidRDefault="00945379">
      <w:pPr>
        <w:widowControl w:val="0"/>
        <w:outlineLvl w:val="0"/>
        <w:rPr>
          <w:rFonts w:asciiTheme="minorBidi" w:hAnsiTheme="minorBidi" w:cstheme="minorBidi"/>
          <w:snapToGrid w:val="0"/>
          <w:sz w:val="22"/>
          <w:szCs w:val="22"/>
        </w:rPr>
      </w:pPr>
    </w:p>
    <w:p w14:paraId="2700F232" w14:textId="3FF80836" w:rsidR="00945379" w:rsidRPr="00A20824" w:rsidRDefault="00831128">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21</w:t>
      </w:r>
      <w:r w:rsidR="00945379" w:rsidRPr="00A20824">
        <w:rPr>
          <w:rFonts w:asciiTheme="minorBidi" w:hAnsiTheme="minorBidi" w:cstheme="minorBidi"/>
          <w:snapToGrid w:val="0"/>
          <w:sz w:val="22"/>
          <w:szCs w:val="22"/>
        </w:rPr>
        <w:t>. Zum Verständnis des evangelischen Bischofsamtes in der Neuzeit, in: Dorothea Sattler</w:t>
      </w:r>
      <w:r w:rsidR="00E3242A"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Gunther Wenz (H</w:t>
      </w:r>
      <w:r w:rsidR="008964A2" w:rsidRPr="00A20824">
        <w:rPr>
          <w:rFonts w:asciiTheme="minorBidi" w:hAnsiTheme="minorBidi" w:cstheme="minorBidi"/>
          <w:snapToGrid w:val="0"/>
          <w:sz w:val="22"/>
          <w:szCs w:val="22"/>
        </w:rPr>
        <w:t>rs</w:t>
      </w:r>
      <w:r w:rsidR="00945379" w:rsidRPr="00A20824">
        <w:rPr>
          <w:rFonts w:asciiTheme="minorBidi" w:hAnsiTheme="minorBidi" w:cstheme="minorBidi"/>
          <w:snapToGrid w:val="0"/>
          <w:sz w:val="22"/>
          <w:szCs w:val="22"/>
        </w:rPr>
        <w:t>g.)</w:t>
      </w:r>
      <w:r w:rsidR="00E3242A"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 xml:space="preserve"> Das kirchliche Amt in apostolischer Nachfolge</w:t>
      </w:r>
      <w:r w:rsidR="00E3242A" w:rsidRPr="00A20824">
        <w:rPr>
          <w:rFonts w:asciiTheme="minorBidi" w:hAnsiTheme="minorBidi" w:cstheme="minorBidi"/>
          <w:snapToGrid w:val="0"/>
          <w:sz w:val="22"/>
          <w:szCs w:val="22"/>
        </w:rPr>
        <w:t xml:space="preserve"> (</w:t>
      </w:r>
      <w:r w:rsidR="00945379" w:rsidRPr="00A20824">
        <w:rPr>
          <w:rFonts w:asciiTheme="minorBidi" w:hAnsiTheme="minorBidi" w:cstheme="minorBidi"/>
          <w:snapToGrid w:val="0"/>
          <w:sz w:val="22"/>
          <w:szCs w:val="22"/>
        </w:rPr>
        <w:t>Bd. 2: Ursprünge und Wandlungen</w:t>
      </w:r>
      <w:r w:rsidR="00E3242A" w:rsidRPr="00A20824">
        <w:rPr>
          <w:rFonts w:asciiTheme="minorBidi" w:hAnsiTheme="minorBidi" w:cstheme="minorBidi"/>
          <w:snapToGrid w:val="0"/>
          <w:sz w:val="22"/>
          <w:szCs w:val="22"/>
        </w:rPr>
        <w:t>) (</w:t>
      </w:r>
      <w:r w:rsidR="00945379" w:rsidRPr="00A20824">
        <w:rPr>
          <w:rFonts w:asciiTheme="minorBidi" w:hAnsiTheme="minorBidi" w:cstheme="minorBidi"/>
          <w:snapToGrid w:val="0"/>
          <w:sz w:val="22"/>
          <w:szCs w:val="22"/>
        </w:rPr>
        <w:t>DiKi 13</w:t>
      </w:r>
      <w:r w:rsidR="00E3242A"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 xml:space="preserve">, Freiburg i. Br./Göttingen 2006, </w:t>
      </w:r>
      <w:r w:rsidR="00E3242A" w:rsidRPr="00A20824">
        <w:rPr>
          <w:rFonts w:asciiTheme="minorBidi" w:hAnsiTheme="minorBidi" w:cstheme="minorBidi"/>
          <w:snapToGrid w:val="0"/>
          <w:sz w:val="22"/>
          <w:szCs w:val="22"/>
        </w:rPr>
        <w:t xml:space="preserve">S. </w:t>
      </w:r>
      <w:r w:rsidR="00945379" w:rsidRPr="00A20824">
        <w:rPr>
          <w:rFonts w:asciiTheme="minorBidi" w:hAnsiTheme="minorBidi" w:cstheme="minorBidi"/>
          <w:snapToGrid w:val="0"/>
          <w:sz w:val="22"/>
          <w:szCs w:val="22"/>
        </w:rPr>
        <w:t>145</w:t>
      </w:r>
      <w:r w:rsidR="00E3242A"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189.</w:t>
      </w:r>
    </w:p>
    <w:p w14:paraId="6A582ED2" w14:textId="77777777" w:rsidR="00945379" w:rsidRPr="00A20824" w:rsidRDefault="00945379">
      <w:pPr>
        <w:widowControl w:val="0"/>
        <w:outlineLvl w:val="0"/>
        <w:rPr>
          <w:rFonts w:asciiTheme="minorBidi" w:hAnsiTheme="minorBidi" w:cstheme="minorBidi"/>
          <w:snapToGrid w:val="0"/>
          <w:sz w:val="22"/>
          <w:szCs w:val="22"/>
        </w:rPr>
      </w:pPr>
    </w:p>
    <w:p w14:paraId="54091324" w14:textId="6B7637BC" w:rsidR="00945379" w:rsidRPr="00A20824" w:rsidRDefault="00831128">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22</w:t>
      </w:r>
      <w:r w:rsidR="00945379" w:rsidRPr="00A20824">
        <w:rPr>
          <w:rFonts w:asciiTheme="minorBidi" w:hAnsiTheme="minorBidi" w:cstheme="minorBidi"/>
          <w:snapToGrid w:val="0"/>
          <w:sz w:val="22"/>
          <w:szCs w:val="22"/>
        </w:rPr>
        <w:t xml:space="preserve">. Kriterien kirchlicher Einheit nach evangelischem Verständnis. Einblicke in die innerevangelische Diskussion, in: Catholica 60 (2006), </w:t>
      </w:r>
      <w:r w:rsidR="00E3242A" w:rsidRPr="00A20824">
        <w:rPr>
          <w:rFonts w:asciiTheme="minorBidi" w:hAnsiTheme="minorBidi" w:cstheme="minorBidi"/>
          <w:snapToGrid w:val="0"/>
          <w:sz w:val="22"/>
          <w:szCs w:val="22"/>
        </w:rPr>
        <w:t xml:space="preserve">S. </w:t>
      </w:r>
      <w:r w:rsidR="00945379" w:rsidRPr="00A20824">
        <w:rPr>
          <w:rFonts w:asciiTheme="minorBidi" w:hAnsiTheme="minorBidi" w:cstheme="minorBidi"/>
          <w:snapToGrid w:val="0"/>
          <w:sz w:val="22"/>
          <w:szCs w:val="22"/>
        </w:rPr>
        <w:t>100</w:t>
      </w:r>
      <w:r w:rsidR="00E3242A"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117.</w:t>
      </w:r>
    </w:p>
    <w:p w14:paraId="7B3038A5" w14:textId="77777777" w:rsidR="00945379" w:rsidRPr="00A20824" w:rsidRDefault="00945379">
      <w:pPr>
        <w:widowControl w:val="0"/>
        <w:outlineLvl w:val="0"/>
        <w:rPr>
          <w:rFonts w:asciiTheme="minorBidi" w:hAnsiTheme="minorBidi" w:cstheme="minorBidi"/>
          <w:snapToGrid w:val="0"/>
          <w:sz w:val="22"/>
          <w:szCs w:val="22"/>
        </w:rPr>
      </w:pPr>
    </w:p>
    <w:p w14:paraId="03FA19B7" w14:textId="61E77553" w:rsidR="00945379" w:rsidRPr="00A20824" w:rsidRDefault="00831128">
      <w:pPr>
        <w:widowControl w:val="0"/>
        <w:outlineLvl w:val="0"/>
        <w:rPr>
          <w:rFonts w:asciiTheme="minorBidi" w:hAnsiTheme="minorBidi" w:cstheme="minorBidi"/>
          <w:snapToGrid w:val="0"/>
          <w:sz w:val="22"/>
          <w:szCs w:val="22"/>
        </w:rPr>
      </w:pPr>
      <w:r w:rsidRPr="00A20824">
        <w:rPr>
          <w:rFonts w:asciiTheme="minorBidi" w:hAnsiTheme="minorBidi" w:cstheme="minorBidi"/>
          <w:bCs/>
          <w:sz w:val="22"/>
          <w:szCs w:val="22"/>
        </w:rPr>
        <w:t>23</w:t>
      </w:r>
      <w:r w:rsidR="00945379" w:rsidRPr="00A20824">
        <w:rPr>
          <w:rFonts w:asciiTheme="minorBidi" w:hAnsiTheme="minorBidi" w:cstheme="minorBidi"/>
          <w:bCs/>
          <w:sz w:val="22"/>
          <w:szCs w:val="22"/>
        </w:rPr>
        <w:t>. Ein Meilenstein in der Ökumene? Zur Entstehung und existentiellen Bedeutung der erreichten Verständigung in der Gemeinsamen Erklärung zur Rechtfertigungslehre, in: Margit Eckolt</w:t>
      </w:r>
      <w:r w:rsidR="00E3242A" w:rsidRPr="00A20824">
        <w:rPr>
          <w:rFonts w:asciiTheme="minorBidi" w:hAnsiTheme="minorBidi" w:cstheme="minorBidi"/>
          <w:bCs/>
          <w:sz w:val="22"/>
          <w:szCs w:val="22"/>
        </w:rPr>
        <w:t>/</w:t>
      </w:r>
      <w:r w:rsidR="00945379" w:rsidRPr="00A20824">
        <w:rPr>
          <w:rFonts w:asciiTheme="minorBidi" w:hAnsiTheme="minorBidi" w:cstheme="minorBidi"/>
          <w:bCs/>
          <w:sz w:val="22"/>
          <w:szCs w:val="22"/>
        </w:rPr>
        <w:t>Sabine Pemsel-Maier (H</w:t>
      </w:r>
      <w:r w:rsidR="008964A2" w:rsidRPr="00A20824">
        <w:rPr>
          <w:rFonts w:asciiTheme="minorBidi" w:hAnsiTheme="minorBidi" w:cstheme="minorBidi"/>
          <w:bCs/>
          <w:sz w:val="22"/>
          <w:szCs w:val="22"/>
        </w:rPr>
        <w:t>rs</w:t>
      </w:r>
      <w:r w:rsidR="00945379" w:rsidRPr="00A20824">
        <w:rPr>
          <w:rFonts w:asciiTheme="minorBidi" w:hAnsiTheme="minorBidi" w:cstheme="minorBidi"/>
          <w:bCs/>
          <w:sz w:val="22"/>
          <w:szCs w:val="22"/>
        </w:rPr>
        <w:t>g.)</w:t>
      </w:r>
      <w:r w:rsidR="00E3242A" w:rsidRPr="00A20824">
        <w:rPr>
          <w:rFonts w:asciiTheme="minorBidi" w:hAnsiTheme="minorBidi" w:cstheme="minorBidi"/>
          <w:bCs/>
          <w:sz w:val="22"/>
          <w:szCs w:val="22"/>
        </w:rPr>
        <w:t>:</w:t>
      </w:r>
      <w:r w:rsidR="00945379" w:rsidRPr="00A20824">
        <w:rPr>
          <w:rFonts w:asciiTheme="minorBidi" w:hAnsiTheme="minorBidi" w:cstheme="minorBidi"/>
          <w:bCs/>
          <w:sz w:val="22"/>
          <w:szCs w:val="22"/>
        </w:rPr>
        <w:t xml:space="preserve"> Räume der Gnade. Interkulturelle Perspektiven auf die christliche Erlösungsbotschaft, Ostfildern 2006, </w:t>
      </w:r>
      <w:r w:rsidR="00E3242A" w:rsidRPr="00A20824">
        <w:rPr>
          <w:rFonts w:asciiTheme="minorBidi" w:hAnsiTheme="minorBidi" w:cstheme="minorBidi"/>
          <w:bCs/>
          <w:sz w:val="22"/>
          <w:szCs w:val="22"/>
        </w:rPr>
        <w:t xml:space="preserve">S. </w:t>
      </w:r>
      <w:r w:rsidR="00945379" w:rsidRPr="00A20824">
        <w:rPr>
          <w:rFonts w:asciiTheme="minorBidi" w:hAnsiTheme="minorBidi" w:cstheme="minorBidi"/>
          <w:bCs/>
          <w:sz w:val="22"/>
          <w:szCs w:val="22"/>
        </w:rPr>
        <w:t>18</w:t>
      </w:r>
      <w:r w:rsidR="00E3242A" w:rsidRPr="00A20824">
        <w:rPr>
          <w:rFonts w:asciiTheme="minorBidi" w:hAnsiTheme="minorBidi" w:cstheme="minorBidi"/>
          <w:bCs/>
          <w:sz w:val="22"/>
          <w:szCs w:val="22"/>
        </w:rPr>
        <w:t>–</w:t>
      </w:r>
      <w:r w:rsidR="00945379" w:rsidRPr="00A20824">
        <w:rPr>
          <w:rFonts w:asciiTheme="minorBidi" w:hAnsiTheme="minorBidi" w:cstheme="minorBidi"/>
          <w:bCs/>
          <w:sz w:val="22"/>
          <w:szCs w:val="22"/>
        </w:rPr>
        <w:t>29.</w:t>
      </w:r>
    </w:p>
    <w:p w14:paraId="2CB93A0E" w14:textId="77777777" w:rsidR="00945379" w:rsidRPr="00A20824" w:rsidRDefault="00945379">
      <w:pPr>
        <w:widowControl w:val="0"/>
        <w:outlineLvl w:val="0"/>
        <w:rPr>
          <w:rFonts w:asciiTheme="minorBidi" w:hAnsiTheme="minorBidi" w:cstheme="minorBidi"/>
          <w:snapToGrid w:val="0"/>
          <w:sz w:val="22"/>
          <w:szCs w:val="22"/>
        </w:rPr>
      </w:pPr>
    </w:p>
    <w:p w14:paraId="58F4E3E1" w14:textId="5E9F1A6B" w:rsidR="00945379" w:rsidRPr="00A20824" w:rsidRDefault="00831128" w:rsidP="008A10DF">
      <w:pPr>
        <w:widowControl w:val="0"/>
        <w:outlineLvl w:val="0"/>
        <w:rPr>
          <w:rFonts w:asciiTheme="minorBidi" w:hAnsiTheme="minorBidi" w:cstheme="minorBidi"/>
          <w:snapToGrid w:val="0"/>
          <w:sz w:val="22"/>
          <w:szCs w:val="22"/>
        </w:rPr>
      </w:pPr>
      <w:r w:rsidRPr="00A20824">
        <w:rPr>
          <w:rFonts w:asciiTheme="minorBidi" w:hAnsiTheme="minorBidi" w:cstheme="minorBidi"/>
          <w:bCs/>
          <w:sz w:val="22"/>
          <w:szCs w:val="22"/>
        </w:rPr>
        <w:t>24</w:t>
      </w:r>
      <w:r w:rsidR="00945379" w:rsidRPr="00A20824">
        <w:rPr>
          <w:rFonts w:asciiTheme="minorBidi" w:hAnsiTheme="minorBidi" w:cstheme="minorBidi"/>
          <w:bCs/>
          <w:sz w:val="22"/>
          <w:szCs w:val="22"/>
        </w:rPr>
        <w:t>. Einleitung, in: Johann Franz Budde</w:t>
      </w:r>
      <w:r w:rsidR="008A10DF" w:rsidRPr="00A20824">
        <w:rPr>
          <w:rFonts w:asciiTheme="minorBidi" w:hAnsiTheme="minorBidi" w:cstheme="minorBidi"/>
          <w:bCs/>
          <w:sz w:val="22"/>
          <w:szCs w:val="22"/>
        </w:rPr>
        <w:t xml:space="preserve">: </w:t>
      </w:r>
      <w:r w:rsidR="00945379" w:rsidRPr="00A20824">
        <w:rPr>
          <w:rFonts w:asciiTheme="minorBidi" w:hAnsiTheme="minorBidi" w:cstheme="minorBidi"/>
          <w:bCs/>
          <w:sz w:val="22"/>
          <w:szCs w:val="22"/>
        </w:rPr>
        <w:t>Institutiones theologiae moralis variis observationibus illustratae</w:t>
      </w:r>
      <w:r w:rsidR="008A10DF" w:rsidRPr="00A20824">
        <w:rPr>
          <w:rFonts w:asciiTheme="minorBidi" w:hAnsiTheme="minorBidi" w:cstheme="minorBidi"/>
          <w:bCs/>
          <w:sz w:val="22"/>
          <w:szCs w:val="22"/>
        </w:rPr>
        <w:t xml:space="preserve"> [Neudruck </w:t>
      </w:r>
      <w:r w:rsidR="00945379" w:rsidRPr="00A20824">
        <w:rPr>
          <w:rFonts w:asciiTheme="minorBidi" w:hAnsiTheme="minorBidi" w:cstheme="minorBidi"/>
          <w:bCs/>
          <w:sz w:val="22"/>
          <w:szCs w:val="22"/>
        </w:rPr>
        <w:t>Leipzig ²1772</w:t>
      </w:r>
      <w:r w:rsidR="008A10DF" w:rsidRPr="00A20824">
        <w:rPr>
          <w:rFonts w:asciiTheme="minorBidi" w:hAnsiTheme="minorBidi" w:cstheme="minorBidi"/>
          <w:bCs/>
          <w:sz w:val="22"/>
          <w:szCs w:val="22"/>
        </w:rPr>
        <w:t>] (Gesammelte Schriften Bd. 6)</w:t>
      </w:r>
      <w:r w:rsidR="00C34EB9" w:rsidRPr="00A20824">
        <w:rPr>
          <w:rFonts w:asciiTheme="minorBidi" w:hAnsiTheme="minorBidi" w:cstheme="minorBidi"/>
          <w:bCs/>
          <w:sz w:val="22"/>
          <w:szCs w:val="22"/>
        </w:rPr>
        <w:t xml:space="preserve"> (</w:t>
      </w:r>
      <w:r w:rsidR="00945379" w:rsidRPr="00A20824">
        <w:rPr>
          <w:rFonts w:asciiTheme="minorBidi" w:hAnsiTheme="minorBidi" w:cstheme="minorBidi"/>
          <w:bCs/>
          <w:sz w:val="22"/>
          <w:szCs w:val="22"/>
        </w:rPr>
        <w:t>Historia scie</w:t>
      </w:r>
      <w:r w:rsidR="00945379" w:rsidRPr="00A20824">
        <w:rPr>
          <w:rFonts w:asciiTheme="minorBidi" w:hAnsiTheme="minorBidi" w:cstheme="minorBidi"/>
          <w:sz w:val="22"/>
          <w:szCs w:val="22"/>
        </w:rPr>
        <w:t>ntiarum</w:t>
      </w:r>
      <w:r w:rsidR="00C34EB9" w:rsidRPr="00A20824">
        <w:rPr>
          <w:rFonts w:asciiTheme="minorBidi" w:hAnsiTheme="minorBidi" w:cstheme="minorBidi"/>
          <w:sz w:val="22"/>
          <w:szCs w:val="22"/>
        </w:rPr>
        <w:t>)</w:t>
      </w:r>
      <w:r w:rsidR="00945379" w:rsidRPr="00A20824">
        <w:rPr>
          <w:rFonts w:asciiTheme="minorBidi" w:hAnsiTheme="minorBidi" w:cstheme="minorBidi"/>
          <w:sz w:val="22"/>
          <w:szCs w:val="22"/>
        </w:rPr>
        <w:t xml:space="preserve">, Hildesheim 2007, </w:t>
      </w:r>
      <w:r w:rsidR="008A10DF" w:rsidRPr="00A20824">
        <w:rPr>
          <w:rFonts w:asciiTheme="minorBidi" w:hAnsiTheme="minorBidi" w:cstheme="minorBidi"/>
          <w:sz w:val="22"/>
          <w:szCs w:val="22"/>
        </w:rPr>
        <w:t xml:space="preserve">S. </w:t>
      </w:r>
      <w:r w:rsidR="00945379" w:rsidRPr="00A20824">
        <w:rPr>
          <w:rFonts w:asciiTheme="minorBidi" w:hAnsiTheme="minorBidi" w:cstheme="minorBidi"/>
          <w:sz w:val="22"/>
          <w:szCs w:val="22"/>
        </w:rPr>
        <w:t>V</w:t>
      </w:r>
      <w:r w:rsidR="008A10DF" w:rsidRPr="00A20824">
        <w:rPr>
          <w:rFonts w:asciiTheme="minorBidi" w:hAnsiTheme="minorBidi" w:cstheme="minorBidi"/>
          <w:sz w:val="22"/>
          <w:szCs w:val="22"/>
        </w:rPr>
        <w:t>–</w:t>
      </w:r>
      <w:r w:rsidR="00945379" w:rsidRPr="00A20824">
        <w:rPr>
          <w:rFonts w:asciiTheme="minorBidi" w:hAnsiTheme="minorBidi" w:cstheme="minorBidi"/>
          <w:sz w:val="22"/>
          <w:szCs w:val="22"/>
        </w:rPr>
        <w:t>XI.</w:t>
      </w:r>
    </w:p>
    <w:p w14:paraId="7BB052CE" w14:textId="77777777" w:rsidR="00236E45" w:rsidRPr="00A20824" w:rsidRDefault="00236E45">
      <w:pPr>
        <w:widowControl w:val="0"/>
        <w:outlineLvl w:val="0"/>
        <w:rPr>
          <w:rFonts w:asciiTheme="minorBidi" w:hAnsiTheme="minorBidi" w:cstheme="minorBidi"/>
          <w:snapToGrid w:val="0"/>
          <w:sz w:val="22"/>
          <w:szCs w:val="22"/>
        </w:rPr>
      </w:pPr>
    </w:p>
    <w:p w14:paraId="3665AD76" w14:textId="6E112DA4" w:rsidR="00236E45" w:rsidRPr="00A20824" w:rsidRDefault="00236E45">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2</w:t>
      </w:r>
      <w:r w:rsidR="00FB1BDA" w:rsidRPr="00A20824">
        <w:rPr>
          <w:rFonts w:asciiTheme="minorBidi" w:hAnsiTheme="minorBidi" w:cstheme="minorBidi"/>
          <w:snapToGrid w:val="0"/>
          <w:sz w:val="22"/>
          <w:szCs w:val="22"/>
        </w:rPr>
        <w:t>5</w:t>
      </w:r>
      <w:r w:rsidRPr="00A20824">
        <w:rPr>
          <w:rFonts w:asciiTheme="minorBidi" w:hAnsiTheme="minorBidi" w:cstheme="minorBidi"/>
          <w:snapToGrid w:val="0"/>
          <w:sz w:val="22"/>
          <w:szCs w:val="22"/>
        </w:rPr>
        <w:t xml:space="preserve">. </w:t>
      </w:r>
      <w:r w:rsidR="00E3242A" w:rsidRPr="00A20824">
        <w:rPr>
          <w:rFonts w:asciiTheme="minorBidi" w:hAnsiTheme="minorBidi" w:cstheme="minorBidi"/>
          <w:snapToGrid w:val="0"/>
          <w:sz w:val="22"/>
          <w:szCs w:val="22"/>
        </w:rPr>
        <w:t xml:space="preserve">Friederike Nüssel/Dorothea Sattler: </w:t>
      </w:r>
      <w:r w:rsidRPr="00A20824">
        <w:rPr>
          <w:rFonts w:asciiTheme="minorBidi" w:hAnsiTheme="minorBidi" w:cstheme="minorBidi"/>
          <w:snapToGrid w:val="0"/>
          <w:sz w:val="22"/>
          <w:szCs w:val="22"/>
        </w:rPr>
        <w:t xml:space="preserve">Ökumenische eucharistische Mahlgemeinschaft. Begründet erwünscht – und doch nicht </w:t>
      </w:r>
      <w:proofErr w:type="gramStart"/>
      <w:r w:rsidRPr="00A20824">
        <w:rPr>
          <w:rFonts w:asciiTheme="minorBidi" w:hAnsiTheme="minorBidi" w:cstheme="minorBidi"/>
          <w:snapToGrid w:val="0"/>
          <w:sz w:val="22"/>
          <w:szCs w:val="22"/>
        </w:rPr>
        <w:t>gelebt?,</w:t>
      </w:r>
      <w:proofErr w:type="gramEnd"/>
      <w:r w:rsidRPr="00A20824">
        <w:rPr>
          <w:rFonts w:asciiTheme="minorBidi" w:hAnsiTheme="minorBidi" w:cstheme="minorBidi"/>
          <w:snapToGrid w:val="0"/>
          <w:sz w:val="22"/>
          <w:szCs w:val="22"/>
        </w:rPr>
        <w:t xml:space="preserve"> in: Martin Ebner (H</w:t>
      </w:r>
      <w:r w:rsidR="008964A2" w:rsidRPr="00A20824">
        <w:rPr>
          <w:rFonts w:asciiTheme="minorBidi" w:hAnsiTheme="minorBidi" w:cstheme="minorBidi"/>
          <w:snapToGrid w:val="0"/>
          <w:sz w:val="22"/>
          <w:szCs w:val="22"/>
        </w:rPr>
        <w:t>rs</w:t>
      </w:r>
      <w:r w:rsidRPr="00A20824">
        <w:rPr>
          <w:rFonts w:asciiTheme="minorBidi" w:hAnsiTheme="minorBidi" w:cstheme="minorBidi"/>
          <w:snapToGrid w:val="0"/>
          <w:sz w:val="22"/>
          <w:szCs w:val="22"/>
        </w:rPr>
        <w:t>g.)</w:t>
      </w:r>
      <w:r w:rsidR="00E3242A"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Herrenmahl und Gruppenidentität </w:t>
      </w:r>
      <w:r w:rsidR="00E3242A"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Q</w:t>
      </w:r>
      <w:r w:rsidR="00FD1125" w:rsidRPr="00A20824">
        <w:rPr>
          <w:rFonts w:asciiTheme="minorBidi" w:hAnsiTheme="minorBidi" w:cstheme="minorBidi"/>
          <w:snapToGrid w:val="0"/>
          <w:sz w:val="22"/>
          <w:szCs w:val="22"/>
        </w:rPr>
        <w:t xml:space="preserve">uaestiones </w:t>
      </w:r>
      <w:r w:rsidRPr="00A20824">
        <w:rPr>
          <w:rFonts w:asciiTheme="minorBidi" w:hAnsiTheme="minorBidi" w:cstheme="minorBidi"/>
          <w:snapToGrid w:val="0"/>
          <w:sz w:val="22"/>
          <w:szCs w:val="22"/>
        </w:rPr>
        <w:t>D</w:t>
      </w:r>
      <w:r w:rsidR="00FD1125" w:rsidRPr="00A20824">
        <w:rPr>
          <w:rFonts w:asciiTheme="minorBidi" w:hAnsiTheme="minorBidi" w:cstheme="minorBidi"/>
          <w:snapToGrid w:val="0"/>
          <w:sz w:val="22"/>
          <w:szCs w:val="22"/>
        </w:rPr>
        <w:t>isputatae</w:t>
      </w:r>
      <w:r w:rsidRPr="00A20824">
        <w:rPr>
          <w:rFonts w:asciiTheme="minorBidi" w:hAnsiTheme="minorBidi" w:cstheme="minorBidi"/>
          <w:snapToGrid w:val="0"/>
          <w:sz w:val="22"/>
          <w:szCs w:val="22"/>
        </w:rPr>
        <w:t xml:space="preserve"> 221</w:t>
      </w:r>
      <w:r w:rsidR="00E3242A"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Freiburg/Basel</w:t>
      </w:r>
      <w:r w:rsidR="00FD1125"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Wien 2007, </w:t>
      </w:r>
      <w:r w:rsidR="00E3242A"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20</w:t>
      </w:r>
      <w:r w:rsidR="00E3242A"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38. </w:t>
      </w:r>
    </w:p>
    <w:p w14:paraId="75BC4ED2" w14:textId="77777777" w:rsidR="00945379" w:rsidRPr="00A20824" w:rsidRDefault="00945379">
      <w:pPr>
        <w:widowControl w:val="0"/>
        <w:outlineLvl w:val="0"/>
        <w:rPr>
          <w:rFonts w:asciiTheme="minorBidi" w:hAnsiTheme="minorBidi" w:cstheme="minorBidi"/>
          <w:snapToGrid w:val="0"/>
          <w:sz w:val="22"/>
          <w:szCs w:val="22"/>
        </w:rPr>
      </w:pPr>
    </w:p>
    <w:p w14:paraId="5428CF04" w14:textId="442E34D9" w:rsidR="00945379" w:rsidRPr="00A20824" w:rsidRDefault="00831128">
      <w:pPr>
        <w:widowControl w:val="0"/>
        <w:outlineLvl w:val="0"/>
        <w:rPr>
          <w:rFonts w:asciiTheme="minorBidi" w:hAnsiTheme="minorBidi" w:cstheme="minorBidi"/>
          <w:snapToGrid w:val="0"/>
          <w:sz w:val="22"/>
          <w:szCs w:val="22"/>
        </w:rPr>
      </w:pPr>
      <w:r w:rsidRPr="00A20824">
        <w:rPr>
          <w:rFonts w:asciiTheme="minorBidi" w:hAnsiTheme="minorBidi" w:cstheme="minorBidi"/>
          <w:sz w:val="22"/>
          <w:szCs w:val="22"/>
        </w:rPr>
        <w:t>2</w:t>
      </w:r>
      <w:r w:rsidR="00FB1BDA" w:rsidRPr="00A20824">
        <w:rPr>
          <w:rFonts w:asciiTheme="minorBidi" w:hAnsiTheme="minorBidi" w:cstheme="minorBidi"/>
          <w:sz w:val="22"/>
          <w:szCs w:val="22"/>
        </w:rPr>
        <w:t>6</w:t>
      </w:r>
      <w:r w:rsidR="00945379" w:rsidRPr="00A20824">
        <w:rPr>
          <w:rFonts w:asciiTheme="minorBidi" w:hAnsiTheme="minorBidi" w:cstheme="minorBidi"/>
          <w:sz w:val="22"/>
          <w:szCs w:val="22"/>
        </w:rPr>
        <w:t>. „Die Kirche Jesu Christi“ – Evangelische Anliegen im ökumenischen Diskurs. Vortrag bei der Jahrestagung der Internationalen Bonhoeffer-Gesellschaft e. V. am 14.9.2007 in Eisenach, in: Bonhoeffer-Rundbrief</w:t>
      </w:r>
      <w:r w:rsidR="00C34EB9" w:rsidRPr="00A20824">
        <w:rPr>
          <w:rFonts w:asciiTheme="minorBidi" w:hAnsiTheme="minorBidi" w:cstheme="minorBidi"/>
          <w:sz w:val="22"/>
          <w:szCs w:val="22"/>
        </w:rPr>
        <w:t xml:space="preserve">. </w:t>
      </w:r>
      <w:r w:rsidR="00945379" w:rsidRPr="00A20824">
        <w:rPr>
          <w:rFonts w:asciiTheme="minorBidi" w:hAnsiTheme="minorBidi" w:cstheme="minorBidi"/>
          <w:sz w:val="22"/>
          <w:szCs w:val="22"/>
        </w:rPr>
        <w:t xml:space="preserve">Mitteilungen der Internationalen Bonhoeffer-Gesellschaft Sektion </w:t>
      </w:r>
      <w:r w:rsidR="00C34EB9" w:rsidRPr="00A20824">
        <w:rPr>
          <w:rFonts w:asciiTheme="minorBidi" w:hAnsiTheme="minorBidi" w:cstheme="minorBidi"/>
          <w:sz w:val="22"/>
          <w:szCs w:val="22"/>
        </w:rPr>
        <w:t>Bundesrepublik Deutschland</w:t>
      </w:r>
      <w:r w:rsidR="009E58BD" w:rsidRPr="00A20824">
        <w:rPr>
          <w:rFonts w:asciiTheme="minorBidi" w:hAnsiTheme="minorBidi" w:cstheme="minorBidi"/>
          <w:sz w:val="22"/>
          <w:szCs w:val="22"/>
        </w:rPr>
        <w:t xml:space="preserve"> </w:t>
      </w:r>
      <w:r w:rsidR="00945379" w:rsidRPr="00A20824">
        <w:rPr>
          <w:rFonts w:asciiTheme="minorBidi" w:hAnsiTheme="minorBidi" w:cstheme="minorBidi"/>
          <w:sz w:val="22"/>
          <w:szCs w:val="22"/>
        </w:rPr>
        <w:t xml:space="preserve">85 (2008), </w:t>
      </w:r>
      <w:r w:rsidR="009E58BD" w:rsidRPr="00A20824">
        <w:rPr>
          <w:rFonts w:asciiTheme="minorBidi" w:hAnsiTheme="minorBidi" w:cstheme="minorBidi"/>
          <w:sz w:val="22"/>
          <w:szCs w:val="22"/>
        </w:rPr>
        <w:t xml:space="preserve">S. </w:t>
      </w:r>
      <w:r w:rsidR="00945379" w:rsidRPr="00A20824">
        <w:rPr>
          <w:rFonts w:asciiTheme="minorBidi" w:hAnsiTheme="minorBidi" w:cstheme="minorBidi"/>
          <w:sz w:val="22"/>
          <w:szCs w:val="22"/>
        </w:rPr>
        <w:t>2</w:t>
      </w:r>
      <w:r w:rsidR="009E58BD" w:rsidRPr="00A20824">
        <w:rPr>
          <w:rFonts w:asciiTheme="minorBidi" w:hAnsiTheme="minorBidi" w:cstheme="minorBidi"/>
          <w:sz w:val="22"/>
          <w:szCs w:val="22"/>
        </w:rPr>
        <w:t>–</w:t>
      </w:r>
      <w:r w:rsidR="00945379" w:rsidRPr="00A20824">
        <w:rPr>
          <w:rFonts w:asciiTheme="minorBidi" w:hAnsiTheme="minorBidi" w:cstheme="minorBidi"/>
          <w:sz w:val="22"/>
          <w:szCs w:val="22"/>
        </w:rPr>
        <w:t>21.</w:t>
      </w:r>
    </w:p>
    <w:p w14:paraId="3C9AA8B1" w14:textId="77777777" w:rsidR="00945379" w:rsidRPr="00A20824" w:rsidRDefault="00945379">
      <w:pPr>
        <w:widowControl w:val="0"/>
        <w:outlineLvl w:val="0"/>
        <w:rPr>
          <w:rFonts w:asciiTheme="minorBidi" w:hAnsiTheme="minorBidi" w:cstheme="minorBidi"/>
          <w:snapToGrid w:val="0"/>
          <w:sz w:val="22"/>
          <w:szCs w:val="22"/>
        </w:rPr>
      </w:pPr>
    </w:p>
    <w:p w14:paraId="144658C8" w14:textId="379434BF" w:rsidR="00945379" w:rsidRPr="00A20824" w:rsidRDefault="00831128">
      <w:pPr>
        <w:widowControl w:val="0"/>
        <w:outlineLvl w:val="0"/>
        <w:rPr>
          <w:rFonts w:asciiTheme="minorBidi" w:hAnsiTheme="minorBidi" w:cstheme="minorBidi"/>
          <w:snapToGrid w:val="0"/>
          <w:sz w:val="22"/>
          <w:szCs w:val="22"/>
        </w:rPr>
      </w:pPr>
      <w:r w:rsidRPr="00A20824">
        <w:rPr>
          <w:rFonts w:asciiTheme="minorBidi" w:hAnsiTheme="minorBidi" w:cstheme="minorBidi"/>
          <w:sz w:val="22"/>
          <w:szCs w:val="22"/>
        </w:rPr>
        <w:t>2</w:t>
      </w:r>
      <w:r w:rsidR="00FB1BDA" w:rsidRPr="00A20824">
        <w:rPr>
          <w:rFonts w:asciiTheme="minorBidi" w:hAnsiTheme="minorBidi" w:cstheme="minorBidi"/>
          <w:sz w:val="22"/>
          <w:szCs w:val="22"/>
        </w:rPr>
        <w:t>7</w:t>
      </w:r>
      <w:r w:rsidR="00945379" w:rsidRPr="00A20824">
        <w:rPr>
          <w:rFonts w:asciiTheme="minorBidi" w:hAnsiTheme="minorBidi" w:cstheme="minorBidi"/>
          <w:sz w:val="22"/>
          <w:szCs w:val="22"/>
        </w:rPr>
        <w:t xml:space="preserve">. Statement: Brauchen wir in Zukunft den </w:t>
      </w:r>
      <w:proofErr w:type="gramStart"/>
      <w:r w:rsidR="00945379" w:rsidRPr="00A20824">
        <w:rPr>
          <w:rFonts w:asciiTheme="minorBidi" w:hAnsiTheme="minorBidi" w:cstheme="minorBidi"/>
          <w:sz w:val="22"/>
          <w:szCs w:val="22"/>
        </w:rPr>
        <w:t>ÖRK?,</w:t>
      </w:r>
      <w:proofErr w:type="gramEnd"/>
      <w:r w:rsidR="00945379" w:rsidRPr="00A20824">
        <w:rPr>
          <w:rFonts w:asciiTheme="minorBidi" w:hAnsiTheme="minorBidi" w:cstheme="minorBidi"/>
          <w:sz w:val="22"/>
          <w:szCs w:val="22"/>
        </w:rPr>
        <w:t xml:space="preserve"> in: Una Sancta 63 (2008), </w:t>
      </w:r>
      <w:r w:rsidR="00C35056" w:rsidRPr="00A20824">
        <w:rPr>
          <w:rFonts w:asciiTheme="minorBidi" w:hAnsiTheme="minorBidi" w:cstheme="minorBidi"/>
          <w:sz w:val="22"/>
          <w:szCs w:val="22"/>
        </w:rPr>
        <w:t xml:space="preserve">S. </w:t>
      </w:r>
      <w:r w:rsidR="00945379" w:rsidRPr="00A20824">
        <w:rPr>
          <w:rFonts w:asciiTheme="minorBidi" w:hAnsiTheme="minorBidi" w:cstheme="minorBidi"/>
          <w:sz w:val="22"/>
          <w:szCs w:val="22"/>
        </w:rPr>
        <w:t>165</w:t>
      </w:r>
      <w:r w:rsidR="00C35056" w:rsidRPr="00A20824">
        <w:rPr>
          <w:rFonts w:asciiTheme="minorBidi" w:hAnsiTheme="minorBidi" w:cstheme="minorBidi"/>
          <w:sz w:val="22"/>
          <w:szCs w:val="22"/>
        </w:rPr>
        <w:t>–</w:t>
      </w:r>
      <w:r w:rsidR="00945379" w:rsidRPr="00A20824">
        <w:rPr>
          <w:rFonts w:asciiTheme="minorBidi" w:hAnsiTheme="minorBidi" w:cstheme="minorBidi"/>
          <w:sz w:val="22"/>
          <w:szCs w:val="22"/>
        </w:rPr>
        <w:t>167.</w:t>
      </w:r>
    </w:p>
    <w:p w14:paraId="69C8B942" w14:textId="77777777" w:rsidR="00945379" w:rsidRPr="00A20824" w:rsidRDefault="00945379">
      <w:pPr>
        <w:widowControl w:val="0"/>
        <w:outlineLvl w:val="0"/>
        <w:rPr>
          <w:rFonts w:asciiTheme="minorBidi" w:hAnsiTheme="minorBidi" w:cstheme="minorBidi"/>
          <w:snapToGrid w:val="0"/>
          <w:sz w:val="22"/>
          <w:szCs w:val="22"/>
        </w:rPr>
      </w:pPr>
    </w:p>
    <w:p w14:paraId="5478198D" w14:textId="360DE18D" w:rsidR="00945379" w:rsidRPr="00A20824" w:rsidRDefault="00831128">
      <w:pPr>
        <w:widowControl w:val="0"/>
        <w:outlineLvl w:val="0"/>
        <w:rPr>
          <w:rFonts w:asciiTheme="minorBidi" w:hAnsiTheme="minorBidi" w:cstheme="minorBidi"/>
          <w:snapToGrid w:val="0"/>
          <w:sz w:val="22"/>
          <w:szCs w:val="22"/>
        </w:rPr>
      </w:pPr>
      <w:r w:rsidRPr="00A20824">
        <w:rPr>
          <w:rFonts w:asciiTheme="minorBidi" w:hAnsiTheme="minorBidi" w:cstheme="minorBidi"/>
          <w:bCs/>
          <w:sz w:val="22"/>
          <w:szCs w:val="22"/>
        </w:rPr>
        <w:t>2</w:t>
      </w:r>
      <w:r w:rsidR="00FB1BDA" w:rsidRPr="00A20824">
        <w:rPr>
          <w:rFonts w:asciiTheme="minorBidi" w:hAnsiTheme="minorBidi" w:cstheme="minorBidi"/>
          <w:bCs/>
          <w:sz w:val="22"/>
          <w:szCs w:val="22"/>
        </w:rPr>
        <w:t>8</w:t>
      </w:r>
      <w:r w:rsidR="00945379" w:rsidRPr="00A20824">
        <w:rPr>
          <w:rFonts w:asciiTheme="minorBidi" w:hAnsiTheme="minorBidi" w:cstheme="minorBidi"/>
          <w:bCs/>
          <w:sz w:val="22"/>
          <w:szCs w:val="22"/>
        </w:rPr>
        <w:t>. Das Konkordienbuch und die Genese einer lutherischen Tradition, in: Peter Gemeinhardt</w:t>
      </w:r>
      <w:r w:rsidR="00C35056" w:rsidRPr="00A20824">
        <w:rPr>
          <w:rFonts w:asciiTheme="minorBidi" w:hAnsiTheme="minorBidi" w:cstheme="minorBidi"/>
          <w:bCs/>
          <w:sz w:val="22"/>
          <w:szCs w:val="22"/>
        </w:rPr>
        <w:t>/</w:t>
      </w:r>
      <w:r w:rsidR="00945379" w:rsidRPr="00A20824">
        <w:rPr>
          <w:rFonts w:asciiTheme="minorBidi" w:hAnsiTheme="minorBidi" w:cstheme="minorBidi"/>
          <w:bCs/>
          <w:sz w:val="22"/>
          <w:szCs w:val="22"/>
        </w:rPr>
        <w:t>Bernd Oberdorfer (H</w:t>
      </w:r>
      <w:r w:rsidR="008964A2" w:rsidRPr="00A20824">
        <w:rPr>
          <w:rFonts w:asciiTheme="minorBidi" w:hAnsiTheme="minorBidi" w:cstheme="minorBidi"/>
          <w:bCs/>
          <w:sz w:val="22"/>
          <w:szCs w:val="22"/>
        </w:rPr>
        <w:t>rs</w:t>
      </w:r>
      <w:r w:rsidR="00945379" w:rsidRPr="00A20824">
        <w:rPr>
          <w:rFonts w:asciiTheme="minorBidi" w:hAnsiTheme="minorBidi" w:cstheme="minorBidi"/>
          <w:bCs/>
          <w:sz w:val="22"/>
          <w:szCs w:val="22"/>
        </w:rPr>
        <w:t>g.)</w:t>
      </w:r>
      <w:r w:rsidR="00C35056" w:rsidRPr="00A20824">
        <w:rPr>
          <w:rFonts w:asciiTheme="minorBidi" w:hAnsiTheme="minorBidi" w:cstheme="minorBidi"/>
          <w:bCs/>
          <w:sz w:val="22"/>
          <w:szCs w:val="22"/>
        </w:rPr>
        <w:t>:</w:t>
      </w:r>
      <w:r w:rsidR="00945379" w:rsidRPr="00A20824">
        <w:rPr>
          <w:rFonts w:asciiTheme="minorBidi" w:hAnsiTheme="minorBidi" w:cstheme="minorBidi"/>
          <w:bCs/>
          <w:sz w:val="22"/>
          <w:szCs w:val="22"/>
        </w:rPr>
        <w:t xml:space="preserve"> Gebundene Freiheit? Bekenntnisbildung und </w:t>
      </w:r>
      <w:r w:rsidR="00945379" w:rsidRPr="00A20824">
        <w:rPr>
          <w:rFonts w:asciiTheme="minorBidi" w:hAnsiTheme="minorBidi" w:cstheme="minorBidi"/>
          <w:bCs/>
          <w:sz w:val="22"/>
          <w:szCs w:val="22"/>
        </w:rPr>
        <w:lastRenderedPageBreak/>
        <w:t>theologische Lehre im Luthertum</w:t>
      </w:r>
      <w:r w:rsidR="00C35056" w:rsidRPr="00A20824">
        <w:rPr>
          <w:rFonts w:asciiTheme="minorBidi" w:hAnsiTheme="minorBidi" w:cstheme="minorBidi"/>
          <w:bCs/>
          <w:sz w:val="22"/>
          <w:szCs w:val="22"/>
        </w:rPr>
        <w:t xml:space="preserve"> (</w:t>
      </w:r>
      <w:r w:rsidR="00945379" w:rsidRPr="00A20824">
        <w:rPr>
          <w:rFonts w:asciiTheme="minorBidi" w:hAnsiTheme="minorBidi" w:cstheme="minorBidi"/>
          <w:bCs/>
          <w:sz w:val="22"/>
          <w:szCs w:val="22"/>
        </w:rPr>
        <w:t>LKGG 25</w:t>
      </w:r>
      <w:r w:rsidR="00C35056" w:rsidRPr="00A20824">
        <w:rPr>
          <w:rFonts w:asciiTheme="minorBidi" w:hAnsiTheme="minorBidi" w:cstheme="minorBidi"/>
          <w:bCs/>
          <w:sz w:val="22"/>
          <w:szCs w:val="22"/>
        </w:rPr>
        <w:t>)</w:t>
      </w:r>
      <w:r w:rsidR="00945379" w:rsidRPr="00A20824">
        <w:rPr>
          <w:rFonts w:asciiTheme="minorBidi" w:hAnsiTheme="minorBidi" w:cstheme="minorBidi"/>
          <w:bCs/>
          <w:sz w:val="22"/>
          <w:szCs w:val="22"/>
        </w:rPr>
        <w:t>, Gütersloh 2008,</w:t>
      </w:r>
      <w:r w:rsidR="00C35056" w:rsidRPr="00A20824">
        <w:rPr>
          <w:rFonts w:asciiTheme="minorBidi" w:hAnsiTheme="minorBidi" w:cstheme="minorBidi"/>
          <w:bCs/>
          <w:sz w:val="22"/>
          <w:szCs w:val="22"/>
        </w:rPr>
        <w:t xml:space="preserve"> S.</w:t>
      </w:r>
      <w:r w:rsidR="00945379" w:rsidRPr="00A20824">
        <w:rPr>
          <w:rFonts w:asciiTheme="minorBidi" w:hAnsiTheme="minorBidi" w:cstheme="minorBidi"/>
          <w:bCs/>
          <w:sz w:val="22"/>
          <w:szCs w:val="22"/>
        </w:rPr>
        <w:t xml:space="preserve"> 62</w:t>
      </w:r>
      <w:r w:rsidR="00C35056" w:rsidRPr="00A20824">
        <w:rPr>
          <w:rFonts w:asciiTheme="minorBidi" w:hAnsiTheme="minorBidi" w:cstheme="minorBidi"/>
          <w:bCs/>
          <w:sz w:val="22"/>
          <w:szCs w:val="22"/>
        </w:rPr>
        <w:t>–</w:t>
      </w:r>
      <w:r w:rsidR="00945379" w:rsidRPr="00A20824">
        <w:rPr>
          <w:rFonts w:asciiTheme="minorBidi" w:hAnsiTheme="minorBidi" w:cstheme="minorBidi"/>
          <w:bCs/>
          <w:sz w:val="22"/>
          <w:szCs w:val="22"/>
        </w:rPr>
        <w:t xml:space="preserve">83. </w:t>
      </w:r>
    </w:p>
    <w:p w14:paraId="1E792ABD" w14:textId="77777777" w:rsidR="00945379" w:rsidRPr="00A20824" w:rsidRDefault="00945379">
      <w:pPr>
        <w:widowControl w:val="0"/>
        <w:outlineLvl w:val="0"/>
        <w:rPr>
          <w:rFonts w:asciiTheme="minorBidi" w:hAnsiTheme="minorBidi" w:cstheme="minorBidi"/>
          <w:snapToGrid w:val="0"/>
          <w:sz w:val="22"/>
          <w:szCs w:val="22"/>
        </w:rPr>
      </w:pPr>
    </w:p>
    <w:p w14:paraId="29695972" w14:textId="2E5560E9" w:rsidR="00945379" w:rsidRPr="00A20824" w:rsidRDefault="00FB1BDA">
      <w:pPr>
        <w:widowControl w:val="0"/>
        <w:outlineLvl w:val="0"/>
        <w:rPr>
          <w:rFonts w:asciiTheme="minorBidi" w:hAnsiTheme="minorBidi" w:cstheme="minorBidi"/>
          <w:snapToGrid w:val="0"/>
          <w:sz w:val="22"/>
          <w:szCs w:val="22"/>
        </w:rPr>
      </w:pPr>
      <w:r w:rsidRPr="00A20824">
        <w:rPr>
          <w:rFonts w:asciiTheme="minorBidi" w:hAnsiTheme="minorBidi" w:cstheme="minorBidi"/>
          <w:bCs/>
          <w:sz w:val="22"/>
          <w:szCs w:val="22"/>
        </w:rPr>
        <w:t>29</w:t>
      </w:r>
      <w:r w:rsidR="00945379" w:rsidRPr="00A20824">
        <w:rPr>
          <w:rFonts w:asciiTheme="minorBidi" w:hAnsiTheme="minorBidi" w:cstheme="minorBidi"/>
          <w:bCs/>
          <w:sz w:val="22"/>
          <w:szCs w:val="22"/>
        </w:rPr>
        <w:t>. Glaubensgegenstand und Glaubenslehre. Zur Dynamik der Lehrentwicklung und Lehrverständigung in der Geschichte des Christentums</w:t>
      </w:r>
      <w:r w:rsidR="00A67402" w:rsidRPr="00A20824">
        <w:rPr>
          <w:rFonts w:asciiTheme="minorBidi" w:hAnsiTheme="minorBidi" w:cstheme="minorBidi"/>
          <w:bCs/>
          <w:sz w:val="22"/>
          <w:szCs w:val="22"/>
        </w:rPr>
        <w:t xml:space="preserve">, in: </w:t>
      </w:r>
      <w:r w:rsidR="00945379" w:rsidRPr="00A20824">
        <w:rPr>
          <w:rFonts w:asciiTheme="minorBidi" w:hAnsiTheme="minorBidi" w:cstheme="minorBidi"/>
          <w:snapToGrid w:val="0"/>
          <w:sz w:val="22"/>
          <w:szCs w:val="22"/>
        </w:rPr>
        <w:t>MdKI</w:t>
      </w:r>
      <w:r w:rsidR="00945379" w:rsidRPr="00A20824">
        <w:rPr>
          <w:rFonts w:asciiTheme="minorBidi" w:hAnsiTheme="minorBidi" w:cstheme="minorBidi"/>
          <w:bCs/>
          <w:sz w:val="22"/>
          <w:szCs w:val="22"/>
        </w:rPr>
        <w:t xml:space="preserve"> 59 (2008), </w:t>
      </w:r>
      <w:r w:rsidR="00A67402" w:rsidRPr="00A20824">
        <w:rPr>
          <w:rFonts w:asciiTheme="minorBidi" w:hAnsiTheme="minorBidi" w:cstheme="minorBidi"/>
          <w:bCs/>
          <w:sz w:val="22"/>
          <w:szCs w:val="22"/>
        </w:rPr>
        <w:t xml:space="preserve">S. </w:t>
      </w:r>
      <w:r w:rsidR="00945379" w:rsidRPr="00A20824">
        <w:rPr>
          <w:rFonts w:asciiTheme="minorBidi" w:hAnsiTheme="minorBidi" w:cstheme="minorBidi"/>
          <w:bCs/>
          <w:sz w:val="22"/>
          <w:szCs w:val="22"/>
        </w:rPr>
        <w:t>89</w:t>
      </w:r>
      <w:r w:rsidR="00A67402" w:rsidRPr="00A20824">
        <w:rPr>
          <w:rFonts w:asciiTheme="minorBidi" w:hAnsiTheme="minorBidi" w:cstheme="minorBidi"/>
          <w:bCs/>
          <w:sz w:val="22"/>
          <w:szCs w:val="22"/>
        </w:rPr>
        <w:t>–</w:t>
      </w:r>
      <w:r w:rsidR="00945379" w:rsidRPr="00A20824">
        <w:rPr>
          <w:rFonts w:asciiTheme="minorBidi" w:hAnsiTheme="minorBidi" w:cstheme="minorBidi"/>
          <w:bCs/>
          <w:sz w:val="22"/>
          <w:szCs w:val="22"/>
        </w:rPr>
        <w:t>93.</w:t>
      </w:r>
    </w:p>
    <w:p w14:paraId="49993A83" w14:textId="77777777" w:rsidR="00945379" w:rsidRPr="00A20824" w:rsidRDefault="00945379">
      <w:pPr>
        <w:widowControl w:val="0"/>
        <w:outlineLvl w:val="0"/>
        <w:rPr>
          <w:rFonts w:asciiTheme="minorBidi" w:hAnsiTheme="minorBidi" w:cstheme="minorBidi"/>
          <w:snapToGrid w:val="0"/>
          <w:sz w:val="22"/>
          <w:szCs w:val="22"/>
        </w:rPr>
      </w:pPr>
    </w:p>
    <w:p w14:paraId="1666941A" w14:textId="1A5A99F3" w:rsidR="00945379" w:rsidRPr="00A20824" w:rsidRDefault="00831128">
      <w:pPr>
        <w:widowControl w:val="0"/>
        <w:outlineLvl w:val="0"/>
        <w:rPr>
          <w:rFonts w:asciiTheme="minorBidi" w:hAnsiTheme="minorBidi" w:cstheme="minorBidi"/>
          <w:snapToGrid w:val="0"/>
          <w:sz w:val="22"/>
          <w:szCs w:val="22"/>
          <w:lang w:val="en-US"/>
        </w:rPr>
      </w:pPr>
      <w:r w:rsidRPr="00A20824">
        <w:rPr>
          <w:rFonts w:asciiTheme="minorBidi" w:hAnsiTheme="minorBidi" w:cstheme="minorBidi"/>
          <w:snapToGrid w:val="0"/>
          <w:sz w:val="22"/>
          <w:szCs w:val="22"/>
        </w:rPr>
        <w:t>3</w:t>
      </w:r>
      <w:r w:rsidR="00FB1BDA" w:rsidRPr="00A20824">
        <w:rPr>
          <w:rFonts w:asciiTheme="minorBidi" w:hAnsiTheme="minorBidi" w:cstheme="minorBidi"/>
          <w:snapToGrid w:val="0"/>
          <w:sz w:val="22"/>
          <w:szCs w:val="22"/>
        </w:rPr>
        <w:t>0</w:t>
      </w:r>
      <w:r w:rsidR="00945379" w:rsidRPr="00A20824">
        <w:rPr>
          <w:rFonts w:asciiTheme="minorBidi" w:hAnsiTheme="minorBidi" w:cstheme="minorBidi"/>
          <w:snapToGrid w:val="0"/>
          <w:sz w:val="22"/>
          <w:szCs w:val="22"/>
        </w:rPr>
        <w:t xml:space="preserve">. Ein Durchbruch auf dem Weg zur multilateralen Konvergenz im Kirchenverständnis? </w:t>
      </w:r>
      <w:r w:rsidR="00945379" w:rsidRPr="00A20824">
        <w:rPr>
          <w:rFonts w:asciiTheme="minorBidi" w:hAnsiTheme="minorBidi" w:cstheme="minorBidi"/>
          <w:snapToGrid w:val="0"/>
          <w:sz w:val="22"/>
          <w:szCs w:val="22"/>
          <w:lang w:val="en-US"/>
        </w:rPr>
        <w:t xml:space="preserve">Zum Studiendokument „The Nature and Mission of the </w:t>
      </w:r>
      <w:proofErr w:type="gramStart"/>
      <w:r w:rsidR="00945379" w:rsidRPr="00A20824">
        <w:rPr>
          <w:rFonts w:asciiTheme="minorBidi" w:hAnsiTheme="minorBidi" w:cstheme="minorBidi"/>
          <w:snapToGrid w:val="0"/>
          <w:sz w:val="22"/>
          <w:szCs w:val="22"/>
          <w:lang w:val="en-US"/>
        </w:rPr>
        <w:t>Church“ des</w:t>
      </w:r>
      <w:proofErr w:type="gramEnd"/>
      <w:r w:rsidR="00945379" w:rsidRPr="00A20824">
        <w:rPr>
          <w:rFonts w:asciiTheme="minorBidi" w:hAnsiTheme="minorBidi" w:cstheme="minorBidi"/>
          <w:snapToGrid w:val="0"/>
          <w:sz w:val="22"/>
          <w:szCs w:val="22"/>
          <w:lang w:val="en-US"/>
        </w:rPr>
        <w:t xml:space="preserve"> ÖRK, </w:t>
      </w:r>
      <w:r w:rsidR="00A67402" w:rsidRPr="00A20824">
        <w:rPr>
          <w:rFonts w:asciiTheme="minorBidi" w:hAnsiTheme="minorBidi" w:cstheme="minorBidi"/>
          <w:snapToGrid w:val="0"/>
          <w:sz w:val="22"/>
          <w:szCs w:val="22"/>
          <w:lang w:val="en-US"/>
        </w:rPr>
        <w:t xml:space="preserve">in: </w:t>
      </w:r>
      <w:r w:rsidR="00945379" w:rsidRPr="00A20824">
        <w:rPr>
          <w:rFonts w:asciiTheme="minorBidi" w:hAnsiTheme="minorBidi" w:cstheme="minorBidi"/>
          <w:snapToGrid w:val="0"/>
          <w:sz w:val="22"/>
          <w:szCs w:val="22"/>
          <w:lang w:val="en-US"/>
        </w:rPr>
        <w:t xml:space="preserve">MdKI 59 (2008), </w:t>
      </w:r>
      <w:r w:rsidR="00A67402" w:rsidRPr="00A20824">
        <w:rPr>
          <w:rFonts w:asciiTheme="minorBidi" w:hAnsiTheme="minorBidi" w:cstheme="minorBidi"/>
          <w:snapToGrid w:val="0"/>
          <w:sz w:val="22"/>
          <w:szCs w:val="22"/>
          <w:lang w:val="en-US"/>
        </w:rPr>
        <w:t xml:space="preserve">S. </w:t>
      </w:r>
      <w:r w:rsidR="00945379" w:rsidRPr="00A20824">
        <w:rPr>
          <w:rFonts w:asciiTheme="minorBidi" w:hAnsiTheme="minorBidi" w:cstheme="minorBidi"/>
          <w:snapToGrid w:val="0"/>
          <w:sz w:val="22"/>
          <w:szCs w:val="22"/>
          <w:lang w:val="en-US"/>
        </w:rPr>
        <w:t>139</w:t>
      </w:r>
      <w:r w:rsidR="00A67402" w:rsidRPr="00A20824">
        <w:rPr>
          <w:rFonts w:asciiTheme="minorBidi" w:hAnsiTheme="minorBidi" w:cstheme="minorBidi"/>
          <w:snapToGrid w:val="0"/>
          <w:sz w:val="22"/>
          <w:szCs w:val="22"/>
          <w:lang w:val="en-US"/>
        </w:rPr>
        <w:t>–</w:t>
      </w:r>
      <w:r w:rsidR="00945379" w:rsidRPr="00A20824">
        <w:rPr>
          <w:rFonts w:asciiTheme="minorBidi" w:hAnsiTheme="minorBidi" w:cstheme="minorBidi"/>
          <w:snapToGrid w:val="0"/>
          <w:sz w:val="22"/>
          <w:szCs w:val="22"/>
          <w:lang w:val="en-US"/>
        </w:rPr>
        <w:t>142.</w:t>
      </w:r>
    </w:p>
    <w:p w14:paraId="784C5B1F" w14:textId="77777777" w:rsidR="00945379" w:rsidRPr="00A20824" w:rsidRDefault="00945379">
      <w:pPr>
        <w:widowControl w:val="0"/>
        <w:outlineLvl w:val="0"/>
        <w:rPr>
          <w:rFonts w:asciiTheme="minorBidi" w:hAnsiTheme="minorBidi" w:cstheme="minorBidi"/>
          <w:snapToGrid w:val="0"/>
          <w:sz w:val="22"/>
          <w:szCs w:val="22"/>
          <w:lang w:val="en-US"/>
        </w:rPr>
      </w:pPr>
    </w:p>
    <w:p w14:paraId="37DD774D" w14:textId="6BBA2DBE" w:rsidR="00B5645B" w:rsidRPr="00A20824" w:rsidRDefault="00945379">
      <w:pPr>
        <w:widowControl w:val="0"/>
        <w:outlineLvl w:val="0"/>
        <w:rPr>
          <w:rFonts w:asciiTheme="minorBidi" w:hAnsiTheme="minorBidi" w:cstheme="minorBidi"/>
          <w:snapToGrid w:val="0"/>
          <w:sz w:val="22"/>
          <w:szCs w:val="22"/>
          <w:lang w:val="en-US"/>
        </w:rPr>
      </w:pPr>
      <w:r w:rsidRPr="00A20824">
        <w:rPr>
          <w:rFonts w:asciiTheme="minorBidi" w:hAnsiTheme="minorBidi" w:cstheme="minorBidi"/>
          <w:snapToGrid w:val="0"/>
          <w:sz w:val="22"/>
          <w:szCs w:val="22"/>
        </w:rPr>
        <w:t>3</w:t>
      </w:r>
      <w:r w:rsidR="00FB1BDA" w:rsidRPr="00A20824">
        <w:rPr>
          <w:rFonts w:asciiTheme="minorBidi" w:hAnsiTheme="minorBidi" w:cstheme="minorBidi"/>
          <w:snapToGrid w:val="0"/>
          <w:sz w:val="22"/>
          <w:szCs w:val="22"/>
        </w:rPr>
        <w:t>1</w:t>
      </w:r>
      <w:r w:rsidRPr="00A20824">
        <w:rPr>
          <w:rFonts w:asciiTheme="minorBidi" w:hAnsiTheme="minorBidi" w:cstheme="minorBidi"/>
          <w:snapToGrid w:val="0"/>
          <w:sz w:val="22"/>
          <w:szCs w:val="22"/>
        </w:rPr>
        <w:t xml:space="preserve">. Taufe und Taufordnung im Leben der evangelischen Kirche, in: </w:t>
      </w:r>
      <w:r w:rsidR="00831128" w:rsidRPr="00A20824">
        <w:rPr>
          <w:rFonts w:asciiTheme="minorBidi" w:hAnsiTheme="minorBidi" w:cstheme="minorBidi"/>
          <w:snapToGrid w:val="0"/>
          <w:sz w:val="22"/>
          <w:szCs w:val="22"/>
        </w:rPr>
        <w:t>Michael Beintker</w:t>
      </w:r>
      <w:r w:rsidR="00D23A43" w:rsidRPr="00A20824">
        <w:rPr>
          <w:rFonts w:asciiTheme="minorBidi" w:hAnsiTheme="minorBidi" w:cstheme="minorBidi"/>
          <w:snapToGrid w:val="0"/>
          <w:sz w:val="22"/>
          <w:szCs w:val="22"/>
        </w:rPr>
        <w:t>/</w:t>
      </w:r>
      <w:r w:rsidR="004F60ED" w:rsidRPr="00A20824">
        <w:rPr>
          <w:rFonts w:asciiTheme="minorBidi" w:hAnsiTheme="minorBidi" w:cstheme="minorBidi"/>
          <w:snapToGrid w:val="0"/>
          <w:sz w:val="22"/>
          <w:szCs w:val="22"/>
        </w:rPr>
        <w:t>Viorel Ionita</w:t>
      </w:r>
      <w:r w:rsidR="00B5645B" w:rsidRPr="00A20824">
        <w:rPr>
          <w:rFonts w:asciiTheme="minorBidi" w:hAnsiTheme="minorBidi" w:cstheme="minorBidi"/>
          <w:snapToGrid w:val="0"/>
          <w:sz w:val="22"/>
          <w:szCs w:val="22"/>
        </w:rPr>
        <w:t>/Jochen Kramm</w:t>
      </w:r>
      <w:r w:rsidR="004F60ED" w:rsidRPr="00A20824">
        <w:rPr>
          <w:rFonts w:asciiTheme="minorBidi" w:hAnsiTheme="minorBidi" w:cstheme="minorBidi"/>
          <w:snapToGrid w:val="0"/>
          <w:sz w:val="22"/>
          <w:szCs w:val="22"/>
        </w:rPr>
        <w:t xml:space="preserve"> (H</w:t>
      </w:r>
      <w:r w:rsidR="008964A2" w:rsidRPr="00A20824">
        <w:rPr>
          <w:rFonts w:asciiTheme="minorBidi" w:hAnsiTheme="minorBidi" w:cstheme="minorBidi"/>
          <w:snapToGrid w:val="0"/>
          <w:sz w:val="22"/>
          <w:szCs w:val="22"/>
        </w:rPr>
        <w:t>rs</w:t>
      </w:r>
      <w:r w:rsidR="004F60ED" w:rsidRPr="00A20824">
        <w:rPr>
          <w:rFonts w:asciiTheme="minorBidi" w:hAnsiTheme="minorBidi" w:cstheme="minorBidi"/>
          <w:snapToGrid w:val="0"/>
          <w:sz w:val="22"/>
          <w:szCs w:val="22"/>
        </w:rPr>
        <w:t>g</w:t>
      </w:r>
      <w:r w:rsidR="00D23A43" w:rsidRPr="00A20824">
        <w:rPr>
          <w:rFonts w:asciiTheme="minorBidi" w:hAnsiTheme="minorBidi" w:cstheme="minorBidi"/>
          <w:snapToGrid w:val="0"/>
          <w:sz w:val="22"/>
          <w:szCs w:val="22"/>
        </w:rPr>
        <w:t>.</w:t>
      </w:r>
      <w:r w:rsidR="004F60ED" w:rsidRPr="00A20824">
        <w:rPr>
          <w:rFonts w:asciiTheme="minorBidi" w:hAnsiTheme="minorBidi" w:cstheme="minorBidi"/>
          <w:snapToGrid w:val="0"/>
          <w:sz w:val="22"/>
          <w:szCs w:val="22"/>
        </w:rPr>
        <w:t>)</w:t>
      </w:r>
      <w:r w:rsidR="00D23A43" w:rsidRPr="00A20824">
        <w:rPr>
          <w:rFonts w:asciiTheme="minorBidi" w:hAnsiTheme="minorBidi" w:cstheme="minorBidi"/>
          <w:snapToGrid w:val="0"/>
          <w:sz w:val="22"/>
          <w:szCs w:val="22"/>
        </w:rPr>
        <w:t>:</w:t>
      </w:r>
      <w:r w:rsidR="004F60ED" w:rsidRPr="00A20824">
        <w:rPr>
          <w:rFonts w:asciiTheme="minorBidi" w:hAnsiTheme="minorBidi" w:cstheme="minorBidi"/>
          <w:snapToGrid w:val="0"/>
          <w:sz w:val="22"/>
          <w:szCs w:val="22"/>
        </w:rPr>
        <w:t xml:space="preserve"> </w:t>
      </w:r>
      <w:r w:rsidR="00B5645B" w:rsidRPr="00A20824">
        <w:rPr>
          <w:rFonts w:asciiTheme="minorBidi" w:hAnsiTheme="minorBidi" w:cstheme="minorBidi"/>
          <w:snapToGrid w:val="0"/>
          <w:sz w:val="22"/>
          <w:szCs w:val="22"/>
        </w:rPr>
        <w:t xml:space="preserve">Taufe im Leben der Kirchen. Dokumentation eines orthodox-evangelischen Dialogs in Europa. Documentation of an orthodox-protestant dialogue </w:t>
      </w:r>
      <w:r w:rsidR="004F60ED" w:rsidRPr="00A20824">
        <w:rPr>
          <w:rFonts w:asciiTheme="minorBidi" w:hAnsiTheme="minorBidi" w:cstheme="minorBidi"/>
          <w:snapToGrid w:val="0"/>
          <w:sz w:val="22"/>
          <w:szCs w:val="22"/>
        </w:rPr>
        <w:t xml:space="preserve">in </w:t>
      </w:r>
      <w:r w:rsidR="00C801E3" w:rsidRPr="00A20824">
        <w:rPr>
          <w:rFonts w:asciiTheme="minorBidi" w:hAnsiTheme="minorBidi" w:cstheme="minorBidi"/>
          <w:snapToGrid w:val="0"/>
          <w:sz w:val="22"/>
          <w:szCs w:val="22"/>
        </w:rPr>
        <w:t>(Leuenberger Texte 1</w:t>
      </w:r>
      <w:r w:rsidR="00FB1BDA" w:rsidRPr="00A20824">
        <w:rPr>
          <w:rFonts w:asciiTheme="minorBidi" w:hAnsiTheme="minorBidi" w:cstheme="minorBidi"/>
          <w:snapToGrid w:val="0"/>
          <w:sz w:val="22"/>
          <w:szCs w:val="22"/>
        </w:rPr>
        <w:t>2</w:t>
      </w:r>
      <w:r w:rsidR="00C801E3" w:rsidRPr="00A20824">
        <w:rPr>
          <w:rFonts w:asciiTheme="minorBidi" w:hAnsiTheme="minorBidi" w:cstheme="minorBidi"/>
          <w:snapToGrid w:val="0"/>
          <w:sz w:val="22"/>
          <w:szCs w:val="22"/>
        </w:rPr>
        <w:t>)</w:t>
      </w:r>
      <w:r w:rsidR="004F60ED" w:rsidRPr="00A20824">
        <w:rPr>
          <w:rFonts w:asciiTheme="minorBidi" w:hAnsiTheme="minorBidi" w:cstheme="minorBidi"/>
          <w:snapToGrid w:val="0"/>
          <w:sz w:val="22"/>
          <w:szCs w:val="22"/>
        </w:rPr>
        <w:t>,</w:t>
      </w:r>
      <w:r w:rsidR="00E83162" w:rsidRPr="00A20824">
        <w:rPr>
          <w:rFonts w:asciiTheme="minorBidi" w:hAnsiTheme="minorBidi" w:cstheme="minorBidi"/>
          <w:snapToGrid w:val="0"/>
          <w:sz w:val="22"/>
          <w:szCs w:val="22"/>
        </w:rPr>
        <w:t xml:space="preserve"> Frankfurt a</w:t>
      </w:r>
      <w:r w:rsidR="002A46CC" w:rsidRPr="00A20824">
        <w:rPr>
          <w:rFonts w:asciiTheme="minorBidi" w:hAnsiTheme="minorBidi" w:cstheme="minorBidi"/>
          <w:snapToGrid w:val="0"/>
          <w:sz w:val="22"/>
          <w:szCs w:val="22"/>
        </w:rPr>
        <w:t>m</w:t>
      </w:r>
      <w:r w:rsidR="00E83162" w:rsidRPr="00A20824">
        <w:rPr>
          <w:rFonts w:asciiTheme="minorBidi" w:hAnsiTheme="minorBidi" w:cstheme="minorBidi"/>
          <w:snapToGrid w:val="0"/>
          <w:sz w:val="22"/>
          <w:szCs w:val="22"/>
        </w:rPr>
        <w:t xml:space="preserve"> M</w:t>
      </w:r>
      <w:r w:rsidR="002A46CC" w:rsidRPr="00A20824">
        <w:rPr>
          <w:rFonts w:asciiTheme="minorBidi" w:hAnsiTheme="minorBidi" w:cstheme="minorBidi"/>
          <w:snapToGrid w:val="0"/>
          <w:sz w:val="22"/>
          <w:szCs w:val="22"/>
        </w:rPr>
        <w:t>ain/</w:t>
      </w:r>
      <w:r w:rsidR="00E83162" w:rsidRPr="00A20824">
        <w:rPr>
          <w:rFonts w:asciiTheme="minorBidi" w:hAnsiTheme="minorBidi" w:cstheme="minorBidi"/>
          <w:snapToGrid w:val="0"/>
          <w:sz w:val="22"/>
          <w:szCs w:val="22"/>
        </w:rPr>
        <w:t>Lembeck 20</w:t>
      </w:r>
      <w:r w:rsidR="00B5645B" w:rsidRPr="00A20824">
        <w:rPr>
          <w:rFonts w:asciiTheme="minorBidi" w:hAnsiTheme="minorBidi" w:cstheme="minorBidi"/>
          <w:snapToGrid w:val="0"/>
          <w:sz w:val="22"/>
          <w:szCs w:val="22"/>
        </w:rPr>
        <w:t>11</w:t>
      </w:r>
      <w:r w:rsidR="00ED559E" w:rsidRPr="00A20824">
        <w:rPr>
          <w:rFonts w:asciiTheme="minorBidi" w:hAnsiTheme="minorBidi" w:cstheme="minorBidi"/>
          <w:snapToGrid w:val="0"/>
          <w:sz w:val="22"/>
          <w:szCs w:val="22"/>
        </w:rPr>
        <w:t xml:space="preserve">, </w:t>
      </w:r>
      <w:r w:rsidR="002A46CC" w:rsidRPr="00A20824">
        <w:rPr>
          <w:rFonts w:asciiTheme="minorBidi" w:hAnsiTheme="minorBidi" w:cstheme="minorBidi"/>
          <w:snapToGrid w:val="0"/>
          <w:sz w:val="22"/>
          <w:szCs w:val="22"/>
        </w:rPr>
        <w:t xml:space="preserve">S. </w:t>
      </w:r>
      <w:r w:rsidR="00ED559E" w:rsidRPr="00A20824">
        <w:rPr>
          <w:rFonts w:asciiTheme="minorBidi" w:hAnsiTheme="minorBidi" w:cstheme="minorBidi"/>
          <w:snapToGrid w:val="0"/>
          <w:sz w:val="22"/>
          <w:szCs w:val="22"/>
        </w:rPr>
        <w:t>100</w:t>
      </w:r>
      <w:r w:rsidR="002A46CC" w:rsidRPr="00A20824">
        <w:rPr>
          <w:rFonts w:asciiTheme="minorBidi" w:hAnsiTheme="minorBidi" w:cstheme="minorBidi"/>
          <w:snapToGrid w:val="0"/>
          <w:sz w:val="22"/>
          <w:szCs w:val="22"/>
        </w:rPr>
        <w:t>–</w:t>
      </w:r>
      <w:r w:rsidR="00ED559E" w:rsidRPr="00A20824">
        <w:rPr>
          <w:rFonts w:asciiTheme="minorBidi" w:hAnsiTheme="minorBidi" w:cstheme="minorBidi"/>
          <w:snapToGrid w:val="0"/>
          <w:sz w:val="22"/>
          <w:szCs w:val="22"/>
        </w:rPr>
        <w:t xml:space="preserve">124. </w:t>
      </w:r>
      <w:r w:rsidR="00D23A43" w:rsidRPr="00A20824">
        <w:rPr>
          <w:rFonts w:asciiTheme="minorBidi" w:hAnsiTheme="minorBidi" w:cstheme="minorBidi"/>
          <w:snapToGrid w:val="0"/>
          <w:sz w:val="22"/>
          <w:szCs w:val="22"/>
        </w:rPr>
        <w:br/>
      </w:r>
      <w:r w:rsidR="00D23A43" w:rsidRPr="00A20824">
        <w:rPr>
          <w:rFonts w:asciiTheme="minorBidi" w:hAnsiTheme="minorBidi" w:cstheme="minorBidi"/>
          <w:snapToGrid w:val="0"/>
          <w:sz w:val="22"/>
          <w:szCs w:val="22"/>
          <w:lang w:val="en-US"/>
        </w:rPr>
        <w:t>[</w:t>
      </w:r>
      <w:r w:rsidR="00EF74FE" w:rsidRPr="00A20824">
        <w:rPr>
          <w:rFonts w:asciiTheme="minorBidi" w:hAnsiTheme="minorBidi" w:cstheme="minorBidi"/>
          <w:snapToGrid w:val="0"/>
          <w:sz w:val="22"/>
          <w:szCs w:val="22"/>
          <w:lang w:val="en-US"/>
        </w:rPr>
        <w:t xml:space="preserve">Dort auch </w:t>
      </w:r>
      <w:r w:rsidR="00B16F67" w:rsidRPr="00A20824">
        <w:rPr>
          <w:rFonts w:asciiTheme="minorBidi" w:hAnsiTheme="minorBidi" w:cstheme="minorBidi"/>
          <w:snapToGrid w:val="0"/>
          <w:sz w:val="22"/>
          <w:szCs w:val="22"/>
          <w:lang w:val="en-US"/>
        </w:rPr>
        <w:t xml:space="preserve">in </w:t>
      </w:r>
      <w:r w:rsidR="00EF74FE" w:rsidRPr="00A20824">
        <w:rPr>
          <w:rFonts w:asciiTheme="minorBidi" w:hAnsiTheme="minorBidi" w:cstheme="minorBidi"/>
          <w:snapToGrid w:val="0"/>
          <w:sz w:val="22"/>
          <w:szCs w:val="22"/>
          <w:lang w:val="en-US"/>
        </w:rPr>
        <w:t>englische</w:t>
      </w:r>
      <w:r w:rsidR="00B16F67" w:rsidRPr="00A20824">
        <w:rPr>
          <w:rFonts w:asciiTheme="minorBidi" w:hAnsiTheme="minorBidi" w:cstheme="minorBidi"/>
          <w:snapToGrid w:val="0"/>
          <w:sz w:val="22"/>
          <w:szCs w:val="22"/>
          <w:lang w:val="en-US"/>
        </w:rPr>
        <w:t>r</w:t>
      </w:r>
      <w:r w:rsidR="00EF74FE" w:rsidRPr="00A20824">
        <w:rPr>
          <w:rFonts w:asciiTheme="minorBidi" w:hAnsiTheme="minorBidi" w:cstheme="minorBidi"/>
          <w:snapToGrid w:val="0"/>
          <w:sz w:val="22"/>
          <w:szCs w:val="22"/>
          <w:lang w:val="en-US"/>
        </w:rPr>
        <w:t xml:space="preserve"> Ü</w:t>
      </w:r>
      <w:r w:rsidR="00ED559E" w:rsidRPr="00A20824">
        <w:rPr>
          <w:rFonts w:asciiTheme="minorBidi" w:hAnsiTheme="minorBidi" w:cstheme="minorBidi"/>
          <w:snapToGrid w:val="0"/>
          <w:sz w:val="22"/>
          <w:szCs w:val="22"/>
          <w:lang w:val="en-US"/>
        </w:rPr>
        <w:t xml:space="preserve">bersetzung: </w:t>
      </w:r>
      <w:r w:rsidR="00E83162" w:rsidRPr="00A20824">
        <w:rPr>
          <w:rFonts w:asciiTheme="minorBidi" w:hAnsiTheme="minorBidi" w:cstheme="minorBidi"/>
          <w:snapToGrid w:val="0"/>
          <w:sz w:val="22"/>
          <w:szCs w:val="22"/>
          <w:lang w:val="en-US"/>
        </w:rPr>
        <w:t xml:space="preserve">Baptism and Baptismal Order in the Life of the Protestant Church, </w:t>
      </w:r>
      <w:r w:rsidR="00D23A43" w:rsidRPr="00A20824">
        <w:rPr>
          <w:rFonts w:asciiTheme="minorBidi" w:hAnsiTheme="minorBidi" w:cstheme="minorBidi"/>
          <w:snapToGrid w:val="0"/>
          <w:sz w:val="22"/>
          <w:szCs w:val="22"/>
          <w:lang w:val="en-US"/>
        </w:rPr>
        <w:t xml:space="preserve">S. </w:t>
      </w:r>
      <w:r w:rsidR="00E83162" w:rsidRPr="00A20824">
        <w:rPr>
          <w:rFonts w:asciiTheme="minorBidi" w:hAnsiTheme="minorBidi" w:cstheme="minorBidi"/>
          <w:snapToGrid w:val="0"/>
          <w:sz w:val="22"/>
          <w:szCs w:val="22"/>
          <w:lang w:val="en-US"/>
        </w:rPr>
        <w:t>125</w:t>
      </w:r>
      <w:r w:rsidR="00D23A43" w:rsidRPr="00A20824">
        <w:rPr>
          <w:rFonts w:asciiTheme="minorBidi" w:hAnsiTheme="minorBidi" w:cstheme="minorBidi"/>
          <w:snapToGrid w:val="0"/>
          <w:sz w:val="22"/>
          <w:szCs w:val="22"/>
          <w:lang w:val="en-US"/>
        </w:rPr>
        <w:t>–</w:t>
      </w:r>
      <w:r w:rsidR="00E83162" w:rsidRPr="00A20824">
        <w:rPr>
          <w:rFonts w:asciiTheme="minorBidi" w:hAnsiTheme="minorBidi" w:cstheme="minorBidi"/>
          <w:snapToGrid w:val="0"/>
          <w:sz w:val="22"/>
          <w:szCs w:val="22"/>
          <w:lang w:val="en-US"/>
        </w:rPr>
        <w:t>147</w:t>
      </w:r>
      <w:r w:rsidR="00D23A43" w:rsidRPr="00A20824">
        <w:rPr>
          <w:rFonts w:asciiTheme="minorBidi" w:hAnsiTheme="minorBidi" w:cstheme="minorBidi"/>
          <w:snapToGrid w:val="0"/>
          <w:sz w:val="22"/>
          <w:szCs w:val="22"/>
          <w:lang w:val="en-US"/>
        </w:rPr>
        <w:t>].</w:t>
      </w:r>
    </w:p>
    <w:p w14:paraId="43DDD0F2" w14:textId="77777777" w:rsidR="00945379" w:rsidRPr="00A20824" w:rsidRDefault="00945379">
      <w:pPr>
        <w:pStyle w:val="FarbigeListe-Akzent11"/>
        <w:ind w:left="0"/>
        <w:outlineLvl w:val="0"/>
        <w:rPr>
          <w:rFonts w:asciiTheme="minorBidi" w:hAnsiTheme="minorBidi" w:cstheme="minorBidi"/>
          <w:snapToGrid w:val="0"/>
          <w:sz w:val="22"/>
          <w:szCs w:val="22"/>
          <w:lang w:val="en-US"/>
        </w:rPr>
      </w:pPr>
    </w:p>
    <w:p w14:paraId="2FA5A716" w14:textId="5498C7F6" w:rsidR="00945379" w:rsidRPr="00A20824" w:rsidRDefault="00831128">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3</w:t>
      </w:r>
      <w:r w:rsidR="00D518E0" w:rsidRPr="00A20824">
        <w:rPr>
          <w:rFonts w:asciiTheme="minorBidi" w:hAnsiTheme="minorBidi" w:cstheme="minorBidi"/>
          <w:snapToGrid w:val="0"/>
          <w:sz w:val="22"/>
          <w:szCs w:val="22"/>
        </w:rPr>
        <w:t>2</w:t>
      </w:r>
      <w:r w:rsidR="00945379" w:rsidRPr="00A20824">
        <w:rPr>
          <w:rFonts w:asciiTheme="minorBidi" w:hAnsiTheme="minorBidi" w:cstheme="minorBidi"/>
          <w:snapToGrid w:val="0"/>
          <w:sz w:val="22"/>
          <w:szCs w:val="22"/>
        </w:rPr>
        <w:t xml:space="preserve">. Ökumenisch aufgeschlossen in konfessioneller Differenziertheit. Zum lutherischen Ökumene-Programm von Gunther Wenz, in: KuD 55 (2009), </w:t>
      </w:r>
      <w:r w:rsidR="00D23A43" w:rsidRPr="00A20824">
        <w:rPr>
          <w:rFonts w:asciiTheme="minorBidi" w:hAnsiTheme="minorBidi" w:cstheme="minorBidi"/>
          <w:snapToGrid w:val="0"/>
          <w:sz w:val="22"/>
          <w:szCs w:val="22"/>
        </w:rPr>
        <w:t xml:space="preserve">S. </w:t>
      </w:r>
      <w:r w:rsidR="00945379" w:rsidRPr="00A20824">
        <w:rPr>
          <w:rFonts w:asciiTheme="minorBidi" w:hAnsiTheme="minorBidi" w:cstheme="minorBidi"/>
          <w:snapToGrid w:val="0"/>
          <w:sz w:val="22"/>
          <w:szCs w:val="22"/>
        </w:rPr>
        <w:t>217</w:t>
      </w:r>
      <w:r w:rsidR="00D23A43"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229.</w:t>
      </w:r>
    </w:p>
    <w:p w14:paraId="0107C24D" w14:textId="77777777" w:rsidR="00945379" w:rsidRPr="00A20824" w:rsidRDefault="00945379">
      <w:pPr>
        <w:pStyle w:val="FarbigeListe-Akzent11"/>
        <w:ind w:left="0"/>
        <w:outlineLvl w:val="0"/>
        <w:rPr>
          <w:rFonts w:asciiTheme="minorBidi" w:hAnsiTheme="minorBidi" w:cstheme="minorBidi"/>
          <w:snapToGrid w:val="0"/>
          <w:sz w:val="22"/>
          <w:szCs w:val="22"/>
        </w:rPr>
      </w:pPr>
    </w:p>
    <w:p w14:paraId="21B5A624" w14:textId="6337585E" w:rsidR="00945379" w:rsidRPr="00A20824" w:rsidRDefault="00831128">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3</w:t>
      </w:r>
      <w:r w:rsidR="00D518E0" w:rsidRPr="00A20824">
        <w:rPr>
          <w:rFonts w:asciiTheme="minorBidi" w:hAnsiTheme="minorBidi" w:cstheme="minorBidi"/>
          <w:snapToGrid w:val="0"/>
          <w:sz w:val="22"/>
          <w:szCs w:val="22"/>
        </w:rPr>
        <w:t>3</w:t>
      </w:r>
      <w:r w:rsidR="00945379" w:rsidRPr="00A20824">
        <w:rPr>
          <w:rFonts w:asciiTheme="minorBidi" w:hAnsiTheme="minorBidi" w:cstheme="minorBidi"/>
          <w:snapToGrid w:val="0"/>
          <w:sz w:val="22"/>
          <w:szCs w:val="22"/>
        </w:rPr>
        <w:t xml:space="preserve">. Abendmahlslehre aus lutherischer Sicht, in: zur debatte 39 (2009), </w:t>
      </w:r>
      <w:r w:rsidR="00D23A43" w:rsidRPr="00A20824">
        <w:rPr>
          <w:rFonts w:asciiTheme="minorBidi" w:hAnsiTheme="minorBidi" w:cstheme="minorBidi"/>
          <w:snapToGrid w:val="0"/>
          <w:sz w:val="22"/>
          <w:szCs w:val="22"/>
        </w:rPr>
        <w:t xml:space="preserve">S. </w:t>
      </w:r>
      <w:r w:rsidR="00945379" w:rsidRPr="00A20824">
        <w:rPr>
          <w:rFonts w:asciiTheme="minorBidi" w:hAnsiTheme="minorBidi" w:cstheme="minorBidi"/>
          <w:snapToGrid w:val="0"/>
          <w:sz w:val="22"/>
          <w:szCs w:val="22"/>
        </w:rPr>
        <w:t>32.</w:t>
      </w:r>
    </w:p>
    <w:p w14:paraId="50B38653" w14:textId="77777777" w:rsidR="00945379" w:rsidRPr="00A20824" w:rsidRDefault="00945379">
      <w:pPr>
        <w:pStyle w:val="FarbigeListe-Akzent11"/>
        <w:ind w:left="0"/>
        <w:outlineLvl w:val="0"/>
        <w:rPr>
          <w:rFonts w:asciiTheme="minorBidi" w:hAnsiTheme="minorBidi" w:cstheme="minorBidi"/>
          <w:snapToGrid w:val="0"/>
          <w:sz w:val="22"/>
          <w:szCs w:val="22"/>
        </w:rPr>
      </w:pPr>
    </w:p>
    <w:p w14:paraId="1234FBEE" w14:textId="16FDEDC0" w:rsidR="00945379" w:rsidRPr="00A20824" w:rsidRDefault="00831128">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3</w:t>
      </w:r>
      <w:r w:rsidR="00D518E0" w:rsidRPr="00A20824">
        <w:rPr>
          <w:rFonts w:asciiTheme="minorBidi" w:hAnsiTheme="minorBidi" w:cstheme="minorBidi"/>
          <w:snapToGrid w:val="0"/>
          <w:sz w:val="22"/>
          <w:szCs w:val="22"/>
        </w:rPr>
        <w:t>4</w:t>
      </w:r>
      <w:r w:rsidR="00945379" w:rsidRPr="00A20824">
        <w:rPr>
          <w:rFonts w:asciiTheme="minorBidi" w:hAnsiTheme="minorBidi" w:cstheme="minorBidi"/>
          <w:snapToGrid w:val="0"/>
          <w:sz w:val="22"/>
          <w:szCs w:val="22"/>
        </w:rPr>
        <w:t xml:space="preserve">. Lehre und Ordnung aus lutherischer Sicht, in: zur debatte 39 (2009), </w:t>
      </w:r>
      <w:r w:rsidR="00D23A43" w:rsidRPr="00A20824">
        <w:rPr>
          <w:rFonts w:asciiTheme="minorBidi" w:hAnsiTheme="minorBidi" w:cstheme="minorBidi"/>
          <w:snapToGrid w:val="0"/>
          <w:sz w:val="22"/>
          <w:szCs w:val="22"/>
        </w:rPr>
        <w:t xml:space="preserve">S. </w:t>
      </w:r>
      <w:r w:rsidR="00945379" w:rsidRPr="00A20824">
        <w:rPr>
          <w:rFonts w:asciiTheme="minorBidi" w:hAnsiTheme="minorBidi" w:cstheme="minorBidi"/>
          <w:snapToGrid w:val="0"/>
          <w:sz w:val="22"/>
          <w:szCs w:val="22"/>
        </w:rPr>
        <w:t>34f.</w:t>
      </w:r>
    </w:p>
    <w:p w14:paraId="15B1861F" w14:textId="77777777" w:rsidR="00945379" w:rsidRPr="00A20824" w:rsidRDefault="00945379">
      <w:pPr>
        <w:pStyle w:val="FarbigeListe-Akzent11"/>
        <w:ind w:left="0"/>
        <w:outlineLvl w:val="0"/>
        <w:rPr>
          <w:rFonts w:asciiTheme="minorBidi" w:hAnsiTheme="minorBidi" w:cstheme="minorBidi"/>
          <w:snapToGrid w:val="0"/>
          <w:sz w:val="22"/>
          <w:szCs w:val="22"/>
        </w:rPr>
      </w:pPr>
    </w:p>
    <w:p w14:paraId="567310A0" w14:textId="7D29CA12" w:rsidR="00945379" w:rsidRPr="00A20824" w:rsidRDefault="00831128">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3</w:t>
      </w:r>
      <w:r w:rsidR="002F39C2" w:rsidRPr="00A20824">
        <w:rPr>
          <w:rFonts w:asciiTheme="minorBidi" w:hAnsiTheme="minorBidi" w:cstheme="minorBidi"/>
          <w:snapToGrid w:val="0"/>
          <w:sz w:val="22"/>
          <w:szCs w:val="22"/>
        </w:rPr>
        <w:t>5</w:t>
      </w:r>
      <w:r w:rsidR="00945379" w:rsidRPr="00A20824">
        <w:rPr>
          <w:rFonts w:asciiTheme="minorBidi" w:hAnsiTheme="minorBidi" w:cstheme="minorBidi"/>
          <w:snapToGrid w:val="0"/>
          <w:sz w:val="22"/>
          <w:szCs w:val="22"/>
        </w:rPr>
        <w:t>. Gott als spiritus independens. Zur Umformung der Gotteslehre in der lutherischen Theologie der Frühaufklärung, in: Jörg Lauster</w:t>
      </w:r>
      <w:r w:rsidR="00D23A43"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Bernd Oberdorfer (H</w:t>
      </w:r>
      <w:r w:rsidR="008964A2" w:rsidRPr="00A20824">
        <w:rPr>
          <w:rFonts w:asciiTheme="minorBidi" w:hAnsiTheme="minorBidi" w:cstheme="minorBidi"/>
          <w:snapToGrid w:val="0"/>
          <w:sz w:val="22"/>
          <w:szCs w:val="22"/>
        </w:rPr>
        <w:t>rs</w:t>
      </w:r>
      <w:r w:rsidR="00945379" w:rsidRPr="00A20824">
        <w:rPr>
          <w:rFonts w:asciiTheme="minorBidi" w:hAnsiTheme="minorBidi" w:cstheme="minorBidi"/>
          <w:snapToGrid w:val="0"/>
          <w:sz w:val="22"/>
          <w:szCs w:val="22"/>
        </w:rPr>
        <w:t>g.)</w:t>
      </w:r>
      <w:r w:rsidR="00D23A43"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 xml:space="preserve"> Der Gott der Vernunft. Protestantismus und vernünftiger Gottesgedanke</w:t>
      </w:r>
      <w:r w:rsidR="00D23A43" w:rsidRPr="00A20824">
        <w:rPr>
          <w:rFonts w:asciiTheme="minorBidi" w:hAnsiTheme="minorBidi" w:cstheme="minorBidi"/>
          <w:snapToGrid w:val="0"/>
          <w:sz w:val="22"/>
          <w:szCs w:val="22"/>
        </w:rPr>
        <w:t xml:space="preserve"> (</w:t>
      </w:r>
      <w:r w:rsidR="00945379" w:rsidRPr="00A20824">
        <w:rPr>
          <w:rFonts w:asciiTheme="minorBidi" w:hAnsiTheme="minorBidi" w:cstheme="minorBidi"/>
          <w:sz w:val="22"/>
          <w:szCs w:val="22"/>
        </w:rPr>
        <w:t>Religion in philosophy and theology</w:t>
      </w:r>
      <w:r w:rsidR="00945379" w:rsidRPr="00A20824">
        <w:rPr>
          <w:rFonts w:asciiTheme="minorBidi" w:hAnsiTheme="minorBidi" w:cstheme="minorBidi"/>
          <w:snapToGrid w:val="0"/>
          <w:sz w:val="22"/>
          <w:szCs w:val="22"/>
        </w:rPr>
        <w:t xml:space="preserve"> 41</w:t>
      </w:r>
      <w:r w:rsidR="00D23A43"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 xml:space="preserve">, Tübingen 2009, </w:t>
      </w:r>
      <w:r w:rsidR="00D23A43" w:rsidRPr="00A20824">
        <w:rPr>
          <w:rFonts w:asciiTheme="minorBidi" w:hAnsiTheme="minorBidi" w:cstheme="minorBidi"/>
          <w:snapToGrid w:val="0"/>
          <w:sz w:val="22"/>
          <w:szCs w:val="22"/>
        </w:rPr>
        <w:t xml:space="preserve">S. </w:t>
      </w:r>
      <w:r w:rsidR="00945379" w:rsidRPr="00A20824">
        <w:rPr>
          <w:rFonts w:asciiTheme="minorBidi" w:hAnsiTheme="minorBidi" w:cstheme="minorBidi"/>
          <w:snapToGrid w:val="0"/>
          <w:sz w:val="22"/>
          <w:szCs w:val="22"/>
        </w:rPr>
        <w:t>93</w:t>
      </w:r>
      <w:r w:rsidR="00D23A43"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 xml:space="preserve">108. </w:t>
      </w:r>
    </w:p>
    <w:p w14:paraId="1751C144" w14:textId="77777777" w:rsidR="00DF38CE" w:rsidRPr="00A20824" w:rsidRDefault="00DF38CE">
      <w:pPr>
        <w:widowControl w:val="0"/>
        <w:outlineLvl w:val="0"/>
        <w:rPr>
          <w:rFonts w:asciiTheme="minorBidi" w:hAnsiTheme="minorBidi" w:cstheme="minorBidi"/>
          <w:snapToGrid w:val="0"/>
          <w:sz w:val="22"/>
          <w:szCs w:val="22"/>
        </w:rPr>
      </w:pPr>
    </w:p>
    <w:p w14:paraId="366FF9D6" w14:textId="0E7F40D8" w:rsidR="00220B1F" w:rsidRPr="00A20824" w:rsidRDefault="00220B1F">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3</w:t>
      </w:r>
      <w:r w:rsidR="002F39C2" w:rsidRPr="00A20824">
        <w:rPr>
          <w:rFonts w:asciiTheme="minorBidi" w:hAnsiTheme="minorBidi" w:cstheme="minorBidi"/>
          <w:snapToGrid w:val="0"/>
          <w:sz w:val="22"/>
          <w:szCs w:val="22"/>
        </w:rPr>
        <w:t>6</w:t>
      </w:r>
      <w:r w:rsidRPr="00A20824">
        <w:rPr>
          <w:rFonts w:asciiTheme="minorBidi" w:hAnsiTheme="minorBidi" w:cstheme="minorBidi"/>
          <w:snapToGrid w:val="0"/>
          <w:sz w:val="22"/>
          <w:szCs w:val="22"/>
        </w:rPr>
        <w:t xml:space="preserve">. </w:t>
      </w:r>
      <w:r w:rsidR="00785995" w:rsidRPr="00A20824">
        <w:rPr>
          <w:rFonts w:asciiTheme="minorBidi" w:hAnsiTheme="minorBidi" w:cstheme="minorBidi"/>
          <w:snapToGrid w:val="0"/>
          <w:sz w:val="22"/>
          <w:szCs w:val="22"/>
        </w:rPr>
        <w:t>Einleitung zu den Stellungnahmen zum Studiendokument der Bilateralen Arbeitsgruppe der Deutschen Bischofskonferenz und der Kirchenleitung der Vereinigten Evangelisch-Lutherischen Kirche Deutschlands „Communio Sanctorum – Die Kirche als Gemeinschaft der Heiligen“, in: Oliver Schuegraf</w:t>
      </w:r>
      <w:r w:rsidR="00D23A43" w:rsidRPr="00A20824">
        <w:rPr>
          <w:rFonts w:asciiTheme="minorBidi" w:hAnsiTheme="minorBidi" w:cstheme="minorBidi"/>
          <w:snapToGrid w:val="0"/>
          <w:sz w:val="22"/>
          <w:szCs w:val="22"/>
        </w:rPr>
        <w:t>/</w:t>
      </w:r>
      <w:r w:rsidR="00785995" w:rsidRPr="00A20824">
        <w:rPr>
          <w:rFonts w:asciiTheme="minorBidi" w:hAnsiTheme="minorBidi" w:cstheme="minorBidi"/>
          <w:snapToGrid w:val="0"/>
          <w:sz w:val="22"/>
          <w:szCs w:val="22"/>
        </w:rPr>
        <w:t>Udo Hahn (H</w:t>
      </w:r>
      <w:r w:rsidR="008964A2" w:rsidRPr="00A20824">
        <w:rPr>
          <w:rFonts w:asciiTheme="minorBidi" w:hAnsiTheme="minorBidi" w:cstheme="minorBidi"/>
          <w:snapToGrid w:val="0"/>
          <w:sz w:val="22"/>
          <w:szCs w:val="22"/>
        </w:rPr>
        <w:t>rs</w:t>
      </w:r>
      <w:r w:rsidR="00785995" w:rsidRPr="00A20824">
        <w:rPr>
          <w:rFonts w:asciiTheme="minorBidi" w:hAnsiTheme="minorBidi" w:cstheme="minorBidi"/>
          <w:snapToGrid w:val="0"/>
          <w:sz w:val="22"/>
          <w:szCs w:val="22"/>
        </w:rPr>
        <w:t>g.)</w:t>
      </w:r>
      <w:r w:rsidR="00D23A43" w:rsidRPr="00A20824">
        <w:rPr>
          <w:rFonts w:asciiTheme="minorBidi" w:hAnsiTheme="minorBidi" w:cstheme="minorBidi"/>
          <w:snapToGrid w:val="0"/>
          <w:sz w:val="22"/>
          <w:szCs w:val="22"/>
        </w:rPr>
        <w:t>:</w:t>
      </w:r>
      <w:r w:rsidR="00785995" w:rsidRPr="00A20824">
        <w:rPr>
          <w:rFonts w:asciiTheme="minorBidi" w:hAnsiTheme="minorBidi" w:cstheme="minorBidi"/>
          <w:snapToGrid w:val="0"/>
          <w:sz w:val="22"/>
          <w:szCs w:val="22"/>
        </w:rPr>
        <w:t xml:space="preserve"> Communio Sanctorum. Evangelische Stellungnahmen zur Studie der Zweiten Bilateralen Arbeitsgruppe der Deutschen Bischofskonferenz und der Kirchenleitung der VELKD, Hannover 2009, </w:t>
      </w:r>
      <w:r w:rsidR="00200889" w:rsidRPr="00A20824">
        <w:rPr>
          <w:rFonts w:asciiTheme="minorBidi" w:hAnsiTheme="minorBidi" w:cstheme="minorBidi"/>
          <w:snapToGrid w:val="0"/>
          <w:sz w:val="22"/>
          <w:szCs w:val="22"/>
        </w:rPr>
        <w:t xml:space="preserve">S. </w:t>
      </w:r>
      <w:r w:rsidR="00785995" w:rsidRPr="00A20824">
        <w:rPr>
          <w:rFonts w:asciiTheme="minorBidi" w:hAnsiTheme="minorBidi" w:cstheme="minorBidi"/>
          <w:snapToGrid w:val="0"/>
          <w:sz w:val="22"/>
          <w:szCs w:val="22"/>
        </w:rPr>
        <w:t>19</w:t>
      </w:r>
      <w:r w:rsidR="00200889" w:rsidRPr="00A20824">
        <w:rPr>
          <w:rFonts w:asciiTheme="minorBidi" w:hAnsiTheme="minorBidi" w:cstheme="minorBidi"/>
          <w:snapToGrid w:val="0"/>
          <w:sz w:val="22"/>
          <w:szCs w:val="22"/>
        </w:rPr>
        <w:t>–</w:t>
      </w:r>
      <w:r w:rsidR="00785995" w:rsidRPr="00A20824">
        <w:rPr>
          <w:rFonts w:asciiTheme="minorBidi" w:hAnsiTheme="minorBidi" w:cstheme="minorBidi"/>
          <w:snapToGrid w:val="0"/>
          <w:sz w:val="22"/>
          <w:szCs w:val="22"/>
        </w:rPr>
        <w:t>50.</w:t>
      </w:r>
    </w:p>
    <w:p w14:paraId="00D06010" w14:textId="77777777" w:rsidR="00945379" w:rsidRPr="00A20824" w:rsidRDefault="00945379">
      <w:pPr>
        <w:pStyle w:val="FarbigeListe-Akzent11"/>
        <w:ind w:left="0"/>
        <w:outlineLvl w:val="0"/>
        <w:rPr>
          <w:rFonts w:asciiTheme="minorBidi" w:hAnsiTheme="minorBidi" w:cstheme="minorBidi"/>
          <w:snapToGrid w:val="0"/>
          <w:sz w:val="22"/>
          <w:szCs w:val="22"/>
        </w:rPr>
      </w:pPr>
    </w:p>
    <w:p w14:paraId="5501E6B4" w14:textId="45F36DF4"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3</w:t>
      </w:r>
      <w:r w:rsidR="002F39C2" w:rsidRPr="00A20824">
        <w:rPr>
          <w:rFonts w:asciiTheme="minorBidi" w:hAnsiTheme="minorBidi" w:cstheme="minorBidi"/>
          <w:snapToGrid w:val="0"/>
          <w:sz w:val="22"/>
          <w:szCs w:val="22"/>
        </w:rPr>
        <w:t>7</w:t>
      </w:r>
      <w:r w:rsidRPr="00A20824">
        <w:rPr>
          <w:rFonts w:asciiTheme="minorBidi" w:hAnsiTheme="minorBidi" w:cstheme="minorBidi"/>
          <w:snapToGrid w:val="0"/>
          <w:sz w:val="22"/>
          <w:szCs w:val="22"/>
        </w:rPr>
        <w:t xml:space="preserve">. Wie ist ökumenischer Konsens evangelisch möglich? Fundamentaltheologische Überlegungen im Anschluss an eine innerevangelische Debatte, in: ZThK 106 (2009), </w:t>
      </w:r>
      <w:r w:rsidR="00200889"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434</w:t>
      </w:r>
      <w:r w:rsidR="00200889"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457.</w:t>
      </w:r>
    </w:p>
    <w:p w14:paraId="44FC7DA1" w14:textId="77777777" w:rsidR="00945379" w:rsidRPr="00A20824" w:rsidRDefault="00945379">
      <w:pPr>
        <w:widowControl w:val="0"/>
        <w:outlineLvl w:val="0"/>
        <w:rPr>
          <w:rFonts w:asciiTheme="minorBidi" w:hAnsiTheme="minorBidi" w:cstheme="minorBidi"/>
          <w:snapToGrid w:val="0"/>
          <w:sz w:val="22"/>
          <w:szCs w:val="22"/>
        </w:rPr>
      </w:pPr>
    </w:p>
    <w:p w14:paraId="256C608F" w14:textId="7EED7722" w:rsidR="00945379" w:rsidRPr="00A20824" w:rsidRDefault="00831128">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3</w:t>
      </w:r>
      <w:r w:rsidR="002F39C2" w:rsidRPr="00A20824">
        <w:rPr>
          <w:rFonts w:asciiTheme="minorBidi" w:hAnsiTheme="minorBidi" w:cstheme="minorBidi"/>
          <w:snapToGrid w:val="0"/>
          <w:sz w:val="22"/>
          <w:szCs w:val="22"/>
        </w:rPr>
        <w:t>8</w:t>
      </w:r>
      <w:r w:rsidR="00945379" w:rsidRPr="00A20824">
        <w:rPr>
          <w:rFonts w:asciiTheme="minorBidi" w:hAnsiTheme="minorBidi" w:cstheme="minorBidi"/>
          <w:snapToGrid w:val="0"/>
          <w:sz w:val="22"/>
          <w:szCs w:val="22"/>
        </w:rPr>
        <w:t>. Einleitung, in: Friederike Nüssel (H</w:t>
      </w:r>
      <w:r w:rsidR="008964A2" w:rsidRPr="00A20824">
        <w:rPr>
          <w:rFonts w:asciiTheme="minorBidi" w:hAnsiTheme="minorBidi" w:cstheme="minorBidi"/>
          <w:snapToGrid w:val="0"/>
          <w:sz w:val="22"/>
          <w:szCs w:val="22"/>
        </w:rPr>
        <w:t>rs</w:t>
      </w:r>
      <w:r w:rsidR="00945379" w:rsidRPr="00A20824">
        <w:rPr>
          <w:rFonts w:asciiTheme="minorBidi" w:hAnsiTheme="minorBidi" w:cstheme="minorBidi"/>
          <w:snapToGrid w:val="0"/>
          <w:sz w:val="22"/>
          <w:szCs w:val="22"/>
        </w:rPr>
        <w:t>g.)</w:t>
      </w:r>
      <w:r w:rsidR="00200889"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 xml:space="preserve"> Theologische Ethik der Gegenwart. Ein Überblick über zentrale Ansätze und Themen, Tübingen 2009, </w:t>
      </w:r>
      <w:r w:rsidR="00200889" w:rsidRPr="00A20824">
        <w:rPr>
          <w:rFonts w:asciiTheme="minorBidi" w:hAnsiTheme="minorBidi" w:cstheme="minorBidi"/>
          <w:snapToGrid w:val="0"/>
          <w:sz w:val="22"/>
          <w:szCs w:val="22"/>
        </w:rPr>
        <w:t xml:space="preserve">S. </w:t>
      </w:r>
      <w:r w:rsidR="00945379" w:rsidRPr="00A20824">
        <w:rPr>
          <w:rFonts w:asciiTheme="minorBidi" w:hAnsiTheme="minorBidi" w:cstheme="minorBidi"/>
          <w:snapToGrid w:val="0"/>
          <w:sz w:val="22"/>
          <w:szCs w:val="22"/>
        </w:rPr>
        <w:t>1</w:t>
      </w:r>
      <w:r w:rsidR="00200889" w:rsidRPr="00A20824">
        <w:rPr>
          <w:rFonts w:asciiTheme="minorBidi" w:hAnsiTheme="minorBidi" w:cstheme="minorBidi"/>
          <w:snapToGrid w:val="0"/>
          <w:sz w:val="22"/>
          <w:szCs w:val="22"/>
        </w:rPr>
        <w:t>–</w:t>
      </w:r>
      <w:r w:rsidR="00945379" w:rsidRPr="00A20824">
        <w:rPr>
          <w:rFonts w:asciiTheme="minorBidi" w:hAnsiTheme="minorBidi" w:cstheme="minorBidi"/>
          <w:snapToGrid w:val="0"/>
          <w:sz w:val="22"/>
          <w:szCs w:val="22"/>
        </w:rPr>
        <w:t>10.</w:t>
      </w:r>
    </w:p>
    <w:p w14:paraId="49C103F9" w14:textId="77777777" w:rsidR="00945379" w:rsidRPr="00A20824" w:rsidRDefault="00945379">
      <w:pPr>
        <w:widowControl w:val="0"/>
        <w:outlineLvl w:val="0"/>
        <w:rPr>
          <w:rFonts w:asciiTheme="minorBidi" w:hAnsiTheme="minorBidi" w:cstheme="minorBidi"/>
          <w:snapToGrid w:val="0"/>
          <w:sz w:val="22"/>
          <w:szCs w:val="22"/>
        </w:rPr>
      </w:pPr>
    </w:p>
    <w:p w14:paraId="5655A234" w14:textId="29876077" w:rsidR="005A31C3" w:rsidRPr="00A20824" w:rsidRDefault="002F39C2">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39</w:t>
      </w:r>
      <w:r w:rsidR="00945379" w:rsidRPr="00A20824">
        <w:rPr>
          <w:rFonts w:asciiTheme="minorBidi" w:hAnsiTheme="minorBidi" w:cstheme="minorBidi"/>
          <w:snapToGrid w:val="0"/>
          <w:sz w:val="22"/>
          <w:szCs w:val="22"/>
        </w:rPr>
        <w:t>. Schriftgebrauch und seine Auswirkung auf das Amtsverständnis in evangelischer Perspektive</w:t>
      </w:r>
      <w:r w:rsidR="00846696" w:rsidRPr="00A20824">
        <w:rPr>
          <w:rFonts w:asciiTheme="minorBidi" w:hAnsiTheme="minorBidi" w:cstheme="minorBidi"/>
          <w:snapToGrid w:val="0"/>
          <w:sz w:val="22"/>
          <w:szCs w:val="22"/>
        </w:rPr>
        <w:t>, in: Chr</w:t>
      </w:r>
      <w:r w:rsidR="008964A2" w:rsidRPr="00A20824">
        <w:rPr>
          <w:rFonts w:asciiTheme="minorBidi" w:hAnsiTheme="minorBidi" w:cstheme="minorBidi"/>
          <w:snapToGrid w:val="0"/>
          <w:sz w:val="22"/>
          <w:szCs w:val="22"/>
        </w:rPr>
        <w:t>istopher</w:t>
      </w:r>
      <w:r w:rsidR="00846696" w:rsidRPr="00A20824">
        <w:rPr>
          <w:rFonts w:asciiTheme="minorBidi" w:hAnsiTheme="minorBidi" w:cstheme="minorBidi"/>
          <w:snapToGrid w:val="0"/>
          <w:sz w:val="22"/>
          <w:szCs w:val="22"/>
        </w:rPr>
        <w:t xml:space="preserve"> Hill</w:t>
      </w:r>
      <w:r w:rsidR="00200889" w:rsidRPr="00A20824">
        <w:rPr>
          <w:rFonts w:asciiTheme="minorBidi" w:hAnsiTheme="minorBidi" w:cstheme="minorBidi"/>
          <w:snapToGrid w:val="0"/>
          <w:sz w:val="22"/>
          <w:szCs w:val="22"/>
        </w:rPr>
        <w:t>/</w:t>
      </w:r>
      <w:r w:rsidR="00846696" w:rsidRPr="00A20824">
        <w:rPr>
          <w:rFonts w:asciiTheme="minorBidi" w:hAnsiTheme="minorBidi" w:cstheme="minorBidi"/>
          <w:snapToGrid w:val="0"/>
          <w:sz w:val="22"/>
          <w:szCs w:val="22"/>
        </w:rPr>
        <w:t>M</w:t>
      </w:r>
      <w:r w:rsidR="008964A2" w:rsidRPr="00A20824">
        <w:rPr>
          <w:rFonts w:asciiTheme="minorBidi" w:hAnsiTheme="minorBidi" w:cstheme="minorBidi"/>
          <w:snapToGrid w:val="0"/>
          <w:sz w:val="22"/>
          <w:szCs w:val="22"/>
        </w:rPr>
        <w:t>atthias</w:t>
      </w:r>
      <w:r w:rsidR="00846696" w:rsidRPr="00A20824">
        <w:rPr>
          <w:rFonts w:asciiTheme="minorBidi" w:hAnsiTheme="minorBidi" w:cstheme="minorBidi"/>
          <w:snapToGrid w:val="0"/>
          <w:sz w:val="22"/>
          <w:szCs w:val="22"/>
        </w:rPr>
        <w:t xml:space="preserve"> Kaiser</w:t>
      </w:r>
      <w:r w:rsidR="00200889" w:rsidRPr="00A20824">
        <w:rPr>
          <w:rFonts w:asciiTheme="minorBidi" w:hAnsiTheme="minorBidi" w:cstheme="minorBidi"/>
          <w:snapToGrid w:val="0"/>
          <w:sz w:val="22"/>
          <w:szCs w:val="22"/>
        </w:rPr>
        <w:t>/</w:t>
      </w:r>
      <w:r w:rsidR="00846696" w:rsidRPr="00A20824">
        <w:rPr>
          <w:rFonts w:asciiTheme="minorBidi" w:hAnsiTheme="minorBidi" w:cstheme="minorBidi"/>
          <w:snapToGrid w:val="0"/>
          <w:sz w:val="22"/>
          <w:szCs w:val="22"/>
        </w:rPr>
        <w:t>L</w:t>
      </w:r>
      <w:r w:rsidR="008964A2" w:rsidRPr="00A20824">
        <w:rPr>
          <w:rFonts w:asciiTheme="minorBidi" w:hAnsiTheme="minorBidi" w:cstheme="minorBidi"/>
          <w:snapToGrid w:val="0"/>
          <w:sz w:val="22"/>
          <w:szCs w:val="22"/>
        </w:rPr>
        <w:t>eslie</w:t>
      </w:r>
      <w:r w:rsidR="00846696" w:rsidRPr="00A20824">
        <w:rPr>
          <w:rFonts w:asciiTheme="minorBidi" w:hAnsiTheme="minorBidi" w:cstheme="minorBidi"/>
          <w:snapToGrid w:val="0"/>
          <w:sz w:val="22"/>
          <w:szCs w:val="22"/>
        </w:rPr>
        <w:t xml:space="preserve"> Nathaniel</w:t>
      </w:r>
      <w:r w:rsidR="00200889" w:rsidRPr="00A20824">
        <w:rPr>
          <w:rFonts w:asciiTheme="minorBidi" w:hAnsiTheme="minorBidi" w:cstheme="minorBidi"/>
          <w:snapToGrid w:val="0"/>
          <w:sz w:val="22"/>
          <w:szCs w:val="22"/>
        </w:rPr>
        <w:t>/</w:t>
      </w:r>
      <w:r w:rsidR="00846696" w:rsidRPr="00A20824">
        <w:rPr>
          <w:rFonts w:asciiTheme="minorBidi" w:hAnsiTheme="minorBidi" w:cstheme="minorBidi"/>
          <w:snapToGrid w:val="0"/>
          <w:sz w:val="22"/>
          <w:szCs w:val="22"/>
        </w:rPr>
        <w:t>Chr</w:t>
      </w:r>
      <w:r w:rsidR="008964A2" w:rsidRPr="00A20824">
        <w:rPr>
          <w:rFonts w:asciiTheme="minorBidi" w:hAnsiTheme="minorBidi" w:cstheme="minorBidi"/>
          <w:snapToGrid w:val="0"/>
          <w:sz w:val="22"/>
          <w:szCs w:val="22"/>
        </w:rPr>
        <w:t>istoph</w:t>
      </w:r>
      <w:r w:rsidR="00945379" w:rsidRPr="00A20824">
        <w:rPr>
          <w:rFonts w:asciiTheme="minorBidi" w:hAnsiTheme="minorBidi" w:cstheme="minorBidi"/>
          <w:snapToGrid w:val="0"/>
          <w:sz w:val="22"/>
          <w:szCs w:val="22"/>
        </w:rPr>
        <w:t xml:space="preserve"> </w:t>
      </w:r>
      <w:r w:rsidR="00846696" w:rsidRPr="00A20824">
        <w:rPr>
          <w:rFonts w:asciiTheme="minorBidi" w:hAnsiTheme="minorBidi" w:cstheme="minorBidi"/>
          <w:snapToGrid w:val="0"/>
          <w:sz w:val="22"/>
          <w:szCs w:val="22"/>
        </w:rPr>
        <w:t>Schwöbel</w:t>
      </w:r>
      <w:r w:rsidR="008964A2" w:rsidRPr="00A20824">
        <w:rPr>
          <w:rFonts w:asciiTheme="minorBidi" w:hAnsiTheme="minorBidi" w:cstheme="minorBidi"/>
          <w:snapToGrid w:val="0"/>
          <w:sz w:val="22"/>
          <w:szCs w:val="22"/>
        </w:rPr>
        <w:t xml:space="preserve"> (Hrsg.)</w:t>
      </w:r>
      <w:r w:rsidR="00200889" w:rsidRPr="00A20824">
        <w:rPr>
          <w:rFonts w:asciiTheme="minorBidi" w:hAnsiTheme="minorBidi" w:cstheme="minorBidi"/>
          <w:snapToGrid w:val="0"/>
          <w:sz w:val="22"/>
          <w:szCs w:val="22"/>
        </w:rPr>
        <w:t>:</w:t>
      </w:r>
      <w:r w:rsidR="00846696" w:rsidRPr="00A20824">
        <w:rPr>
          <w:rFonts w:asciiTheme="minorBidi" w:hAnsiTheme="minorBidi" w:cstheme="minorBidi"/>
          <w:snapToGrid w:val="0"/>
          <w:sz w:val="22"/>
          <w:szCs w:val="22"/>
        </w:rPr>
        <w:t xml:space="preserve"> Bereits erreichte Gemeinschaft und weitere Schritte. 20 Jahre nach der Meissener Erklärung, Frankfurt am Main 2010, </w:t>
      </w:r>
      <w:r w:rsidR="00200889" w:rsidRPr="00A20824">
        <w:rPr>
          <w:rFonts w:asciiTheme="minorBidi" w:hAnsiTheme="minorBidi" w:cstheme="minorBidi"/>
          <w:snapToGrid w:val="0"/>
          <w:sz w:val="22"/>
          <w:szCs w:val="22"/>
        </w:rPr>
        <w:t xml:space="preserve">S. </w:t>
      </w:r>
      <w:r w:rsidR="00846696" w:rsidRPr="00A20824">
        <w:rPr>
          <w:rFonts w:asciiTheme="minorBidi" w:hAnsiTheme="minorBidi" w:cstheme="minorBidi"/>
          <w:snapToGrid w:val="0"/>
          <w:sz w:val="22"/>
          <w:szCs w:val="22"/>
        </w:rPr>
        <w:t>457</w:t>
      </w:r>
      <w:r w:rsidR="00200889" w:rsidRPr="00A20824">
        <w:rPr>
          <w:rFonts w:asciiTheme="minorBidi" w:hAnsiTheme="minorBidi" w:cstheme="minorBidi"/>
          <w:snapToGrid w:val="0"/>
          <w:sz w:val="22"/>
          <w:szCs w:val="22"/>
        </w:rPr>
        <w:t>–</w:t>
      </w:r>
      <w:r w:rsidR="00846696" w:rsidRPr="00A20824">
        <w:rPr>
          <w:rFonts w:asciiTheme="minorBidi" w:hAnsiTheme="minorBidi" w:cstheme="minorBidi"/>
          <w:snapToGrid w:val="0"/>
          <w:sz w:val="22"/>
          <w:szCs w:val="22"/>
        </w:rPr>
        <w:t>470</w:t>
      </w:r>
      <w:r w:rsidR="00200889" w:rsidRPr="00A20824">
        <w:rPr>
          <w:rFonts w:asciiTheme="minorBidi" w:hAnsiTheme="minorBidi" w:cstheme="minorBidi"/>
          <w:snapToGrid w:val="0"/>
          <w:sz w:val="22"/>
          <w:szCs w:val="22"/>
        </w:rPr>
        <w:t>.</w:t>
      </w:r>
      <w:r w:rsidR="00C26777" w:rsidRPr="00A20824">
        <w:rPr>
          <w:rFonts w:asciiTheme="minorBidi" w:hAnsiTheme="minorBidi" w:cstheme="minorBidi"/>
          <w:snapToGrid w:val="0"/>
          <w:sz w:val="22"/>
          <w:szCs w:val="22"/>
        </w:rPr>
        <w:t xml:space="preserve"> </w:t>
      </w:r>
    </w:p>
    <w:p w14:paraId="0CC23FE0" w14:textId="3A009204" w:rsidR="00945379" w:rsidRPr="00A20824" w:rsidRDefault="00200889" w:rsidP="005A31C3">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w:t>
      </w:r>
      <w:r w:rsidR="005A31C3" w:rsidRPr="00A20824">
        <w:rPr>
          <w:rFonts w:asciiTheme="minorBidi" w:hAnsiTheme="minorBidi" w:cstheme="minorBidi"/>
          <w:snapToGrid w:val="0"/>
          <w:sz w:val="22"/>
          <w:szCs w:val="22"/>
        </w:rPr>
        <w:t xml:space="preserve">Dort </w:t>
      </w:r>
      <w:r w:rsidR="00C26777" w:rsidRPr="00A20824">
        <w:rPr>
          <w:rFonts w:asciiTheme="minorBidi" w:hAnsiTheme="minorBidi" w:cstheme="minorBidi"/>
          <w:snapToGrid w:val="0"/>
          <w:sz w:val="22"/>
          <w:szCs w:val="22"/>
        </w:rPr>
        <w:t>auch in englischer Übersetzung</w:t>
      </w:r>
      <w:r w:rsidR="005A31C3" w:rsidRPr="00A20824">
        <w:rPr>
          <w:rFonts w:asciiTheme="minorBidi" w:hAnsiTheme="minorBidi" w:cstheme="minorBidi"/>
          <w:snapToGrid w:val="0"/>
          <w:sz w:val="22"/>
          <w:szCs w:val="22"/>
        </w:rPr>
        <w:t>: The Use of Scripture and its Effects on the Understanding of the Office of Ministry in an Evangelical Perspective, üs. v. Astrid Quick, S. 471–484</w:t>
      </w:r>
      <w:r w:rsidRPr="00A20824">
        <w:rPr>
          <w:rFonts w:asciiTheme="minorBidi" w:hAnsiTheme="minorBidi" w:cstheme="minorBidi"/>
          <w:snapToGrid w:val="0"/>
          <w:sz w:val="22"/>
          <w:szCs w:val="22"/>
        </w:rPr>
        <w:t>]</w:t>
      </w:r>
      <w:r w:rsidR="00846696" w:rsidRPr="00A20824">
        <w:rPr>
          <w:rFonts w:asciiTheme="minorBidi" w:hAnsiTheme="minorBidi" w:cstheme="minorBidi"/>
          <w:snapToGrid w:val="0"/>
          <w:sz w:val="22"/>
          <w:szCs w:val="22"/>
        </w:rPr>
        <w:t>.</w:t>
      </w:r>
    </w:p>
    <w:p w14:paraId="131934BE" w14:textId="77777777" w:rsidR="00945379" w:rsidRPr="00A20824" w:rsidRDefault="00945379">
      <w:pPr>
        <w:pStyle w:val="FarbigeListe-Akzent11"/>
        <w:ind w:left="0"/>
        <w:outlineLvl w:val="0"/>
        <w:rPr>
          <w:rFonts w:asciiTheme="minorBidi" w:hAnsiTheme="minorBidi" w:cstheme="minorBidi"/>
          <w:snapToGrid w:val="0"/>
          <w:sz w:val="22"/>
          <w:szCs w:val="22"/>
        </w:rPr>
      </w:pPr>
    </w:p>
    <w:p w14:paraId="4909119F" w14:textId="42C9EA27" w:rsidR="00BF3B06" w:rsidRPr="00A20824" w:rsidRDefault="00831128">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4</w:t>
      </w:r>
      <w:r w:rsidR="002F39C2" w:rsidRPr="00A20824">
        <w:rPr>
          <w:rFonts w:asciiTheme="minorBidi" w:hAnsiTheme="minorBidi" w:cstheme="minorBidi"/>
          <w:snapToGrid w:val="0"/>
          <w:sz w:val="22"/>
          <w:szCs w:val="22"/>
        </w:rPr>
        <w:t>0</w:t>
      </w:r>
      <w:r w:rsidR="00945379" w:rsidRPr="00A20824">
        <w:rPr>
          <w:rFonts w:asciiTheme="minorBidi" w:hAnsiTheme="minorBidi" w:cstheme="minorBidi"/>
          <w:snapToGrid w:val="0"/>
          <w:sz w:val="22"/>
          <w:szCs w:val="22"/>
        </w:rPr>
        <w:t xml:space="preserve">. </w:t>
      </w:r>
      <w:r w:rsidR="00BF3B06" w:rsidRPr="00A20824">
        <w:rPr>
          <w:rFonts w:asciiTheme="minorBidi" w:hAnsiTheme="minorBidi" w:cstheme="minorBidi"/>
          <w:snapToGrid w:val="0"/>
          <w:sz w:val="22"/>
          <w:szCs w:val="22"/>
        </w:rPr>
        <w:t xml:space="preserve">Gottes strittige Wirklichkeit – Zur Transformation eines lutherischen Grundanliegens in der Theologie Wolfhart Pannenbergs, in: </w:t>
      </w:r>
      <w:r w:rsidR="00A45A30" w:rsidRPr="00A20824">
        <w:rPr>
          <w:rFonts w:asciiTheme="minorBidi" w:hAnsiTheme="minorBidi" w:cstheme="minorBidi"/>
          <w:snapToGrid w:val="0"/>
          <w:sz w:val="22"/>
          <w:szCs w:val="22"/>
        </w:rPr>
        <w:t>Christine Helmer</w:t>
      </w:r>
      <w:r w:rsidR="0058079B" w:rsidRPr="00A20824">
        <w:rPr>
          <w:rFonts w:asciiTheme="minorBidi" w:hAnsiTheme="minorBidi" w:cstheme="minorBidi"/>
          <w:snapToGrid w:val="0"/>
          <w:sz w:val="22"/>
          <w:szCs w:val="22"/>
        </w:rPr>
        <w:t>/</w:t>
      </w:r>
      <w:r w:rsidR="00A45A30" w:rsidRPr="00A20824">
        <w:rPr>
          <w:rFonts w:asciiTheme="minorBidi" w:hAnsiTheme="minorBidi" w:cstheme="minorBidi"/>
          <w:snapToGrid w:val="0"/>
          <w:sz w:val="22"/>
          <w:szCs w:val="22"/>
        </w:rPr>
        <w:t>Bo Christian Holm (H</w:t>
      </w:r>
      <w:r w:rsidR="008964A2" w:rsidRPr="00A20824">
        <w:rPr>
          <w:rFonts w:asciiTheme="minorBidi" w:hAnsiTheme="minorBidi" w:cstheme="minorBidi"/>
          <w:snapToGrid w:val="0"/>
          <w:sz w:val="22"/>
          <w:szCs w:val="22"/>
        </w:rPr>
        <w:t>rs</w:t>
      </w:r>
      <w:r w:rsidR="00A45A30" w:rsidRPr="00A20824">
        <w:rPr>
          <w:rFonts w:asciiTheme="minorBidi" w:hAnsiTheme="minorBidi" w:cstheme="minorBidi"/>
          <w:snapToGrid w:val="0"/>
          <w:sz w:val="22"/>
          <w:szCs w:val="22"/>
        </w:rPr>
        <w:t>g.)</w:t>
      </w:r>
      <w:r w:rsidR="0058079B" w:rsidRPr="00A20824">
        <w:rPr>
          <w:rFonts w:asciiTheme="minorBidi" w:hAnsiTheme="minorBidi" w:cstheme="minorBidi"/>
          <w:snapToGrid w:val="0"/>
          <w:sz w:val="22"/>
          <w:szCs w:val="22"/>
        </w:rPr>
        <w:t>:</w:t>
      </w:r>
      <w:r w:rsidR="00A45A30" w:rsidRPr="00A20824">
        <w:rPr>
          <w:rFonts w:asciiTheme="minorBidi" w:hAnsiTheme="minorBidi" w:cstheme="minorBidi"/>
          <w:snapToGrid w:val="0"/>
          <w:sz w:val="22"/>
          <w:szCs w:val="22"/>
        </w:rPr>
        <w:t xml:space="preserve"> </w:t>
      </w:r>
      <w:r w:rsidR="00BF3B06" w:rsidRPr="00A20824">
        <w:rPr>
          <w:rFonts w:asciiTheme="minorBidi" w:hAnsiTheme="minorBidi" w:cstheme="minorBidi"/>
          <w:snapToGrid w:val="0"/>
          <w:sz w:val="22"/>
          <w:szCs w:val="22"/>
        </w:rPr>
        <w:lastRenderedPageBreak/>
        <w:t>Transformations in Luther</w:t>
      </w:r>
      <w:r w:rsidR="009E4442" w:rsidRPr="00A20824">
        <w:rPr>
          <w:rFonts w:asciiTheme="minorBidi" w:hAnsiTheme="minorBidi" w:cstheme="minorBidi"/>
          <w:snapToGrid w:val="0"/>
          <w:sz w:val="22"/>
          <w:szCs w:val="22"/>
        </w:rPr>
        <w:t>“</w:t>
      </w:r>
      <w:r w:rsidR="00BF3B06" w:rsidRPr="00A20824">
        <w:rPr>
          <w:rFonts w:asciiTheme="minorBidi" w:hAnsiTheme="minorBidi" w:cstheme="minorBidi"/>
          <w:snapToGrid w:val="0"/>
          <w:sz w:val="22"/>
          <w:szCs w:val="22"/>
        </w:rPr>
        <w:t>s Reformation Theology: Historical and Con</w:t>
      </w:r>
      <w:r w:rsidR="00A45A30" w:rsidRPr="00A20824">
        <w:rPr>
          <w:rFonts w:asciiTheme="minorBidi" w:hAnsiTheme="minorBidi" w:cstheme="minorBidi"/>
          <w:snapToGrid w:val="0"/>
          <w:sz w:val="22"/>
          <w:szCs w:val="22"/>
        </w:rPr>
        <w:t>temporary Reflections</w:t>
      </w:r>
      <w:r w:rsidR="00BF3B06" w:rsidRPr="00A20824">
        <w:rPr>
          <w:rFonts w:asciiTheme="minorBidi" w:hAnsiTheme="minorBidi" w:cstheme="minorBidi"/>
          <w:snapToGrid w:val="0"/>
          <w:sz w:val="22"/>
          <w:szCs w:val="22"/>
        </w:rPr>
        <w:t>, Leipzig 2011,</w:t>
      </w:r>
      <w:r w:rsidR="0058079B" w:rsidRPr="00A20824">
        <w:rPr>
          <w:rFonts w:asciiTheme="minorBidi" w:hAnsiTheme="minorBidi" w:cstheme="minorBidi"/>
          <w:snapToGrid w:val="0"/>
          <w:sz w:val="22"/>
          <w:szCs w:val="22"/>
        </w:rPr>
        <w:t xml:space="preserve"> S.</w:t>
      </w:r>
      <w:r w:rsidR="00BF3B06" w:rsidRPr="00A20824">
        <w:rPr>
          <w:rFonts w:asciiTheme="minorBidi" w:hAnsiTheme="minorBidi" w:cstheme="minorBidi"/>
          <w:snapToGrid w:val="0"/>
          <w:sz w:val="22"/>
          <w:szCs w:val="22"/>
        </w:rPr>
        <w:t xml:space="preserve"> 39</w:t>
      </w:r>
      <w:r w:rsidR="0058079B" w:rsidRPr="00A20824">
        <w:rPr>
          <w:rFonts w:asciiTheme="minorBidi" w:hAnsiTheme="minorBidi" w:cstheme="minorBidi"/>
          <w:snapToGrid w:val="0"/>
          <w:sz w:val="22"/>
          <w:szCs w:val="22"/>
        </w:rPr>
        <w:t>–</w:t>
      </w:r>
      <w:r w:rsidR="00BF3B06" w:rsidRPr="00A20824">
        <w:rPr>
          <w:rFonts w:asciiTheme="minorBidi" w:hAnsiTheme="minorBidi" w:cstheme="minorBidi"/>
          <w:snapToGrid w:val="0"/>
          <w:sz w:val="22"/>
          <w:szCs w:val="22"/>
        </w:rPr>
        <w:t>59.</w:t>
      </w:r>
    </w:p>
    <w:p w14:paraId="7BF5EE3B" w14:textId="77777777" w:rsidR="00BF3B06" w:rsidRPr="00A20824" w:rsidRDefault="00BF3B06">
      <w:pPr>
        <w:widowControl w:val="0"/>
        <w:outlineLvl w:val="0"/>
        <w:rPr>
          <w:rFonts w:asciiTheme="minorBidi" w:hAnsiTheme="minorBidi" w:cstheme="minorBidi"/>
          <w:snapToGrid w:val="0"/>
          <w:sz w:val="22"/>
          <w:szCs w:val="22"/>
        </w:rPr>
      </w:pPr>
    </w:p>
    <w:p w14:paraId="24C135BC" w14:textId="0BB8DD2B" w:rsidR="00BF3B06" w:rsidRPr="00A20824" w:rsidRDefault="00831128" w:rsidP="00BF3B06">
      <w:pPr>
        <w:rPr>
          <w:rFonts w:asciiTheme="minorBidi" w:hAnsiTheme="minorBidi" w:cstheme="minorBidi"/>
          <w:snapToGrid w:val="0"/>
          <w:sz w:val="22"/>
          <w:szCs w:val="22"/>
        </w:rPr>
      </w:pPr>
      <w:r w:rsidRPr="00A20824">
        <w:rPr>
          <w:rFonts w:asciiTheme="minorBidi" w:hAnsiTheme="minorBidi" w:cstheme="minorBidi"/>
          <w:snapToGrid w:val="0"/>
          <w:sz w:val="22"/>
          <w:szCs w:val="22"/>
        </w:rPr>
        <w:t>4</w:t>
      </w:r>
      <w:r w:rsidR="002F39C2" w:rsidRPr="00A20824">
        <w:rPr>
          <w:rFonts w:asciiTheme="minorBidi" w:hAnsiTheme="minorBidi" w:cstheme="minorBidi"/>
          <w:snapToGrid w:val="0"/>
          <w:sz w:val="22"/>
          <w:szCs w:val="22"/>
        </w:rPr>
        <w:t>1</w:t>
      </w:r>
      <w:r w:rsidR="00BF3B06" w:rsidRPr="00A20824">
        <w:rPr>
          <w:rFonts w:asciiTheme="minorBidi" w:hAnsiTheme="minorBidi" w:cstheme="minorBidi"/>
          <w:snapToGrid w:val="0"/>
          <w:sz w:val="22"/>
          <w:szCs w:val="22"/>
        </w:rPr>
        <w:t>. Ein Blick von außen</w:t>
      </w:r>
      <w:r w:rsidR="00AE5E3F" w:rsidRPr="00A20824">
        <w:rPr>
          <w:rFonts w:asciiTheme="minorBidi" w:hAnsiTheme="minorBidi" w:cstheme="minorBidi"/>
          <w:snapToGrid w:val="0"/>
          <w:sz w:val="22"/>
          <w:szCs w:val="22"/>
        </w:rPr>
        <w:t>.</w:t>
      </w:r>
      <w:r w:rsidR="00BF3B06" w:rsidRPr="00A20824">
        <w:rPr>
          <w:rFonts w:asciiTheme="minorBidi" w:hAnsiTheme="minorBidi" w:cstheme="minorBidi"/>
          <w:snapToGrid w:val="0"/>
          <w:sz w:val="22"/>
          <w:szCs w:val="22"/>
        </w:rPr>
        <w:t xml:space="preserve"> Statement zur Veranstaltung “Nach dem Krisenjahr – Quomodo vadis, ecclesia?“ der Katholischen Akadem</w:t>
      </w:r>
      <w:r w:rsidR="000A0EA1" w:rsidRPr="00A20824">
        <w:rPr>
          <w:rFonts w:asciiTheme="minorBidi" w:hAnsiTheme="minorBidi" w:cstheme="minorBidi"/>
          <w:snapToGrid w:val="0"/>
          <w:sz w:val="22"/>
          <w:szCs w:val="22"/>
        </w:rPr>
        <w:t>ie in Bayern, in: zur debatte 2 (</w:t>
      </w:r>
      <w:r w:rsidR="00BF3B06" w:rsidRPr="00A20824">
        <w:rPr>
          <w:rFonts w:asciiTheme="minorBidi" w:hAnsiTheme="minorBidi" w:cstheme="minorBidi"/>
          <w:snapToGrid w:val="0"/>
          <w:sz w:val="22"/>
          <w:szCs w:val="22"/>
        </w:rPr>
        <w:t>2011</w:t>
      </w:r>
      <w:r w:rsidR="000A0EA1" w:rsidRPr="00A20824">
        <w:rPr>
          <w:rFonts w:asciiTheme="minorBidi" w:hAnsiTheme="minorBidi" w:cstheme="minorBidi"/>
          <w:snapToGrid w:val="0"/>
          <w:sz w:val="22"/>
          <w:szCs w:val="22"/>
        </w:rPr>
        <w:t>)</w:t>
      </w:r>
      <w:r w:rsidR="00BF3B06" w:rsidRPr="00A20824">
        <w:rPr>
          <w:rFonts w:asciiTheme="minorBidi" w:hAnsiTheme="minorBidi" w:cstheme="minorBidi"/>
          <w:snapToGrid w:val="0"/>
          <w:sz w:val="22"/>
          <w:szCs w:val="22"/>
        </w:rPr>
        <w:t xml:space="preserve">, </w:t>
      </w:r>
      <w:r w:rsidR="0058079B" w:rsidRPr="00A20824">
        <w:rPr>
          <w:rFonts w:asciiTheme="minorBidi" w:hAnsiTheme="minorBidi" w:cstheme="minorBidi"/>
          <w:snapToGrid w:val="0"/>
          <w:sz w:val="22"/>
          <w:szCs w:val="22"/>
        </w:rPr>
        <w:t xml:space="preserve">S. </w:t>
      </w:r>
      <w:r w:rsidR="00BF3B06" w:rsidRPr="00A20824">
        <w:rPr>
          <w:rFonts w:asciiTheme="minorBidi" w:hAnsiTheme="minorBidi" w:cstheme="minorBidi"/>
          <w:snapToGrid w:val="0"/>
          <w:sz w:val="22"/>
          <w:szCs w:val="22"/>
        </w:rPr>
        <w:t>29.</w:t>
      </w:r>
    </w:p>
    <w:p w14:paraId="23374125" w14:textId="77777777" w:rsidR="00BF3B06" w:rsidRPr="00A20824" w:rsidRDefault="00BF3B06">
      <w:pPr>
        <w:widowControl w:val="0"/>
        <w:outlineLvl w:val="0"/>
        <w:rPr>
          <w:rFonts w:asciiTheme="minorBidi" w:hAnsiTheme="minorBidi" w:cstheme="minorBidi"/>
          <w:snapToGrid w:val="0"/>
          <w:sz w:val="22"/>
          <w:szCs w:val="22"/>
        </w:rPr>
      </w:pPr>
    </w:p>
    <w:p w14:paraId="19CAE5BC" w14:textId="1FF46227" w:rsidR="005C7530" w:rsidRPr="00A20824" w:rsidRDefault="00831128" w:rsidP="005C7530">
      <w:pPr>
        <w:rPr>
          <w:rFonts w:asciiTheme="minorBidi" w:hAnsiTheme="minorBidi" w:cstheme="minorBidi"/>
          <w:snapToGrid w:val="0"/>
          <w:sz w:val="22"/>
          <w:szCs w:val="22"/>
        </w:rPr>
      </w:pPr>
      <w:r w:rsidRPr="00A20824">
        <w:rPr>
          <w:rFonts w:asciiTheme="minorBidi" w:hAnsiTheme="minorBidi" w:cstheme="minorBidi"/>
          <w:snapToGrid w:val="0"/>
          <w:sz w:val="22"/>
          <w:szCs w:val="22"/>
        </w:rPr>
        <w:t>4</w:t>
      </w:r>
      <w:r w:rsidR="002F39C2" w:rsidRPr="00A20824">
        <w:rPr>
          <w:rFonts w:asciiTheme="minorBidi" w:hAnsiTheme="minorBidi" w:cstheme="minorBidi"/>
          <w:snapToGrid w:val="0"/>
          <w:sz w:val="22"/>
          <w:szCs w:val="22"/>
        </w:rPr>
        <w:t>2</w:t>
      </w:r>
      <w:r w:rsidR="005C7530" w:rsidRPr="00A20824">
        <w:rPr>
          <w:rFonts w:asciiTheme="minorBidi" w:hAnsiTheme="minorBidi" w:cstheme="minorBidi"/>
          <w:snapToGrid w:val="0"/>
          <w:sz w:val="22"/>
          <w:szCs w:val="22"/>
        </w:rPr>
        <w:t>. Evangelische Theologie in öffentlichen Diskursen – Beobachtungen und grundsätzliche Überlegungen, in: Jens Schröter (H</w:t>
      </w:r>
      <w:r w:rsidR="00E82EBB" w:rsidRPr="00A20824">
        <w:rPr>
          <w:rFonts w:asciiTheme="minorBidi" w:hAnsiTheme="minorBidi" w:cstheme="minorBidi"/>
          <w:snapToGrid w:val="0"/>
          <w:sz w:val="22"/>
          <w:szCs w:val="22"/>
        </w:rPr>
        <w:t>rs</w:t>
      </w:r>
      <w:r w:rsidR="005C7530" w:rsidRPr="00A20824">
        <w:rPr>
          <w:rFonts w:asciiTheme="minorBidi" w:hAnsiTheme="minorBidi" w:cstheme="minorBidi"/>
          <w:snapToGrid w:val="0"/>
          <w:sz w:val="22"/>
          <w:szCs w:val="22"/>
        </w:rPr>
        <w:t>g.)</w:t>
      </w:r>
      <w:r w:rsidR="0058079B" w:rsidRPr="00A20824">
        <w:rPr>
          <w:rFonts w:asciiTheme="minorBidi" w:hAnsiTheme="minorBidi" w:cstheme="minorBidi"/>
          <w:snapToGrid w:val="0"/>
          <w:sz w:val="22"/>
          <w:szCs w:val="22"/>
        </w:rPr>
        <w:t>:</w:t>
      </w:r>
      <w:r w:rsidR="005C7530" w:rsidRPr="00A20824">
        <w:rPr>
          <w:rFonts w:asciiTheme="minorBidi" w:hAnsiTheme="minorBidi" w:cstheme="minorBidi"/>
          <w:snapToGrid w:val="0"/>
          <w:sz w:val="22"/>
          <w:szCs w:val="22"/>
        </w:rPr>
        <w:t xml:space="preserve"> Die Rolle der Theologie in Universität, Gesellschaft und Kirche. Beiträge des Symposiums der Wissenschaftlichen Gesellschaft vom 17.</w:t>
      </w:r>
      <w:r w:rsidR="0058079B" w:rsidRPr="00A20824">
        <w:rPr>
          <w:rFonts w:asciiTheme="minorBidi" w:hAnsiTheme="minorBidi" w:cstheme="minorBidi"/>
          <w:snapToGrid w:val="0"/>
          <w:sz w:val="22"/>
          <w:szCs w:val="22"/>
        </w:rPr>
        <w:t>–</w:t>
      </w:r>
      <w:r w:rsidR="005C7530" w:rsidRPr="00A20824">
        <w:rPr>
          <w:rFonts w:asciiTheme="minorBidi" w:hAnsiTheme="minorBidi" w:cstheme="minorBidi"/>
          <w:snapToGrid w:val="0"/>
          <w:sz w:val="22"/>
          <w:szCs w:val="22"/>
        </w:rPr>
        <w:t>19. September 2010 an der Theologischen Fakultät der Karls-Universität Prag</w:t>
      </w:r>
      <w:r w:rsidR="0058079B" w:rsidRPr="00A20824">
        <w:rPr>
          <w:rFonts w:asciiTheme="minorBidi" w:hAnsiTheme="minorBidi" w:cstheme="minorBidi"/>
          <w:snapToGrid w:val="0"/>
          <w:sz w:val="22"/>
          <w:szCs w:val="22"/>
        </w:rPr>
        <w:t xml:space="preserve"> (</w:t>
      </w:r>
      <w:r w:rsidR="005C7530" w:rsidRPr="00A20824">
        <w:rPr>
          <w:rFonts w:asciiTheme="minorBidi" w:hAnsiTheme="minorBidi" w:cstheme="minorBidi"/>
          <w:snapToGrid w:val="0"/>
          <w:sz w:val="22"/>
          <w:szCs w:val="22"/>
        </w:rPr>
        <w:t>VWGTh 36</w:t>
      </w:r>
      <w:r w:rsidR="0058079B" w:rsidRPr="00A20824">
        <w:rPr>
          <w:rFonts w:asciiTheme="minorBidi" w:hAnsiTheme="minorBidi" w:cstheme="minorBidi"/>
          <w:snapToGrid w:val="0"/>
          <w:sz w:val="22"/>
          <w:szCs w:val="22"/>
        </w:rPr>
        <w:t>)</w:t>
      </w:r>
      <w:r w:rsidR="005C7530" w:rsidRPr="00A20824">
        <w:rPr>
          <w:rFonts w:asciiTheme="minorBidi" w:hAnsiTheme="minorBidi" w:cstheme="minorBidi"/>
          <w:snapToGrid w:val="0"/>
          <w:sz w:val="22"/>
          <w:szCs w:val="22"/>
        </w:rPr>
        <w:t xml:space="preserve">, Leipzig 2012, </w:t>
      </w:r>
      <w:r w:rsidR="0058079B" w:rsidRPr="00A20824">
        <w:rPr>
          <w:rFonts w:asciiTheme="minorBidi" w:hAnsiTheme="minorBidi" w:cstheme="minorBidi"/>
          <w:snapToGrid w:val="0"/>
          <w:sz w:val="22"/>
          <w:szCs w:val="22"/>
        </w:rPr>
        <w:t xml:space="preserve">S. </w:t>
      </w:r>
      <w:r w:rsidR="005C7530" w:rsidRPr="00A20824">
        <w:rPr>
          <w:rFonts w:asciiTheme="minorBidi" w:hAnsiTheme="minorBidi" w:cstheme="minorBidi"/>
          <w:snapToGrid w:val="0"/>
          <w:sz w:val="22"/>
          <w:szCs w:val="22"/>
        </w:rPr>
        <w:t>71</w:t>
      </w:r>
      <w:r w:rsidR="0058079B" w:rsidRPr="00A20824">
        <w:rPr>
          <w:rFonts w:asciiTheme="minorBidi" w:hAnsiTheme="minorBidi" w:cstheme="minorBidi"/>
          <w:snapToGrid w:val="0"/>
          <w:sz w:val="22"/>
          <w:szCs w:val="22"/>
        </w:rPr>
        <w:t>–</w:t>
      </w:r>
      <w:r w:rsidR="005C7530" w:rsidRPr="00A20824">
        <w:rPr>
          <w:rFonts w:asciiTheme="minorBidi" w:hAnsiTheme="minorBidi" w:cstheme="minorBidi"/>
          <w:snapToGrid w:val="0"/>
          <w:sz w:val="22"/>
          <w:szCs w:val="22"/>
        </w:rPr>
        <w:t>84.</w:t>
      </w:r>
    </w:p>
    <w:p w14:paraId="17DC271B" w14:textId="77777777" w:rsidR="005C7530" w:rsidRPr="00A20824" w:rsidRDefault="005C7530" w:rsidP="005C7530">
      <w:pPr>
        <w:rPr>
          <w:rFonts w:asciiTheme="minorBidi" w:hAnsiTheme="minorBidi" w:cstheme="minorBidi"/>
          <w:snapToGrid w:val="0"/>
          <w:sz w:val="22"/>
          <w:szCs w:val="22"/>
        </w:rPr>
      </w:pPr>
    </w:p>
    <w:p w14:paraId="14BD9AA7" w14:textId="07667A79" w:rsidR="008D0AF5" w:rsidRPr="00A20824" w:rsidRDefault="00831128" w:rsidP="00DF38CE">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4</w:t>
      </w:r>
      <w:r w:rsidR="002F39C2" w:rsidRPr="00A20824">
        <w:rPr>
          <w:rFonts w:asciiTheme="minorBidi" w:hAnsiTheme="minorBidi" w:cstheme="minorBidi"/>
          <w:snapToGrid w:val="0"/>
          <w:sz w:val="22"/>
          <w:szCs w:val="22"/>
        </w:rPr>
        <w:t>3</w:t>
      </w:r>
      <w:r w:rsidR="00DF38CE" w:rsidRPr="00A20824">
        <w:rPr>
          <w:rFonts w:asciiTheme="minorBidi" w:hAnsiTheme="minorBidi" w:cstheme="minorBidi"/>
          <w:snapToGrid w:val="0"/>
          <w:sz w:val="22"/>
          <w:szCs w:val="22"/>
        </w:rPr>
        <w:t>. Die Leib-Seele-Unterscheidung im Zusammenhang der christlichen Auferstehungshoffnung, in: A. Rukavishnikov</w:t>
      </w:r>
      <w:r w:rsidR="0058079B" w:rsidRPr="00A20824">
        <w:rPr>
          <w:rFonts w:asciiTheme="minorBidi" w:hAnsiTheme="minorBidi" w:cstheme="minorBidi"/>
          <w:snapToGrid w:val="0"/>
          <w:sz w:val="22"/>
          <w:szCs w:val="22"/>
        </w:rPr>
        <w:t>/</w:t>
      </w:r>
      <w:r w:rsidR="00DF38CE" w:rsidRPr="00A20824">
        <w:rPr>
          <w:rFonts w:asciiTheme="minorBidi" w:hAnsiTheme="minorBidi" w:cstheme="minorBidi"/>
          <w:snapToGrid w:val="0"/>
          <w:sz w:val="22"/>
          <w:szCs w:val="22"/>
        </w:rPr>
        <w:t>H</w:t>
      </w:r>
      <w:r w:rsidR="00E82EBB" w:rsidRPr="00A20824">
        <w:rPr>
          <w:rFonts w:asciiTheme="minorBidi" w:hAnsiTheme="minorBidi" w:cstheme="minorBidi"/>
          <w:snapToGrid w:val="0"/>
          <w:sz w:val="22"/>
          <w:szCs w:val="22"/>
        </w:rPr>
        <w:t>.</w:t>
      </w:r>
      <w:r w:rsidR="00DF38CE" w:rsidRPr="00A20824">
        <w:rPr>
          <w:rFonts w:asciiTheme="minorBidi" w:hAnsiTheme="minorBidi" w:cstheme="minorBidi"/>
          <w:snapToGrid w:val="0"/>
          <w:sz w:val="22"/>
          <w:szCs w:val="22"/>
        </w:rPr>
        <w:t xml:space="preserve"> Hofmeister (Hrsg.)</w:t>
      </w:r>
      <w:r w:rsidR="0058079B" w:rsidRPr="00A20824">
        <w:rPr>
          <w:rFonts w:asciiTheme="minorBidi" w:hAnsiTheme="minorBidi" w:cstheme="minorBidi"/>
          <w:snapToGrid w:val="0"/>
          <w:sz w:val="22"/>
          <w:szCs w:val="22"/>
        </w:rPr>
        <w:t>:</w:t>
      </w:r>
      <w:r w:rsidR="00DF38CE" w:rsidRPr="00A20824">
        <w:rPr>
          <w:rFonts w:asciiTheme="minorBidi" w:hAnsiTheme="minorBidi" w:cstheme="minorBidi"/>
          <w:snapToGrid w:val="0"/>
          <w:sz w:val="22"/>
          <w:szCs w:val="22"/>
        </w:rPr>
        <w:t xml:space="preserve"> Leib-Seele-Problem in der Philosophie und Wissen</w:t>
      </w:r>
      <w:r w:rsidR="006E5845" w:rsidRPr="00A20824">
        <w:rPr>
          <w:rFonts w:asciiTheme="minorBidi" w:hAnsiTheme="minorBidi" w:cstheme="minorBidi"/>
          <w:snapToGrid w:val="0"/>
          <w:sz w:val="22"/>
          <w:szCs w:val="22"/>
        </w:rPr>
        <w:t>schaft</w:t>
      </w:r>
      <w:r w:rsidR="008D0AF5" w:rsidRPr="00A20824">
        <w:rPr>
          <w:rFonts w:asciiTheme="minorBidi" w:hAnsiTheme="minorBidi" w:cstheme="minorBidi"/>
          <w:snapToGrid w:val="0"/>
          <w:sz w:val="22"/>
          <w:szCs w:val="22"/>
        </w:rPr>
        <w:t xml:space="preserve">, </w:t>
      </w:r>
      <w:r w:rsidR="006E5845" w:rsidRPr="00A20824">
        <w:rPr>
          <w:rFonts w:asciiTheme="minorBidi" w:hAnsiTheme="minorBidi" w:cstheme="minorBidi"/>
          <w:snapToGrid w:val="0"/>
          <w:sz w:val="22"/>
          <w:szCs w:val="22"/>
        </w:rPr>
        <w:t>Sankt Petersburg 2012</w:t>
      </w:r>
      <w:r w:rsidR="0058079B" w:rsidRPr="00A20824">
        <w:rPr>
          <w:rFonts w:asciiTheme="minorBidi" w:hAnsiTheme="minorBidi" w:cstheme="minorBidi"/>
          <w:snapToGrid w:val="0"/>
          <w:sz w:val="22"/>
          <w:szCs w:val="22"/>
        </w:rPr>
        <w:t xml:space="preserve">, S. </w:t>
      </w:r>
      <w:r w:rsidR="00DF38CE" w:rsidRPr="00A20824">
        <w:rPr>
          <w:rFonts w:asciiTheme="minorBidi" w:hAnsiTheme="minorBidi" w:cstheme="minorBidi"/>
          <w:snapToGrid w:val="0"/>
          <w:sz w:val="22"/>
          <w:szCs w:val="22"/>
        </w:rPr>
        <w:t>123</w:t>
      </w:r>
      <w:r w:rsidR="0058079B" w:rsidRPr="00A20824">
        <w:rPr>
          <w:rFonts w:asciiTheme="minorBidi" w:hAnsiTheme="minorBidi" w:cstheme="minorBidi"/>
          <w:snapToGrid w:val="0"/>
          <w:sz w:val="22"/>
          <w:szCs w:val="22"/>
        </w:rPr>
        <w:t>–</w:t>
      </w:r>
      <w:r w:rsidR="00DF38CE" w:rsidRPr="00A20824">
        <w:rPr>
          <w:rFonts w:asciiTheme="minorBidi" w:hAnsiTheme="minorBidi" w:cstheme="minorBidi"/>
          <w:snapToGrid w:val="0"/>
          <w:sz w:val="22"/>
          <w:szCs w:val="22"/>
        </w:rPr>
        <w:t>132</w:t>
      </w:r>
      <w:r w:rsidR="00FC49F3" w:rsidRPr="00A20824">
        <w:rPr>
          <w:rFonts w:asciiTheme="minorBidi" w:hAnsiTheme="minorBidi" w:cstheme="minorBidi"/>
          <w:snapToGrid w:val="0"/>
          <w:sz w:val="22"/>
          <w:szCs w:val="22"/>
        </w:rPr>
        <w:t>.</w:t>
      </w:r>
    </w:p>
    <w:p w14:paraId="73D4E70F" w14:textId="4463CBBD" w:rsidR="00DF38CE" w:rsidRPr="00A20824" w:rsidRDefault="0058079B" w:rsidP="008D0AF5">
      <w:pPr>
        <w:rPr>
          <w:rFonts w:asciiTheme="minorBidi" w:hAnsiTheme="minorBidi" w:cstheme="minorBidi"/>
          <w:sz w:val="22"/>
          <w:szCs w:val="22"/>
        </w:rPr>
      </w:pPr>
      <w:r w:rsidRPr="00A20824">
        <w:rPr>
          <w:rFonts w:asciiTheme="minorBidi" w:hAnsiTheme="minorBidi" w:cstheme="minorBidi"/>
          <w:snapToGrid w:val="0"/>
          <w:sz w:val="22"/>
          <w:szCs w:val="22"/>
        </w:rPr>
        <w:t>[</w:t>
      </w:r>
      <w:r w:rsidR="008D0AF5" w:rsidRPr="00A20824">
        <w:rPr>
          <w:rFonts w:asciiTheme="minorBidi" w:hAnsiTheme="minorBidi" w:cstheme="minorBidi"/>
          <w:snapToGrid w:val="0"/>
          <w:sz w:val="22"/>
          <w:szCs w:val="22"/>
        </w:rPr>
        <w:t>A</w:t>
      </w:r>
      <w:r w:rsidR="00DF38CE" w:rsidRPr="00A20824">
        <w:rPr>
          <w:rFonts w:asciiTheme="minorBidi" w:hAnsiTheme="minorBidi" w:cstheme="minorBidi"/>
          <w:snapToGrid w:val="0"/>
          <w:sz w:val="22"/>
          <w:szCs w:val="22"/>
        </w:rPr>
        <w:t>uch</w:t>
      </w:r>
      <w:r w:rsidR="00722076" w:rsidRPr="00A20824">
        <w:rPr>
          <w:rFonts w:asciiTheme="minorBidi" w:hAnsiTheme="minorBidi" w:cstheme="minorBidi"/>
          <w:snapToGrid w:val="0"/>
          <w:sz w:val="22"/>
          <w:szCs w:val="22"/>
        </w:rPr>
        <w:t xml:space="preserve"> in russischer Übersetzung</w:t>
      </w:r>
      <w:r w:rsidR="008D0AF5" w:rsidRPr="00A20824">
        <w:rPr>
          <w:rFonts w:asciiTheme="minorBidi" w:hAnsiTheme="minorBidi" w:cstheme="minorBidi"/>
          <w:snapToGrid w:val="0"/>
          <w:sz w:val="22"/>
          <w:szCs w:val="22"/>
        </w:rPr>
        <w:t xml:space="preserve">, in: A. </w:t>
      </w:r>
      <w:r w:rsidR="008D0AF5" w:rsidRPr="00A20824">
        <w:rPr>
          <w:rFonts w:asciiTheme="minorBidi" w:hAnsiTheme="minorBidi" w:cstheme="minorBidi"/>
          <w:sz w:val="22"/>
          <w:szCs w:val="22"/>
        </w:rPr>
        <w:t xml:space="preserve">Rukavishnikov (Hrsg.): </w:t>
      </w:r>
      <w:r w:rsidR="008D0AF5" w:rsidRPr="00A20824">
        <w:rPr>
          <w:rFonts w:asciiTheme="minorBidi" w:hAnsiTheme="minorBidi" w:cstheme="minorBidi"/>
          <w:snapToGrid w:val="0"/>
          <w:sz w:val="22"/>
          <w:szCs w:val="22"/>
        </w:rPr>
        <w:t xml:space="preserve">Problema dushi i tela v filosofii i nauke </w:t>
      </w:r>
      <w:r w:rsidR="008D0AF5" w:rsidRPr="00A20824">
        <w:rPr>
          <w:rFonts w:asciiTheme="minorBidi" w:hAnsiTheme="minorBidi" w:cstheme="minorBidi"/>
          <w:sz w:val="22"/>
          <w:szCs w:val="22"/>
        </w:rPr>
        <w:t>sbornik stateĭ, Sankt Petersburg 2011</w:t>
      </w:r>
      <w:r w:rsidRPr="00A20824">
        <w:rPr>
          <w:rFonts w:asciiTheme="minorBidi" w:hAnsiTheme="minorBidi" w:cstheme="minorBidi"/>
          <w:snapToGrid w:val="0"/>
          <w:sz w:val="22"/>
          <w:szCs w:val="22"/>
        </w:rPr>
        <w:t>]</w:t>
      </w:r>
      <w:r w:rsidR="00DF38CE" w:rsidRPr="00A20824">
        <w:rPr>
          <w:rFonts w:asciiTheme="minorBidi" w:hAnsiTheme="minorBidi" w:cstheme="minorBidi"/>
          <w:snapToGrid w:val="0"/>
          <w:sz w:val="22"/>
          <w:szCs w:val="22"/>
        </w:rPr>
        <w:t>.</w:t>
      </w:r>
    </w:p>
    <w:p w14:paraId="49B129C1" w14:textId="77777777" w:rsidR="00DF38CE" w:rsidRPr="00A20824" w:rsidRDefault="00DF38CE">
      <w:pPr>
        <w:widowControl w:val="0"/>
        <w:outlineLvl w:val="0"/>
        <w:rPr>
          <w:rFonts w:asciiTheme="minorBidi" w:hAnsiTheme="minorBidi" w:cstheme="minorBidi"/>
          <w:snapToGrid w:val="0"/>
          <w:sz w:val="22"/>
          <w:szCs w:val="22"/>
        </w:rPr>
      </w:pPr>
    </w:p>
    <w:p w14:paraId="6206BE99" w14:textId="2C190D9B" w:rsidR="00FC49F3" w:rsidRPr="00A20824" w:rsidRDefault="00831128">
      <w:pPr>
        <w:widowControl w:val="0"/>
        <w:outlineLvl w:val="0"/>
        <w:rPr>
          <w:rFonts w:asciiTheme="minorBidi" w:hAnsiTheme="minorBidi" w:cstheme="minorBidi"/>
          <w:snapToGrid w:val="0"/>
          <w:sz w:val="22"/>
          <w:szCs w:val="22"/>
          <w:highlight w:val="yellow"/>
          <w:lang w:val="en-US"/>
        </w:rPr>
      </w:pPr>
      <w:r w:rsidRPr="00A20824">
        <w:rPr>
          <w:rFonts w:asciiTheme="minorBidi" w:hAnsiTheme="minorBidi" w:cstheme="minorBidi"/>
          <w:snapToGrid w:val="0"/>
          <w:sz w:val="22"/>
          <w:szCs w:val="22"/>
          <w:lang w:val="en-US"/>
        </w:rPr>
        <w:t>4</w:t>
      </w:r>
      <w:r w:rsidR="002F39C2" w:rsidRPr="00A20824">
        <w:rPr>
          <w:rFonts w:asciiTheme="minorBidi" w:hAnsiTheme="minorBidi" w:cstheme="minorBidi"/>
          <w:snapToGrid w:val="0"/>
          <w:sz w:val="22"/>
          <w:szCs w:val="22"/>
          <w:lang w:val="en-US"/>
        </w:rPr>
        <w:t>4</w:t>
      </w:r>
      <w:r w:rsidR="00BF3B06" w:rsidRPr="00A20824">
        <w:rPr>
          <w:rFonts w:asciiTheme="minorBidi" w:hAnsiTheme="minorBidi" w:cstheme="minorBidi"/>
          <w:snapToGrid w:val="0"/>
          <w:sz w:val="22"/>
          <w:szCs w:val="22"/>
          <w:lang w:val="en-US"/>
        </w:rPr>
        <w:t xml:space="preserve">. </w:t>
      </w:r>
      <w:r w:rsidR="008B6CA8" w:rsidRPr="00A20824">
        <w:rPr>
          <w:rFonts w:asciiTheme="minorBidi" w:hAnsiTheme="minorBidi" w:cstheme="minorBidi"/>
          <w:snapToGrid w:val="0"/>
          <w:sz w:val="22"/>
          <w:szCs w:val="22"/>
          <w:lang w:val="en-US"/>
        </w:rPr>
        <w:t>Challenges of a Consistent Language on the Spirit in Creation and New Creation, in: M</w:t>
      </w:r>
      <w:r w:rsidR="00E82EBB" w:rsidRPr="00A20824">
        <w:rPr>
          <w:rFonts w:asciiTheme="minorBidi" w:hAnsiTheme="minorBidi" w:cstheme="minorBidi"/>
          <w:snapToGrid w:val="0"/>
          <w:sz w:val="22"/>
          <w:szCs w:val="22"/>
          <w:lang w:val="en-US"/>
        </w:rPr>
        <w:t>ichael</w:t>
      </w:r>
      <w:r w:rsidR="008B6CA8" w:rsidRPr="00A20824">
        <w:rPr>
          <w:rFonts w:asciiTheme="minorBidi" w:hAnsiTheme="minorBidi" w:cstheme="minorBidi"/>
          <w:snapToGrid w:val="0"/>
          <w:sz w:val="22"/>
          <w:szCs w:val="22"/>
          <w:lang w:val="en-US"/>
        </w:rPr>
        <w:t xml:space="preserve"> Welker (H</w:t>
      </w:r>
      <w:r w:rsidR="00E82EBB" w:rsidRPr="00A20824">
        <w:rPr>
          <w:rFonts w:asciiTheme="minorBidi" w:hAnsiTheme="minorBidi" w:cstheme="minorBidi"/>
          <w:snapToGrid w:val="0"/>
          <w:sz w:val="22"/>
          <w:szCs w:val="22"/>
          <w:lang w:val="en-US"/>
        </w:rPr>
        <w:t>rs</w:t>
      </w:r>
      <w:r w:rsidR="008B6CA8" w:rsidRPr="00A20824">
        <w:rPr>
          <w:rFonts w:asciiTheme="minorBidi" w:hAnsiTheme="minorBidi" w:cstheme="minorBidi"/>
          <w:snapToGrid w:val="0"/>
          <w:sz w:val="22"/>
          <w:szCs w:val="22"/>
          <w:lang w:val="en-US"/>
        </w:rPr>
        <w:t>g.)</w:t>
      </w:r>
      <w:r w:rsidR="0058079B" w:rsidRPr="00A20824">
        <w:rPr>
          <w:rFonts w:asciiTheme="minorBidi" w:hAnsiTheme="minorBidi" w:cstheme="minorBidi"/>
          <w:snapToGrid w:val="0"/>
          <w:sz w:val="22"/>
          <w:szCs w:val="22"/>
          <w:lang w:val="en-US"/>
        </w:rPr>
        <w:t>:</w:t>
      </w:r>
      <w:r w:rsidR="008B6CA8" w:rsidRPr="00A20824">
        <w:rPr>
          <w:rFonts w:asciiTheme="minorBidi" w:hAnsiTheme="minorBidi" w:cstheme="minorBidi"/>
          <w:snapToGrid w:val="0"/>
          <w:sz w:val="22"/>
          <w:szCs w:val="22"/>
          <w:lang w:val="en-US"/>
        </w:rPr>
        <w:t xml:space="preserve"> The Spirit in Creation and New Creation. Science and Theology in Western and Orthodox Realms, Grand Rapids </w:t>
      </w:r>
      <w:r w:rsidR="00FC49F3" w:rsidRPr="00A20824">
        <w:rPr>
          <w:rFonts w:asciiTheme="minorBidi" w:hAnsiTheme="minorBidi" w:cstheme="minorBidi"/>
          <w:snapToGrid w:val="0"/>
          <w:sz w:val="22"/>
          <w:szCs w:val="22"/>
          <w:lang w:val="en-US"/>
        </w:rPr>
        <w:t>MI</w:t>
      </w:r>
      <w:r w:rsidR="00722076" w:rsidRPr="00A20824">
        <w:rPr>
          <w:rFonts w:asciiTheme="minorBidi" w:hAnsiTheme="minorBidi" w:cstheme="minorBidi"/>
          <w:snapToGrid w:val="0"/>
          <w:sz w:val="22"/>
          <w:szCs w:val="22"/>
          <w:lang w:val="en-US"/>
        </w:rPr>
        <w:t xml:space="preserve">/Cambridge 2012, </w:t>
      </w:r>
      <w:r w:rsidR="0058079B" w:rsidRPr="00A20824">
        <w:rPr>
          <w:rFonts w:asciiTheme="minorBidi" w:hAnsiTheme="minorBidi" w:cstheme="minorBidi"/>
          <w:snapToGrid w:val="0"/>
          <w:sz w:val="22"/>
          <w:szCs w:val="22"/>
          <w:lang w:val="en-US"/>
        </w:rPr>
        <w:t xml:space="preserve">S. </w:t>
      </w:r>
      <w:r w:rsidR="00722076" w:rsidRPr="00A20824">
        <w:rPr>
          <w:rFonts w:asciiTheme="minorBidi" w:hAnsiTheme="minorBidi" w:cstheme="minorBidi"/>
          <w:snapToGrid w:val="0"/>
          <w:sz w:val="22"/>
          <w:szCs w:val="22"/>
          <w:lang w:val="en-US"/>
        </w:rPr>
        <w:t>120</w:t>
      </w:r>
      <w:r w:rsidR="0058079B" w:rsidRPr="00A20824">
        <w:rPr>
          <w:rFonts w:asciiTheme="minorBidi" w:hAnsiTheme="minorBidi" w:cstheme="minorBidi"/>
          <w:snapToGrid w:val="0"/>
          <w:sz w:val="22"/>
          <w:szCs w:val="22"/>
          <w:lang w:val="en-US"/>
        </w:rPr>
        <w:t>–</w:t>
      </w:r>
      <w:r w:rsidR="00722076" w:rsidRPr="00A20824">
        <w:rPr>
          <w:rFonts w:asciiTheme="minorBidi" w:hAnsiTheme="minorBidi" w:cstheme="minorBidi"/>
          <w:snapToGrid w:val="0"/>
          <w:sz w:val="22"/>
          <w:szCs w:val="22"/>
          <w:lang w:val="en-US"/>
        </w:rPr>
        <w:t>133</w:t>
      </w:r>
      <w:r w:rsidR="00FC49F3" w:rsidRPr="00A20824">
        <w:rPr>
          <w:rFonts w:asciiTheme="minorBidi" w:hAnsiTheme="minorBidi" w:cstheme="minorBidi"/>
          <w:snapToGrid w:val="0"/>
          <w:sz w:val="22"/>
          <w:szCs w:val="22"/>
          <w:lang w:val="en-US"/>
        </w:rPr>
        <w:t>.</w:t>
      </w:r>
    </w:p>
    <w:p w14:paraId="2C9B9BF8" w14:textId="45001B55" w:rsidR="008B6CA8" w:rsidRPr="00A20824" w:rsidRDefault="0075644B" w:rsidP="000D095E">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w:t>
      </w:r>
      <w:r w:rsidR="00FC49F3" w:rsidRPr="00A20824">
        <w:rPr>
          <w:rFonts w:asciiTheme="minorBidi" w:hAnsiTheme="minorBidi" w:cstheme="minorBidi"/>
          <w:snapToGrid w:val="0"/>
          <w:sz w:val="22"/>
          <w:szCs w:val="22"/>
        </w:rPr>
        <w:t>A</w:t>
      </w:r>
      <w:r w:rsidR="00722076" w:rsidRPr="00A20824">
        <w:rPr>
          <w:rFonts w:asciiTheme="minorBidi" w:hAnsiTheme="minorBidi" w:cstheme="minorBidi"/>
          <w:snapToGrid w:val="0"/>
          <w:sz w:val="22"/>
          <w:szCs w:val="22"/>
        </w:rPr>
        <w:t>uch in russischer Übersetzung</w:t>
      </w:r>
      <w:r w:rsidR="000D095E" w:rsidRPr="00A20824">
        <w:rPr>
          <w:rFonts w:asciiTheme="minorBidi" w:hAnsiTheme="minorBidi" w:cstheme="minorBidi"/>
          <w:snapToGrid w:val="0"/>
          <w:sz w:val="22"/>
          <w:szCs w:val="22"/>
        </w:rPr>
        <w:t>: Дух в творении и новом творении. Диалог науки и богословия между православной и западной сферами мысли. Москва, Издательство ПСТГУ, üs. v. Sergii Bortnyk, Moskau 2013</w:t>
      </w:r>
      <w:r w:rsidRPr="00A20824">
        <w:rPr>
          <w:rFonts w:asciiTheme="minorBidi" w:hAnsiTheme="minorBidi" w:cstheme="minorBidi"/>
          <w:snapToGrid w:val="0"/>
          <w:sz w:val="22"/>
          <w:szCs w:val="22"/>
        </w:rPr>
        <w:t>]</w:t>
      </w:r>
      <w:r w:rsidR="00722076" w:rsidRPr="00A20824">
        <w:rPr>
          <w:rFonts w:asciiTheme="minorBidi" w:hAnsiTheme="minorBidi" w:cstheme="minorBidi"/>
          <w:snapToGrid w:val="0"/>
          <w:sz w:val="22"/>
          <w:szCs w:val="22"/>
        </w:rPr>
        <w:t>.</w:t>
      </w:r>
    </w:p>
    <w:p w14:paraId="68BB3E2D" w14:textId="77777777" w:rsidR="00892FC1" w:rsidRPr="00A20824" w:rsidRDefault="00892FC1" w:rsidP="00892FC1">
      <w:pPr>
        <w:widowControl w:val="0"/>
        <w:outlineLvl w:val="0"/>
        <w:rPr>
          <w:rFonts w:asciiTheme="minorBidi" w:hAnsiTheme="minorBidi" w:cstheme="minorBidi"/>
          <w:snapToGrid w:val="0"/>
          <w:sz w:val="22"/>
          <w:szCs w:val="22"/>
        </w:rPr>
      </w:pPr>
    </w:p>
    <w:p w14:paraId="724D3051" w14:textId="01EF3D1F" w:rsidR="00892FC1" w:rsidRPr="00A20824" w:rsidRDefault="00831128" w:rsidP="00892FC1">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4</w:t>
      </w:r>
      <w:r w:rsidR="002F39C2" w:rsidRPr="00A20824">
        <w:rPr>
          <w:rFonts w:asciiTheme="minorBidi" w:hAnsiTheme="minorBidi" w:cstheme="minorBidi"/>
          <w:snapToGrid w:val="0"/>
          <w:sz w:val="22"/>
          <w:szCs w:val="22"/>
        </w:rPr>
        <w:t>5</w:t>
      </w:r>
      <w:r w:rsidR="00892FC1" w:rsidRPr="00A20824">
        <w:rPr>
          <w:rFonts w:asciiTheme="minorBidi" w:hAnsiTheme="minorBidi" w:cstheme="minorBidi"/>
          <w:snapToGrid w:val="0"/>
          <w:sz w:val="22"/>
          <w:szCs w:val="22"/>
        </w:rPr>
        <w:t xml:space="preserve">. „… nicht nur Anpassung, sondern Aufbruch“? Notizen zum Zweiten Vatikanischen Konzil aus evangelischer Sicht im Abstand von fünfzig Jahren, in: Catholica 66 (2012), </w:t>
      </w:r>
      <w:r w:rsidR="0058079B" w:rsidRPr="00A20824">
        <w:rPr>
          <w:rFonts w:asciiTheme="minorBidi" w:hAnsiTheme="minorBidi" w:cstheme="minorBidi"/>
          <w:snapToGrid w:val="0"/>
          <w:sz w:val="22"/>
          <w:szCs w:val="22"/>
        </w:rPr>
        <w:t xml:space="preserve">S. </w:t>
      </w:r>
      <w:r w:rsidR="00892FC1" w:rsidRPr="00A20824">
        <w:rPr>
          <w:rFonts w:asciiTheme="minorBidi" w:hAnsiTheme="minorBidi" w:cstheme="minorBidi"/>
          <w:snapToGrid w:val="0"/>
          <w:sz w:val="22"/>
          <w:szCs w:val="22"/>
        </w:rPr>
        <w:t>180</w:t>
      </w:r>
      <w:r w:rsidR="0058079B" w:rsidRPr="00A20824">
        <w:rPr>
          <w:rFonts w:asciiTheme="minorBidi" w:hAnsiTheme="minorBidi" w:cstheme="minorBidi"/>
          <w:snapToGrid w:val="0"/>
          <w:sz w:val="22"/>
          <w:szCs w:val="22"/>
        </w:rPr>
        <w:t>–</w:t>
      </w:r>
      <w:r w:rsidR="00892FC1" w:rsidRPr="00A20824">
        <w:rPr>
          <w:rFonts w:asciiTheme="minorBidi" w:hAnsiTheme="minorBidi" w:cstheme="minorBidi"/>
          <w:snapToGrid w:val="0"/>
          <w:sz w:val="22"/>
          <w:szCs w:val="22"/>
        </w:rPr>
        <w:t>192.</w:t>
      </w:r>
    </w:p>
    <w:p w14:paraId="164389D1" w14:textId="77777777" w:rsidR="00945379" w:rsidRPr="00A20824" w:rsidRDefault="00945379">
      <w:pPr>
        <w:pStyle w:val="FarbigeListe-Akzent11"/>
        <w:ind w:left="0"/>
        <w:outlineLvl w:val="0"/>
        <w:rPr>
          <w:rFonts w:asciiTheme="minorBidi" w:hAnsiTheme="minorBidi" w:cstheme="minorBidi"/>
          <w:snapToGrid w:val="0"/>
          <w:sz w:val="22"/>
          <w:szCs w:val="22"/>
        </w:rPr>
      </w:pPr>
    </w:p>
    <w:p w14:paraId="380ACA1A" w14:textId="54F55914" w:rsidR="00892FC1" w:rsidRPr="00A20824" w:rsidRDefault="00831128">
      <w:pPr>
        <w:pStyle w:val="FarbigeListe-Akzent11"/>
        <w:ind w:left="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4</w:t>
      </w:r>
      <w:r w:rsidR="002F39C2" w:rsidRPr="00A20824">
        <w:rPr>
          <w:rFonts w:asciiTheme="minorBidi" w:hAnsiTheme="minorBidi" w:cstheme="minorBidi"/>
          <w:snapToGrid w:val="0"/>
          <w:sz w:val="22"/>
          <w:szCs w:val="22"/>
        </w:rPr>
        <w:t>6</w:t>
      </w:r>
      <w:r w:rsidR="00892FC1" w:rsidRPr="00A20824">
        <w:rPr>
          <w:rFonts w:asciiTheme="minorBidi" w:hAnsiTheme="minorBidi" w:cstheme="minorBidi"/>
          <w:snapToGrid w:val="0"/>
          <w:sz w:val="22"/>
          <w:szCs w:val="22"/>
        </w:rPr>
        <w:t>. Ist eine „Gemeinsame Erklärung zum Herrenmahl“ möglich und sinnvoll? Überlegungen aus evangelischer Sicht</w:t>
      </w:r>
      <w:r w:rsidR="00A424C9" w:rsidRPr="00A20824">
        <w:rPr>
          <w:rFonts w:asciiTheme="minorBidi" w:hAnsiTheme="minorBidi" w:cstheme="minorBidi"/>
          <w:snapToGrid w:val="0"/>
          <w:sz w:val="22"/>
          <w:szCs w:val="22"/>
        </w:rPr>
        <w:t>, in: Ö</w:t>
      </w:r>
      <w:r w:rsidR="0058079B" w:rsidRPr="00A20824">
        <w:rPr>
          <w:rFonts w:asciiTheme="minorBidi" w:hAnsiTheme="minorBidi" w:cstheme="minorBidi"/>
          <w:snapToGrid w:val="0"/>
          <w:sz w:val="22"/>
          <w:szCs w:val="22"/>
        </w:rPr>
        <w:t xml:space="preserve">R </w:t>
      </w:r>
      <w:r w:rsidR="00A424C9" w:rsidRPr="00A20824">
        <w:rPr>
          <w:rFonts w:asciiTheme="minorBidi" w:hAnsiTheme="minorBidi" w:cstheme="minorBidi"/>
          <w:snapToGrid w:val="0"/>
          <w:sz w:val="22"/>
          <w:szCs w:val="22"/>
        </w:rPr>
        <w:t xml:space="preserve">61 </w:t>
      </w:r>
      <w:r w:rsidR="00892FC1" w:rsidRPr="00A20824">
        <w:rPr>
          <w:rFonts w:asciiTheme="minorBidi" w:hAnsiTheme="minorBidi" w:cstheme="minorBidi"/>
          <w:snapToGrid w:val="0"/>
          <w:sz w:val="22"/>
          <w:szCs w:val="22"/>
        </w:rPr>
        <w:t xml:space="preserve">(2012), </w:t>
      </w:r>
      <w:r w:rsidR="0058079B" w:rsidRPr="00A20824">
        <w:rPr>
          <w:rFonts w:asciiTheme="minorBidi" w:hAnsiTheme="minorBidi" w:cstheme="minorBidi"/>
          <w:snapToGrid w:val="0"/>
          <w:sz w:val="22"/>
          <w:szCs w:val="22"/>
        </w:rPr>
        <w:t xml:space="preserve">S. </w:t>
      </w:r>
      <w:r w:rsidR="00892FC1" w:rsidRPr="00A20824">
        <w:rPr>
          <w:rFonts w:asciiTheme="minorBidi" w:hAnsiTheme="minorBidi" w:cstheme="minorBidi"/>
          <w:snapToGrid w:val="0"/>
          <w:sz w:val="22"/>
          <w:szCs w:val="22"/>
        </w:rPr>
        <w:t>429</w:t>
      </w:r>
      <w:r w:rsidR="0058079B" w:rsidRPr="00A20824">
        <w:rPr>
          <w:rFonts w:asciiTheme="minorBidi" w:hAnsiTheme="minorBidi" w:cstheme="minorBidi"/>
          <w:snapToGrid w:val="0"/>
          <w:sz w:val="22"/>
          <w:szCs w:val="22"/>
        </w:rPr>
        <w:t>–</w:t>
      </w:r>
      <w:r w:rsidR="00892FC1" w:rsidRPr="00A20824">
        <w:rPr>
          <w:rFonts w:asciiTheme="minorBidi" w:hAnsiTheme="minorBidi" w:cstheme="minorBidi"/>
          <w:snapToGrid w:val="0"/>
          <w:sz w:val="22"/>
          <w:szCs w:val="22"/>
        </w:rPr>
        <w:t>439.</w:t>
      </w:r>
    </w:p>
    <w:p w14:paraId="10F8239C" w14:textId="77777777" w:rsidR="00DC0047" w:rsidRPr="00A20824" w:rsidRDefault="00DC0047" w:rsidP="00804F24">
      <w:pPr>
        <w:rPr>
          <w:rFonts w:asciiTheme="minorBidi" w:hAnsiTheme="minorBidi" w:cstheme="minorBidi"/>
          <w:snapToGrid w:val="0"/>
          <w:sz w:val="22"/>
          <w:szCs w:val="22"/>
        </w:rPr>
      </w:pPr>
    </w:p>
    <w:p w14:paraId="1A7ADB2F" w14:textId="4A1CB16E" w:rsidR="00DC0047" w:rsidRPr="00A20824" w:rsidRDefault="00831128" w:rsidP="00804F24">
      <w:pPr>
        <w:rPr>
          <w:rFonts w:asciiTheme="minorBidi" w:hAnsiTheme="minorBidi" w:cstheme="minorBidi"/>
          <w:snapToGrid w:val="0"/>
          <w:sz w:val="22"/>
          <w:szCs w:val="22"/>
        </w:rPr>
      </w:pPr>
      <w:r w:rsidRPr="00A20824">
        <w:rPr>
          <w:rFonts w:asciiTheme="minorBidi" w:hAnsiTheme="minorBidi" w:cstheme="minorBidi"/>
          <w:snapToGrid w:val="0"/>
          <w:sz w:val="22"/>
          <w:szCs w:val="22"/>
        </w:rPr>
        <w:t>4</w:t>
      </w:r>
      <w:r w:rsidR="002F39C2" w:rsidRPr="00A20824">
        <w:rPr>
          <w:rFonts w:asciiTheme="minorBidi" w:hAnsiTheme="minorBidi" w:cstheme="minorBidi"/>
          <w:snapToGrid w:val="0"/>
          <w:sz w:val="22"/>
          <w:szCs w:val="22"/>
        </w:rPr>
        <w:t>7</w:t>
      </w:r>
      <w:r w:rsidR="00DC0047" w:rsidRPr="00A20824">
        <w:rPr>
          <w:rFonts w:asciiTheme="minorBidi" w:hAnsiTheme="minorBidi" w:cstheme="minorBidi"/>
          <w:snapToGrid w:val="0"/>
          <w:sz w:val="22"/>
          <w:szCs w:val="22"/>
        </w:rPr>
        <w:t>. Was eint? Was trennt? Zur Bedeutung der Schmalkaldischen Artikel für die Formierung der Wittenberger Reformation, in: Jürgen Römer (H</w:t>
      </w:r>
      <w:r w:rsidR="00E82EBB" w:rsidRPr="00A20824">
        <w:rPr>
          <w:rFonts w:asciiTheme="minorBidi" w:hAnsiTheme="minorBidi" w:cstheme="minorBidi"/>
          <w:snapToGrid w:val="0"/>
          <w:sz w:val="22"/>
          <w:szCs w:val="22"/>
        </w:rPr>
        <w:t>rs</w:t>
      </w:r>
      <w:r w:rsidR="00DC0047" w:rsidRPr="00A20824">
        <w:rPr>
          <w:rFonts w:asciiTheme="minorBidi" w:hAnsiTheme="minorBidi" w:cstheme="minorBidi"/>
          <w:snapToGrid w:val="0"/>
          <w:sz w:val="22"/>
          <w:szCs w:val="22"/>
        </w:rPr>
        <w:t>g.)</w:t>
      </w:r>
      <w:r w:rsidR="0058079B" w:rsidRPr="00A20824">
        <w:rPr>
          <w:rFonts w:asciiTheme="minorBidi" w:hAnsiTheme="minorBidi" w:cstheme="minorBidi"/>
          <w:snapToGrid w:val="0"/>
          <w:sz w:val="22"/>
          <w:szCs w:val="22"/>
        </w:rPr>
        <w:t>:</w:t>
      </w:r>
      <w:r w:rsidR="00DC0047" w:rsidRPr="00A20824">
        <w:rPr>
          <w:rFonts w:asciiTheme="minorBidi" w:hAnsiTheme="minorBidi" w:cstheme="minorBidi"/>
          <w:snapToGrid w:val="0"/>
          <w:sz w:val="22"/>
          <w:szCs w:val="22"/>
        </w:rPr>
        <w:t xml:space="preserve"> 475 Jahre Schmalkaldische Artikel, Freiburg/Ba</w:t>
      </w:r>
      <w:r w:rsidR="00A424C9" w:rsidRPr="00A20824">
        <w:rPr>
          <w:rFonts w:asciiTheme="minorBidi" w:hAnsiTheme="minorBidi" w:cstheme="minorBidi"/>
          <w:snapToGrid w:val="0"/>
          <w:sz w:val="22"/>
          <w:szCs w:val="22"/>
        </w:rPr>
        <w:t xml:space="preserve">sel/Wien 2013, </w:t>
      </w:r>
      <w:r w:rsidR="0058079B" w:rsidRPr="00A20824">
        <w:rPr>
          <w:rFonts w:asciiTheme="minorBidi" w:hAnsiTheme="minorBidi" w:cstheme="minorBidi"/>
          <w:snapToGrid w:val="0"/>
          <w:sz w:val="22"/>
          <w:szCs w:val="22"/>
        </w:rPr>
        <w:t xml:space="preserve">S. </w:t>
      </w:r>
      <w:r w:rsidR="00A424C9" w:rsidRPr="00A20824">
        <w:rPr>
          <w:rFonts w:asciiTheme="minorBidi" w:hAnsiTheme="minorBidi" w:cstheme="minorBidi"/>
          <w:snapToGrid w:val="0"/>
          <w:sz w:val="22"/>
          <w:szCs w:val="22"/>
        </w:rPr>
        <w:t>93</w:t>
      </w:r>
      <w:r w:rsidR="0058079B" w:rsidRPr="00A20824">
        <w:rPr>
          <w:rFonts w:asciiTheme="minorBidi" w:hAnsiTheme="minorBidi" w:cstheme="minorBidi"/>
          <w:snapToGrid w:val="0"/>
          <w:sz w:val="22"/>
          <w:szCs w:val="22"/>
        </w:rPr>
        <w:t>–</w:t>
      </w:r>
      <w:r w:rsidR="00A424C9" w:rsidRPr="00A20824">
        <w:rPr>
          <w:rFonts w:asciiTheme="minorBidi" w:hAnsiTheme="minorBidi" w:cstheme="minorBidi"/>
          <w:snapToGrid w:val="0"/>
          <w:sz w:val="22"/>
          <w:szCs w:val="22"/>
        </w:rPr>
        <w:t>102</w:t>
      </w:r>
      <w:r w:rsidR="00DC0047" w:rsidRPr="00A20824">
        <w:rPr>
          <w:rFonts w:asciiTheme="minorBidi" w:hAnsiTheme="minorBidi" w:cstheme="minorBidi"/>
          <w:snapToGrid w:val="0"/>
          <w:sz w:val="22"/>
          <w:szCs w:val="22"/>
        </w:rPr>
        <w:t>.</w:t>
      </w:r>
    </w:p>
    <w:p w14:paraId="763766CC" w14:textId="77777777" w:rsidR="00BF3B06" w:rsidRPr="00A20824" w:rsidRDefault="00BF3B06" w:rsidP="00804F24">
      <w:pPr>
        <w:rPr>
          <w:rFonts w:asciiTheme="minorBidi" w:hAnsiTheme="minorBidi" w:cstheme="minorBidi"/>
          <w:snapToGrid w:val="0"/>
          <w:sz w:val="22"/>
          <w:szCs w:val="22"/>
        </w:rPr>
      </w:pPr>
    </w:p>
    <w:p w14:paraId="466FA050" w14:textId="5EF620D0" w:rsidR="00DC0047" w:rsidRPr="00A20824" w:rsidRDefault="00831128" w:rsidP="007F6764">
      <w:pPr>
        <w:rPr>
          <w:rFonts w:asciiTheme="minorBidi" w:hAnsiTheme="minorBidi" w:cstheme="minorBidi"/>
          <w:snapToGrid w:val="0"/>
          <w:sz w:val="22"/>
          <w:szCs w:val="22"/>
        </w:rPr>
      </w:pPr>
      <w:r w:rsidRPr="00A20824">
        <w:rPr>
          <w:rFonts w:asciiTheme="minorBidi" w:hAnsiTheme="minorBidi" w:cstheme="minorBidi"/>
          <w:snapToGrid w:val="0"/>
          <w:sz w:val="22"/>
          <w:szCs w:val="22"/>
        </w:rPr>
        <w:t>4</w:t>
      </w:r>
      <w:r w:rsidR="002F39C2" w:rsidRPr="00A20824">
        <w:rPr>
          <w:rFonts w:asciiTheme="minorBidi" w:hAnsiTheme="minorBidi" w:cstheme="minorBidi"/>
          <w:snapToGrid w:val="0"/>
          <w:sz w:val="22"/>
          <w:szCs w:val="22"/>
        </w:rPr>
        <w:t>8</w:t>
      </w:r>
      <w:r w:rsidR="00DC0047" w:rsidRPr="00A20824">
        <w:rPr>
          <w:rFonts w:asciiTheme="minorBidi" w:hAnsiTheme="minorBidi" w:cstheme="minorBidi"/>
          <w:snapToGrid w:val="0"/>
          <w:sz w:val="22"/>
          <w:szCs w:val="22"/>
        </w:rPr>
        <w:t>. Reformatorische Grundlagen der Theologie, in: Günter Frank</w:t>
      </w:r>
      <w:r w:rsidR="0058079B"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Volker Leppin</w:t>
      </w:r>
      <w:r w:rsidR="0058079B" w:rsidRPr="00A20824">
        <w:rPr>
          <w:rFonts w:asciiTheme="minorBidi" w:hAnsiTheme="minorBidi" w:cstheme="minorBidi"/>
          <w:snapToGrid w:val="0"/>
          <w:sz w:val="22"/>
          <w:szCs w:val="22"/>
        </w:rPr>
        <w:t>/</w:t>
      </w:r>
      <w:r w:rsidR="00DC0047" w:rsidRPr="00A20824">
        <w:rPr>
          <w:rFonts w:asciiTheme="minorBidi" w:hAnsiTheme="minorBidi" w:cstheme="minorBidi"/>
          <w:snapToGrid w:val="0"/>
          <w:sz w:val="22"/>
          <w:szCs w:val="22"/>
        </w:rPr>
        <w:t>Herman</w:t>
      </w:r>
      <w:r w:rsidR="00722076" w:rsidRPr="00A20824">
        <w:rPr>
          <w:rFonts w:asciiTheme="minorBidi" w:hAnsiTheme="minorBidi" w:cstheme="minorBidi"/>
          <w:snapToGrid w:val="0"/>
          <w:sz w:val="22"/>
          <w:szCs w:val="22"/>
        </w:rPr>
        <w:t xml:space="preserve"> J.</w:t>
      </w:r>
      <w:r w:rsidR="00DC0047" w:rsidRPr="00A20824">
        <w:rPr>
          <w:rFonts w:asciiTheme="minorBidi" w:hAnsiTheme="minorBidi" w:cstheme="minorBidi"/>
          <w:snapToGrid w:val="0"/>
          <w:sz w:val="22"/>
          <w:szCs w:val="22"/>
        </w:rPr>
        <w:t xml:space="preserve"> Selderhuis</w:t>
      </w:r>
      <w:r w:rsidR="00722076" w:rsidRPr="00A20824">
        <w:rPr>
          <w:rFonts w:asciiTheme="minorBidi" w:hAnsiTheme="minorBidi" w:cstheme="minorBidi"/>
          <w:snapToGrid w:val="0"/>
          <w:sz w:val="22"/>
          <w:szCs w:val="22"/>
        </w:rPr>
        <w:t xml:space="preserve"> (H</w:t>
      </w:r>
      <w:r w:rsidR="00E82EBB" w:rsidRPr="00A20824">
        <w:rPr>
          <w:rFonts w:asciiTheme="minorBidi" w:hAnsiTheme="minorBidi" w:cstheme="minorBidi"/>
          <w:snapToGrid w:val="0"/>
          <w:sz w:val="22"/>
          <w:szCs w:val="22"/>
        </w:rPr>
        <w:t>rs</w:t>
      </w:r>
      <w:r w:rsidR="00722076" w:rsidRPr="00A20824">
        <w:rPr>
          <w:rFonts w:asciiTheme="minorBidi" w:hAnsiTheme="minorBidi" w:cstheme="minorBidi"/>
          <w:snapToGrid w:val="0"/>
          <w:sz w:val="22"/>
          <w:szCs w:val="22"/>
        </w:rPr>
        <w:t>g.)</w:t>
      </w:r>
      <w:r w:rsidR="0058079B" w:rsidRPr="00A20824">
        <w:rPr>
          <w:rFonts w:asciiTheme="minorBidi" w:hAnsiTheme="minorBidi" w:cstheme="minorBidi"/>
          <w:snapToGrid w:val="0"/>
          <w:sz w:val="22"/>
          <w:szCs w:val="22"/>
        </w:rPr>
        <w:t>:</w:t>
      </w:r>
      <w:r w:rsidR="00722076" w:rsidRPr="00A20824">
        <w:rPr>
          <w:rFonts w:asciiTheme="minorBidi" w:hAnsiTheme="minorBidi" w:cstheme="minorBidi"/>
          <w:snapToGrid w:val="0"/>
          <w:sz w:val="22"/>
          <w:szCs w:val="22"/>
        </w:rPr>
        <w:t xml:space="preserve"> </w:t>
      </w:r>
      <w:r w:rsidR="00DC0047" w:rsidRPr="00A20824">
        <w:rPr>
          <w:rFonts w:asciiTheme="minorBidi" w:hAnsiTheme="minorBidi" w:cstheme="minorBidi"/>
          <w:snapToGrid w:val="0"/>
          <w:sz w:val="22"/>
          <w:szCs w:val="22"/>
        </w:rPr>
        <w:t>Wem gehört die Reformation?</w:t>
      </w:r>
      <w:r w:rsidR="007F6764" w:rsidRPr="00A20824">
        <w:rPr>
          <w:rFonts w:asciiTheme="minorBidi" w:hAnsiTheme="minorBidi" w:cstheme="minorBidi"/>
          <w:sz w:val="22"/>
          <w:szCs w:val="22"/>
          <w:shd w:val="clear" w:color="auto" w:fill="FFFFFF"/>
        </w:rPr>
        <w:t xml:space="preserve"> Nationale und konfessionelle Dispositionen der Reformationsdeutung, </w:t>
      </w:r>
      <w:r w:rsidR="00DC0047" w:rsidRPr="00A20824">
        <w:rPr>
          <w:rFonts w:asciiTheme="minorBidi" w:hAnsiTheme="minorBidi" w:cstheme="minorBidi"/>
          <w:snapToGrid w:val="0"/>
          <w:sz w:val="22"/>
          <w:szCs w:val="22"/>
        </w:rPr>
        <w:t>Freiburg/Basel/Wien 2013</w:t>
      </w:r>
      <w:r w:rsidR="00722076" w:rsidRPr="00A20824">
        <w:rPr>
          <w:rFonts w:asciiTheme="minorBidi" w:hAnsiTheme="minorBidi" w:cstheme="minorBidi"/>
          <w:snapToGrid w:val="0"/>
          <w:sz w:val="22"/>
          <w:szCs w:val="22"/>
        </w:rPr>
        <w:t xml:space="preserve">, </w:t>
      </w:r>
      <w:r w:rsidR="0058079B" w:rsidRPr="00A20824">
        <w:rPr>
          <w:rFonts w:asciiTheme="minorBidi" w:hAnsiTheme="minorBidi" w:cstheme="minorBidi"/>
          <w:snapToGrid w:val="0"/>
          <w:sz w:val="22"/>
          <w:szCs w:val="22"/>
        </w:rPr>
        <w:t xml:space="preserve">S. </w:t>
      </w:r>
      <w:r w:rsidR="00722076" w:rsidRPr="00A20824">
        <w:rPr>
          <w:rFonts w:asciiTheme="minorBidi" w:hAnsiTheme="minorBidi" w:cstheme="minorBidi"/>
          <w:snapToGrid w:val="0"/>
          <w:sz w:val="22"/>
          <w:szCs w:val="22"/>
        </w:rPr>
        <w:t>204</w:t>
      </w:r>
      <w:r w:rsidR="0058079B" w:rsidRPr="00A20824">
        <w:rPr>
          <w:rFonts w:asciiTheme="minorBidi" w:hAnsiTheme="minorBidi" w:cstheme="minorBidi"/>
          <w:snapToGrid w:val="0"/>
          <w:sz w:val="22"/>
          <w:szCs w:val="22"/>
        </w:rPr>
        <w:t>–</w:t>
      </w:r>
      <w:r w:rsidR="00722076" w:rsidRPr="00A20824">
        <w:rPr>
          <w:rFonts w:asciiTheme="minorBidi" w:hAnsiTheme="minorBidi" w:cstheme="minorBidi"/>
          <w:snapToGrid w:val="0"/>
          <w:sz w:val="22"/>
          <w:szCs w:val="22"/>
        </w:rPr>
        <w:t>237.</w:t>
      </w:r>
    </w:p>
    <w:p w14:paraId="4365EECF" w14:textId="77777777" w:rsidR="009C6C3C" w:rsidRPr="00A20824" w:rsidRDefault="009C6C3C">
      <w:pPr>
        <w:widowControl w:val="0"/>
        <w:outlineLvl w:val="0"/>
        <w:rPr>
          <w:rFonts w:asciiTheme="minorBidi" w:hAnsiTheme="minorBidi" w:cstheme="minorBidi"/>
          <w:snapToGrid w:val="0"/>
          <w:sz w:val="22"/>
          <w:szCs w:val="22"/>
        </w:rPr>
      </w:pPr>
    </w:p>
    <w:p w14:paraId="38875B8F" w14:textId="0BBBFF67" w:rsidR="00722076" w:rsidRPr="00A20824" w:rsidRDefault="002F39C2">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49</w:t>
      </w:r>
      <w:r w:rsidR="000A0EA1" w:rsidRPr="00A20824">
        <w:rPr>
          <w:rFonts w:asciiTheme="minorBidi" w:hAnsiTheme="minorBidi" w:cstheme="minorBidi"/>
          <w:snapToGrid w:val="0"/>
          <w:sz w:val="22"/>
          <w:szCs w:val="22"/>
        </w:rPr>
        <w:t>. Knackpunkt Bischofsamt</w:t>
      </w:r>
      <w:r w:rsidR="0086061D" w:rsidRPr="00A20824">
        <w:rPr>
          <w:rFonts w:asciiTheme="minorBidi" w:hAnsiTheme="minorBidi" w:cstheme="minorBidi"/>
          <w:snapToGrid w:val="0"/>
          <w:sz w:val="22"/>
          <w:szCs w:val="22"/>
        </w:rPr>
        <w:t xml:space="preserve"> (</w:t>
      </w:r>
      <w:r w:rsidR="000A0EA1" w:rsidRPr="00A20824">
        <w:rPr>
          <w:rFonts w:asciiTheme="minorBidi" w:hAnsiTheme="minorBidi" w:cstheme="minorBidi"/>
          <w:iCs/>
          <w:snapToGrid w:val="0"/>
          <w:sz w:val="22"/>
          <w:szCs w:val="22"/>
        </w:rPr>
        <w:t>zeitzeichen</w:t>
      </w:r>
      <w:r w:rsidR="000A0EA1" w:rsidRPr="00A20824">
        <w:rPr>
          <w:rFonts w:asciiTheme="minorBidi" w:hAnsiTheme="minorBidi" w:cstheme="minorBidi"/>
          <w:snapToGrid w:val="0"/>
          <w:sz w:val="22"/>
          <w:szCs w:val="22"/>
        </w:rPr>
        <w:t xml:space="preserve">-Serie IX: </w:t>
      </w:r>
      <w:r w:rsidR="00722076" w:rsidRPr="00A20824">
        <w:rPr>
          <w:rFonts w:asciiTheme="minorBidi" w:hAnsiTheme="minorBidi" w:cstheme="minorBidi"/>
          <w:snapToGrid w:val="0"/>
          <w:sz w:val="22"/>
          <w:szCs w:val="22"/>
        </w:rPr>
        <w:t>Ökumene im 20. Jahrhundert</w:t>
      </w:r>
      <w:r w:rsidR="000A0EA1" w:rsidRPr="00A20824">
        <w:rPr>
          <w:rFonts w:asciiTheme="minorBidi" w:hAnsiTheme="minorBidi" w:cstheme="minorBidi"/>
          <w:snapToGrid w:val="0"/>
          <w:sz w:val="22"/>
          <w:szCs w:val="22"/>
        </w:rPr>
        <w:t>: Der lange Weg zur Versöhnung</w:t>
      </w:r>
      <w:r w:rsidR="0086061D" w:rsidRPr="00A20824">
        <w:rPr>
          <w:rFonts w:asciiTheme="minorBidi" w:hAnsiTheme="minorBidi" w:cstheme="minorBidi"/>
          <w:snapToGrid w:val="0"/>
          <w:sz w:val="22"/>
          <w:szCs w:val="22"/>
        </w:rPr>
        <w:t>)</w:t>
      </w:r>
      <w:r w:rsidR="00722076" w:rsidRPr="00A20824">
        <w:rPr>
          <w:rFonts w:asciiTheme="minorBidi" w:hAnsiTheme="minorBidi" w:cstheme="minorBidi"/>
          <w:snapToGrid w:val="0"/>
          <w:sz w:val="22"/>
          <w:szCs w:val="22"/>
        </w:rPr>
        <w:t xml:space="preserve">, in: zeitzeichen </w:t>
      </w:r>
      <w:r w:rsidR="000A0EA1" w:rsidRPr="00A20824">
        <w:rPr>
          <w:rFonts w:asciiTheme="minorBidi" w:hAnsiTheme="minorBidi" w:cstheme="minorBidi"/>
          <w:snapToGrid w:val="0"/>
          <w:sz w:val="22"/>
          <w:szCs w:val="22"/>
        </w:rPr>
        <w:t xml:space="preserve">9 (2013), </w:t>
      </w:r>
      <w:r w:rsidR="0058079B" w:rsidRPr="00A20824">
        <w:rPr>
          <w:rFonts w:asciiTheme="minorBidi" w:hAnsiTheme="minorBidi" w:cstheme="minorBidi"/>
          <w:snapToGrid w:val="0"/>
          <w:sz w:val="22"/>
          <w:szCs w:val="22"/>
        </w:rPr>
        <w:t xml:space="preserve">S. </w:t>
      </w:r>
      <w:r w:rsidR="000A0EA1" w:rsidRPr="00A20824">
        <w:rPr>
          <w:rFonts w:asciiTheme="minorBidi" w:hAnsiTheme="minorBidi" w:cstheme="minorBidi"/>
          <w:snapToGrid w:val="0"/>
          <w:sz w:val="22"/>
          <w:szCs w:val="22"/>
        </w:rPr>
        <w:t>45</w:t>
      </w:r>
      <w:r w:rsidR="0058079B" w:rsidRPr="00A20824">
        <w:rPr>
          <w:rFonts w:asciiTheme="minorBidi" w:hAnsiTheme="minorBidi" w:cstheme="minorBidi"/>
          <w:snapToGrid w:val="0"/>
          <w:sz w:val="22"/>
          <w:szCs w:val="22"/>
        </w:rPr>
        <w:t>–</w:t>
      </w:r>
      <w:r w:rsidR="000A0EA1" w:rsidRPr="00A20824">
        <w:rPr>
          <w:rFonts w:asciiTheme="minorBidi" w:hAnsiTheme="minorBidi" w:cstheme="minorBidi"/>
          <w:snapToGrid w:val="0"/>
          <w:sz w:val="22"/>
          <w:szCs w:val="22"/>
        </w:rPr>
        <w:t>47</w:t>
      </w:r>
      <w:r w:rsidR="00722076" w:rsidRPr="00A20824">
        <w:rPr>
          <w:rFonts w:asciiTheme="minorBidi" w:hAnsiTheme="minorBidi" w:cstheme="minorBidi"/>
          <w:snapToGrid w:val="0"/>
          <w:sz w:val="22"/>
          <w:szCs w:val="22"/>
        </w:rPr>
        <w:t>.</w:t>
      </w:r>
    </w:p>
    <w:p w14:paraId="3BD0470E" w14:textId="77777777" w:rsidR="00722076" w:rsidRPr="00A20824" w:rsidRDefault="00722076">
      <w:pPr>
        <w:widowControl w:val="0"/>
        <w:outlineLvl w:val="0"/>
        <w:rPr>
          <w:rFonts w:asciiTheme="minorBidi" w:hAnsiTheme="minorBidi" w:cstheme="minorBidi"/>
          <w:snapToGrid w:val="0"/>
          <w:sz w:val="22"/>
          <w:szCs w:val="22"/>
        </w:rPr>
      </w:pPr>
    </w:p>
    <w:p w14:paraId="4042B037" w14:textId="0A77A7EC" w:rsidR="00722076" w:rsidRPr="00A20824" w:rsidRDefault="00831128">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5</w:t>
      </w:r>
      <w:r w:rsidR="002F39C2" w:rsidRPr="00A20824">
        <w:rPr>
          <w:rFonts w:asciiTheme="minorBidi" w:hAnsiTheme="minorBidi" w:cstheme="minorBidi"/>
          <w:snapToGrid w:val="0"/>
          <w:sz w:val="22"/>
          <w:szCs w:val="22"/>
        </w:rPr>
        <w:t>0</w:t>
      </w:r>
      <w:r w:rsidR="00722076" w:rsidRPr="00A20824">
        <w:rPr>
          <w:rFonts w:asciiTheme="minorBidi" w:hAnsiTheme="minorBidi" w:cstheme="minorBidi"/>
          <w:snapToGrid w:val="0"/>
          <w:sz w:val="22"/>
          <w:szCs w:val="22"/>
        </w:rPr>
        <w:t xml:space="preserve">. </w:t>
      </w:r>
      <w:r w:rsidR="0058079B" w:rsidRPr="00A20824">
        <w:rPr>
          <w:rFonts w:asciiTheme="minorBidi" w:hAnsiTheme="minorBidi" w:cstheme="minorBidi"/>
          <w:snapToGrid w:val="0"/>
          <w:sz w:val="22"/>
          <w:szCs w:val="22"/>
        </w:rPr>
        <w:t xml:space="preserve">Friederike Nüssel/H. Ashley Hall: </w:t>
      </w:r>
      <w:r w:rsidR="00722076" w:rsidRPr="00A20824">
        <w:rPr>
          <w:rFonts w:asciiTheme="minorBidi" w:hAnsiTheme="minorBidi" w:cstheme="minorBidi"/>
          <w:snapToGrid w:val="0"/>
          <w:sz w:val="22"/>
          <w:szCs w:val="22"/>
        </w:rPr>
        <w:t>Sola</w:t>
      </w:r>
      <w:r w:rsidR="00DD74A2" w:rsidRPr="00A20824">
        <w:rPr>
          <w:rFonts w:asciiTheme="minorBidi" w:hAnsiTheme="minorBidi" w:cstheme="minorBidi"/>
          <w:snapToGrid w:val="0"/>
          <w:sz w:val="22"/>
          <w:szCs w:val="22"/>
        </w:rPr>
        <w:t xml:space="preserve"> Scriptura. Seminarreport,</w:t>
      </w:r>
      <w:r w:rsidR="000A0EA1" w:rsidRPr="00A20824">
        <w:rPr>
          <w:rFonts w:asciiTheme="minorBidi" w:hAnsiTheme="minorBidi" w:cstheme="minorBidi"/>
          <w:snapToGrid w:val="0"/>
          <w:sz w:val="22"/>
          <w:szCs w:val="22"/>
        </w:rPr>
        <w:t xml:space="preserve"> in:</w:t>
      </w:r>
      <w:r w:rsidR="00722076" w:rsidRPr="00A20824">
        <w:rPr>
          <w:rFonts w:asciiTheme="minorBidi" w:hAnsiTheme="minorBidi" w:cstheme="minorBidi"/>
          <w:snapToGrid w:val="0"/>
          <w:sz w:val="22"/>
          <w:szCs w:val="22"/>
        </w:rPr>
        <w:t xml:space="preserve"> L</w:t>
      </w:r>
      <w:r w:rsidR="000A0EA1" w:rsidRPr="00A20824">
        <w:rPr>
          <w:rFonts w:asciiTheme="minorBidi" w:hAnsiTheme="minorBidi" w:cstheme="minorBidi"/>
          <w:snapToGrid w:val="0"/>
          <w:sz w:val="22"/>
          <w:szCs w:val="22"/>
        </w:rPr>
        <w:t xml:space="preserve">utherjahrbuch 80 (2013), </w:t>
      </w:r>
      <w:r w:rsidR="0058079B" w:rsidRPr="00A20824">
        <w:rPr>
          <w:rFonts w:asciiTheme="minorBidi" w:hAnsiTheme="minorBidi" w:cstheme="minorBidi"/>
          <w:snapToGrid w:val="0"/>
          <w:sz w:val="22"/>
          <w:szCs w:val="22"/>
        </w:rPr>
        <w:t xml:space="preserve">S. </w:t>
      </w:r>
      <w:r w:rsidR="000A0EA1" w:rsidRPr="00A20824">
        <w:rPr>
          <w:rFonts w:asciiTheme="minorBidi" w:hAnsiTheme="minorBidi" w:cstheme="minorBidi"/>
          <w:snapToGrid w:val="0"/>
          <w:sz w:val="22"/>
          <w:szCs w:val="22"/>
        </w:rPr>
        <w:t>294</w:t>
      </w:r>
      <w:r w:rsidR="0058079B" w:rsidRPr="00A20824">
        <w:rPr>
          <w:rFonts w:asciiTheme="minorBidi" w:hAnsiTheme="minorBidi" w:cstheme="minorBidi"/>
          <w:snapToGrid w:val="0"/>
          <w:sz w:val="22"/>
          <w:szCs w:val="22"/>
        </w:rPr>
        <w:t>–</w:t>
      </w:r>
      <w:r w:rsidR="000A0EA1" w:rsidRPr="00A20824">
        <w:rPr>
          <w:rFonts w:asciiTheme="minorBidi" w:hAnsiTheme="minorBidi" w:cstheme="minorBidi"/>
          <w:snapToGrid w:val="0"/>
          <w:sz w:val="22"/>
          <w:szCs w:val="22"/>
        </w:rPr>
        <w:t>298</w:t>
      </w:r>
      <w:r w:rsidR="00722076" w:rsidRPr="00A20824">
        <w:rPr>
          <w:rFonts w:asciiTheme="minorBidi" w:hAnsiTheme="minorBidi" w:cstheme="minorBidi"/>
          <w:snapToGrid w:val="0"/>
          <w:sz w:val="22"/>
          <w:szCs w:val="22"/>
        </w:rPr>
        <w:t>.</w:t>
      </w:r>
    </w:p>
    <w:p w14:paraId="1976011A" w14:textId="715C6696" w:rsidR="000F612B" w:rsidRPr="00A20824" w:rsidRDefault="000F612B" w:rsidP="000F612B">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[Online verfügbar unter: </w:t>
      </w:r>
      <w:hyperlink r:id="rId12" w:history="1">
        <w:r w:rsidRPr="00A20824">
          <w:rPr>
            <w:rStyle w:val="Hyperlink"/>
            <w:rFonts w:asciiTheme="minorBidi" w:hAnsiTheme="minorBidi" w:cstheme="minorBidi"/>
            <w:snapToGrid w:val="0"/>
            <w:color w:val="auto"/>
            <w:sz w:val="22"/>
            <w:szCs w:val="22"/>
          </w:rPr>
          <w:t>https://doi.org/10.13109/9783666874451.293</w:t>
        </w:r>
      </w:hyperlink>
      <w:r w:rsidRPr="00A20824">
        <w:rPr>
          <w:rFonts w:asciiTheme="minorBidi" w:hAnsiTheme="minorBidi" w:cstheme="minorBidi"/>
          <w:snapToGrid w:val="0"/>
          <w:sz w:val="22"/>
          <w:szCs w:val="22"/>
        </w:rPr>
        <w:t>]</w:t>
      </w:r>
    </w:p>
    <w:p w14:paraId="596EF66F" w14:textId="77777777" w:rsidR="00722076" w:rsidRPr="00A20824" w:rsidRDefault="00722076">
      <w:pPr>
        <w:widowControl w:val="0"/>
        <w:outlineLvl w:val="0"/>
        <w:rPr>
          <w:rFonts w:asciiTheme="minorBidi" w:hAnsiTheme="minorBidi" w:cstheme="minorBidi"/>
          <w:snapToGrid w:val="0"/>
          <w:sz w:val="22"/>
          <w:szCs w:val="22"/>
        </w:rPr>
      </w:pPr>
    </w:p>
    <w:p w14:paraId="10F0F2F8" w14:textId="1EC92095" w:rsidR="000A0EA1" w:rsidRPr="00A20824" w:rsidRDefault="00831128" w:rsidP="000A0EA1">
      <w:pPr>
        <w:rPr>
          <w:rFonts w:asciiTheme="minorBidi" w:hAnsiTheme="minorBidi" w:cstheme="minorBidi"/>
          <w:snapToGrid w:val="0"/>
          <w:sz w:val="22"/>
          <w:szCs w:val="22"/>
        </w:rPr>
      </w:pPr>
      <w:r w:rsidRPr="00A20824">
        <w:rPr>
          <w:rFonts w:asciiTheme="minorBidi" w:hAnsiTheme="minorBidi" w:cstheme="minorBidi"/>
          <w:snapToGrid w:val="0"/>
          <w:sz w:val="22"/>
          <w:szCs w:val="22"/>
        </w:rPr>
        <w:t>5</w:t>
      </w:r>
      <w:r w:rsidR="002F39C2" w:rsidRPr="00A20824">
        <w:rPr>
          <w:rFonts w:asciiTheme="minorBidi" w:hAnsiTheme="minorBidi" w:cstheme="minorBidi"/>
          <w:snapToGrid w:val="0"/>
          <w:sz w:val="22"/>
          <w:szCs w:val="22"/>
        </w:rPr>
        <w:t>1</w:t>
      </w:r>
      <w:r w:rsidR="000A0EA1" w:rsidRPr="00A20824">
        <w:rPr>
          <w:rFonts w:asciiTheme="minorBidi" w:hAnsiTheme="minorBidi" w:cstheme="minorBidi"/>
          <w:snapToGrid w:val="0"/>
          <w:sz w:val="22"/>
          <w:szCs w:val="22"/>
        </w:rPr>
        <w:t>. Reformiertes Denken in der Sicht des Jenaer lutherischen Theologen Johann Franz Buddeus, in: Herman J. Selderhuis</w:t>
      </w:r>
      <w:r w:rsidR="0058079B" w:rsidRPr="00A20824">
        <w:rPr>
          <w:rFonts w:asciiTheme="minorBidi" w:hAnsiTheme="minorBidi" w:cstheme="minorBidi"/>
          <w:snapToGrid w:val="0"/>
          <w:sz w:val="22"/>
          <w:szCs w:val="22"/>
        </w:rPr>
        <w:t>/</w:t>
      </w:r>
      <w:r w:rsidR="000A0EA1" w:rsidRPr="00A20824">
        <w:rPr>
          <w:rFonts w:asciiTheme="minorBidi" w:hAnsiTheme="minorBidi" w:cstheme="minorBidi"/>
          <w:snapToGrid w:val="0"/>
          <w:sz w:val="22"/>
          <w:szCs w:val="22"/>
        </w:rPr>
        <w:t>Martin Leiner</w:t>
      </w:r>
      <w:r w:rsidR="0058079B" w:rsidRPr="00A20824">
        <w:rPr>
          <w:rFonts w:asciiTheme="minorBidi" w:hAnsiTheme="minorBidi" w:cstheme="minorBidi"/>
          <w:snapToGrid w:val="0"/>
          <w:sz w:val="22"/>
          <w:szCs w:val="22"/>
        </w:rPr>
        <w:t>/</w:t>
      </w:r>
      <w:r w:rsidR="000A0EA1" w:rsidRPr="00A20824">
        <w:rPr>
          <w:rFonts w:asciiTheme="minorBidi" w:hAnsiTheme="minorBidi" w:cstheme="minorBidi"/>
          <w:snapToGrid w:val="0"/>
          <w:sz w:val="22"/>
          <w:szCs w:val="22"/>
        </w:rPr>
        <w:t>Volker Leppin (H</w:t>
      </w:r>
      <w:r w:rsidR="00E82EBB" w:rsidRPr="00A20824">
        <w:rPr>
          <w:rFonts w:asciiTheme="minorBidi" w:hAnsiTheme="minorBidi" w:cstheme="minorBidi"/>
          <w:snapToGrid w:val="0"/>
          <w:sz w:val="22"/>
          <w:szCs w:val="22"/>
        </w:rPr>
        <w:t>rs</w:t>
      </w:r>
      <w:r w:rsidR="000A0EA1" w:rsidRPr="00A20824">
        <w:rPr>
          <w:rFonts w:asciiTheme="minorBidi" w:hAnsiTheme="minorBidi" w:cstheme="minorBidi"/>
          <w:snapToGrid w:val="0"/>
          <w:sz w:val="22"/>
          <w:szCs w:val="22"/>
        </w:rPr>
        <w:t>g.)</w:t>
      </w:r>
      <w:r w:rsidR="0058079B" w:rsidRPr="00A20824">
        <w:rPr>
          <w:rFonts w:asciiTheme="minorBidi" w:hAnsiTheme="minorBidi" w:cstheme="minorBidi"/>
          <w:snapToGrid w:val="0"/>
          <w:sz w:val="22"/>
          <w:szCs w:val="22"/>
        </w:rPr>
        <w:t>:</w:t>
      </w:r>
      <w:r w:rsidR="000A0EA1" w:rsidRPr="00A20824">
        <w:rPr>
          <w:rFonts w:asciiTheme="minorBidi" w:hAnsiTheme="minorBidi" w:cstheme="minorBidi"/>
          <w:snapToGrid w:val="0"/>
          <w:sz w:val="22"/>
          <w:szCs w:val="22"/>
        </w:rPr>
        <w:t xml:space="preserve"> Calvinismus in den Auseinandersetzungen des frühen konfessionellen Zeitalters</w:t>
      </w:r>
      <w:r w:rsidR="0058079B" w:rsidRPr="00A20824">
        <w:rPr>
          <w:rFonts w:asciiTheme="minorBidi" w:hAnsiTheme="minorBidi" w:cstheme="minorBidi"/>
          <w:snapToGrid w:val="0"/>
          <w:sz w:val="22"/>
          <w:szCs w:val="22"/>
        </w:rPr>
        <w:t xml:space="preserve"> (</w:t>
      </w:r>
      <w:r w:rsidR="000A0EA1" w:rsidRPr="00A20824">
        <w:rPr>
          <w:rFonts w:asciiTheme="minorBidi" w:hAnsiTheme="minorBidi" w:cstheme="minorBidi"/>
          <w:snapToGrid w:val="0"/>
          <w:sz w:val="22"/>
          <w:szCs w:val="22"/>
        </w:rPr>
        <w:t>Reformed Historical Theology 23</w:t>
      </w:r>
      <w:r w:rsidR="0058079B" w:rsidRPr="00A20824">
        <w:rPr>
          <w:rFonts w:asciiTheme="minorBidi" w:hAnsiTheme="minorBidi" w:cstheme="minorBidi"/>
          <w:snapToGrid w:val="0"/>
          <w:sz w:val="22"/>
          <w:szCs w:val="22"/>
        </w:rPr>
        <w:t>)</w:t>
      </w:r>
      <w:r w:rsidR="000A0EA1" w:rsidRPr="00A20824">
        <w:rPr>
          <w:rFonts w:asciiTheme="minorBidi" w:hAnsiTheme="minorBidi" w:cstheme="minorBidi"/>
          <w:snapToGrid w:val="0"/>
          <w:sz w:val="22"/>
          <w:szCs w:val="22"/>
        </w:rPr>
        <w:t xml:space="preserve">, Göttingen 2013, </w:t>
      </w:r>
      <w:r w:rsidR="0058079B" w:rsidRPr="00A20824">
        <w:rPr>
          <w:rFonts w:asciiTheme="minorBidi" w:hAnsiTheme="minorBidi" w:cstheme="minorBidi"/>
          <w:snapToGrid w:val="0"/>
          <w:sz w:val="22"/>
          <w:szCs w:val="22"/>
        </w:rPr>
        <w:t xml:space="preserve">S. </w:t>
      </w:r>
      <w:r w:rsidR="000A0EA1" w:rsidRPr="00A20824">
        <w:rPr>
          <w:rFonts w:asciiTheme="minorBidi" w:hAnsiTheme="minorBidi" w:cstheme="minorBidi"/>
          <w:snapToGrid w:val="0"/>
          <w:sz w:val="22"/>
          <w:szCs w:val="22"/>
        </w:rPr>
        <w:t>20</w:t>
      </w:r>
      <w:r w:rsidR="0058079B" w:rsidRPr="00A20824">
        <w:rPr>
          <w:rFonts w:asciiTheme="minorBidi" w:hAnsiTheme="minorBidi" w:cstheme="minorBidi"/>
          <w:snapToGrid w:val="0"/>
          <w:sz w:val="22"/>
          <w:szCs w:val="22"/>
        </w:rPr>
        <w:t>–</w:t>
      </w:r>
      <w:r w:rsidR="000A0EA1" w:rsidRPr="00A20824">
        <w:rPr>
          <w:rFonts w:asciiTheme="minorBidi" w:hAnsiTheme="minorBidi" w:cstheme="minorBidi"/>
          <w:snapToGrid w:val="0"/>
          <w:sz w:val="22"/>
          <w:szCs w:val="22"/>
        </w:rPr>
        <w:t>33.</w:t>
      </w:r>
    </w:p>
    <w:p w14:paraId="06A5C420" w14:textId="77777777" w:rsidR="000715AE" w:rsidRPr="00A20824" w:rsidRDefault="000715AE" w:rsidP="000A0EA1">
      <w:pPr>
        <w:rPr>
          <w:rFonts w:asciiTheme="minorBidi" w:hAnsiTheme="minorBidi" w:cstheme="minorBidi"/>
          <w:snapToGrid w:val="0"/>
          <w:sz w:val="22"/>
          <w:szCs w:val="22"/>
        </w:rPr>
      </w:pPr>
    </w:p>
    <w:p w14:paraId="2061C3AA" w14:textId="7C3C7A27" w:rsidR="000715AE" w:rsidRPr="00A20824" w:rsidRDefault="00831128" w:rsidP="000A0EA1">
      <w:pPr>
        <w:rPr>
          <w:rFonts w:asciiTheme="minorBidi" w:hAnsiTheme="minorBidi" w:cstheme="minorBidi"/>
          <w:snapToGrid w:val="0"/>
          <w:sz w:val="22"/>
          <w:szCs w:val="22"/>
        </w:rPr>
      </w:pPr>
      <w:r w:rsidRPr="00A20824">
        <w:rPr>
          <w:rFonts w:asciiTheme="minorBidi" w:hAnsiTheme="minorBidi" w:cstheme="minorBidi"/>
          <w:snapToGrid w:val="0"/>
          <w:sz w:val="22"/>
          <w:szCs w:val="22"/>
        </w:rPr>
        <w:lastRenderedPageBreak/>
        <w:t>5</w:t>
      </w:r>
      <w:r w:rsidR="002F39C2" w:rsidRPr="00A20824">
        <w:rPr>
          <w:rFonts w:asciiTheme="minorBidi" w:hAnsiTheme="minorBidi" w:cstheme="minorBidi"/>
          <w:snapToGrid w:val="0"/>
          <w:sz w:val="22"/>
          <w:szCs w:val="22"/>
        </w:rPr>
        <w:t>2</w:t>
      </w:r>
      <w:r w:rsidR="000715AE" w:rsidRPr="00A20824">
        <w:rPr>
          <w:rFonts w:asciiTheme="minorBidi" w:hAnsiTheme="minorBidi" w:cstheme="minorBidi"/>
          <w:snapToGrid w:val="0"/>
          <w:sz w:val="22"/>
          <w:szCs w:val="22"/>
        </w:rPr>
        <w:t xml:space="preserve">. Von Edinburgh nach Busan – ein Jahrhundert der Ökumene, in: Oecumenica 2013, </w:t>
      </w:r>
      <w:r w:rsidR="0058079B" w:rsidRPr="00A20824">
        <w:rPr>
          <w:rFonts w:asciiTheme="minorBidi" w:hAnsiTheme="minorBidi" w:cstheme="minorBidi"/>
          <w:snapToGrid w:val="0"/>
          <w:sz w:val="22"/>
          <w:szCs w:val="22"/>
        </w:rPr>
        <w:t xml:space="preserve">S. </w:t>
      </w:r>
      <w:r w:rsidR="000715AE" w:rsidRPr="00A20824">
        <w:rPr>
          <w:rFonts w:asciiTheme="minorBidi" w:hAnsiTheme="minorBidi" w:cstheme="minorBidi"/>
          <w:snapToGrid w:val="0"/>
          <w:sz w:val="22"/>
          <w:szCs w:val="22"/>
        </w:rPr>
        <w:t>15</w:t>
      </w:r>
      <w:r w:rsidR="0058079B" w:rsidRPr="00A20824">
        <w:rPr>
          <w:rFonts w:asciiTheme="minorBidi" w:hAnsiTheme="minorBidi" w:cstheme="minorBidi"/>
          <w:snapToGrid w:val="0"/>
          <w:sz w:val="22"/>
          <w:szCs w:val="22"/>
        </w:rPr>
        <w:t>–</w:t>
      </w:r>
      <w:r w:rsidR="000715AE" w:rsidRPr="00A20824">
        <w:rPr>
          <w:rFonts w:asciiTheme="minorBidi" w:hAnsiTheme="minorBidi" w:cstheme="minorBidi"/>
          <w:snapToGrid w:val="0"/>
          <w:sz w:val="22"/>
          <w:szCs w:val="22"/>
        </w:rPr>
        <w:t>19.</w:t>
      </w:r>
    </w:p>
    <w:p w14:paraId="619C0189" w14:textId="77777777" w:rsidR="00A8502A" w:rsidRPr="00A20824" w:rsidRDefault="00A8502A" w:rsidP="0087606D">
      <w:pPr>
        <w:pStyle w:val="FarbigeListe-Akzent11"/>
        <w:ind w:left="0"/>
        <w:outlineLvl w:val="0"/>
        <w:rPr>
          <w:rFonts w:asciiTheme="minorBidi" w:hAnsiTheme="minorBidi" w:cstheme="minorBidi"/>
          <w:snapToGrid w:val="0"/>
          <w:sz w:val="22"/>
          <w:szCs w:val="22"/>
        </w:rPr>
      </w:pPr>
    </w:p>
    <w:p w14:paraId="38F3C820" w14:textId="7458EEFC" w:rsidR="0087606D" w:rsidRPr="00A20824" w:rsidRDefault="00A8502A" w:rsidP="0087606D">
      <w:pPr>
        <w:pStyle w:val="FarbigeListe-Akzent11"/>
        <w:ind w:left="0"/>
        <w:outlineLvl w:val="0"/>
        <w:rPr>
          <w:rFonts w:asciiTheme="minorBidi" w:hAnsiTheme="minorBidi" w:cstheme="minorBidi"/>
          <w:sz w:val="22"/>
          <w:szCs w:val="22"/>
        </w:rPr>
      </w:pPr>
      <w:r w:rsidRPr="00A20824">
        <w:rPr>
          <w:rFonts w:asciiTheme="minorBidi" w:hAnsiTheme="minorBidi" w:cstheme="minorBidi"/>
          <w:snapToGrid w:val="0"/>
          <w:sz w:val="22"/>
          <w:szCs w:val="22"/>
        </w:rPr>
        <w:t>5</w:t>
      </w:r>
      <w:r w:rsidR="002F39C2" w:rsidRPr="00A20824">
        <w:rPr>
          <w:rFonts w:asciiTheme="minorBidi" w:hAnsiTheme="minorBidi" w:cstheme="minorBidi"/>
          <w:snapToGrid w:val="0"/>
          <w:sz w:val="22"/>
          <w:szCs w:val="22"/>
        </w:rPr>
        <w:t>3</w:t>
      </w:r>
      <w:r w:rsidR="00722076" w:rsidRPr="00A20824">
        <w:rPr>
          <w:rFonts w:asciiTheme="minorBidi" w:hAnsiTheme="minorBidi" w:cstheme="minorBidi"/>
          <w:snapToGrid w:val="0"/>
          <w:sz w:val="22"/>
          <w:szCs w:val="22"/>
        </w:rPr>
        <w:t xml:space="preserve">. </w:t>
      </w:r>
      <w:r w:rsidR="008711A7" w:rsidRPr="00A20824">
        <w:rPr>
          <w:rFonts w:asciiTheme="minorBidi" w:hAnsiTheme="minorBidi" w:cstheme="minorBidi"/>
          <w:sz w:val="22"/>
          <w:szCs w:val="22"/>
        </w:rPr>
        <w:t xml:space="preserve">Dei Verbum – die Offenbarungslehre des II. Vatikanischen Konzils in der evangelisch-theologischen Rezeption, in: BThZ 2014, </w:t>
      </w:r>
      <w:r w:rsidR="0058079B" w:rsidRPr="00A20824">
        <w:rPr>
          <w:rFonts w:asciiTheme="minorBidi" w:hAnsiTheme="minorBidi" w:cstheme="minorBidi"/>
          <w:sz w:val="22"/>
          <w:szCs w:val="22"/>
        </w:rPr>
        <w:t xml:space="preserve">S. </w:t>
      </w:r>
      <w:r w:rsidR="008711A7" w:rsidRPr="00A20824">
        <w:rPr>
          <w:rFonts w:asciiTheme="minorBidi" w:hAnsiTheme="minorBidi" w:cstheme="minorBidi"/>
          <w:sz w:val="22"/>
          <w:szCs w:val="22"/>
        </w:rPr>
        <w:t>256</w:t>
      </w:r>
      <w:r w:rsidR="0058079B" w:rsidRPr="00A20824">
        <w:rPr>
          <w:rFonts w:asciiTheme="minorBidi" w:hAnsiTheme="minorBidi" w:cstheme="minorBidi"/>
          <w:sz w:val="22"/>
          <w:szCs w:val="22"/>
        </w:rPr>
        <w:t>–</w:t>
      </w:r>
      <w:r w:rsidR="008711A7" w:rsidRPr="00A20824">
        <w:rPr>
          <w:rFonts w:asciiTheme="minorBidi" w:hAnsiTheme="minorBidi" w:cstheme="minorBidi"/>
          <w:sz w:val="22"/>
          <w:szCs w:val="22"/>
        </w:rPr>
        <w:t>282.</w:t>
      </w:r>
    </w:p>
    <w:p w14:paraId="7B5147EB" w14:textId="77777777" w:rsidR="007A1B1D" w:rsidRPr="00A20824" w:rsidRDefault="007A1B1D" w:rsidP="0087606D">
      <w:pPr>
        <w:pStyle w:val="FarbigeListe-Akzent11"/>
        <w:ind w:left="0"/>
        <w:outlineLvl w:val="0"/>
        <w:rPr>
          <w:rFonts w:asciiTheme="minorBidi" w:hAnsiTheme="minorBidi" w:cstheme="minorBidi"/>
          <w:sz w:val="22"/>
          <w:szCs w:val="22"/>
        </w:rPr>
      </w:pPr>
    </w:p>
    <w:p w14:paraId="7840E978" w14:textId="336DB922" w:rsidR="007A1B1D" w:rsidRPr="00A20824" w:rsidRDefault="007A1B1D" w:rsidP="0087606D">
      <w:pPr>
        <w:pStyle w:val="FarbigeListe-Akzent11"/>
        <w:ind w:left="0"/>
        <w:outlineLvl w:val="0"/>
        <w:rPr>
          <w:rFonts w:asciiTheme="minorBidi" w:hAnsiTheme="minorBidi" w:cstheme="minorBidi"/>
          <w:snapToGrid w:val="0"/>
          <w:sz w:val="22"/>
          <w:szCs w:val="22"/>
          <w:lang w:val="en-US"/>
        </w:rPr>
      </w:pPr>
      <w:r w:rsidRPr="00A20824">
        <w:rPr>
          <w:rFonts w:asciiTheme="minorBidi" w:hAnsiTheme="minorBidi" w:cstheme="minorBidi"/>
          <w:sz w:val="22"/>
          <w:szCs w:val="22"/>
          <w:lang w:val="en-US"/>
        </w:rPr>
        <w:t>5</w:t>
      </w:r>
      <w:r w:rsidR="002F39C2" w:rsidRPr="00A20824">
        <w:rPr>
          <w:rFonts w:asciiTheme="minorBidi" w:hAnsiTheme="minorBidi" w:cstheme="minorBidi"/>
          <w:sz w:val="22"/>
          <w:szCs w:val="22"/>
          <w:lang w:val="en-US"/>
        </w:rPr>
        <w:t>4</w:t>
      </w:r>
      <w:r w:rsidRPr="00A20824">
        <w:rPr>
          <w:rFonts w:asciiTheme="minorBidi" w:hAnsiTheme="minorBidi" w:cstheme="minorBidi"/>
          <w:sz w:val="22"/>
          <w:szCs w:val="22"/>
          <w:lang w:val="en-US"/>
        </w:rPr>
        <w:t xml:space="preserve">. </w:t>
      </w:r>
      <w:r w:rsidR="00D76457" w:rsidRPr="00A20824">
        <w:rPr>
          <w:rFonts w:asciiTheme="minorBidi" w:hAnsiTheme="minorBidi" w:cstheme="minorBidi"/>
          <w:sz w:val="22"/>
          <w:szCs w:val="22"/>
          <w:lang w:val="en-US"/>
        </w:rPr>
        <w:t>Friederike Nüssel/</w:t>
      </w:r>
      <w:r w:rsidRPr="00A20824">
        <w:rPr>
          <w:rFonts w:asciiTheme="minorBidi" w:hAnsiTheme="minorBidi" w:cstheme="minorBidi"/>
          <w:sz w:val="22"/>
          <w:szCs w:val="22"/>
          <w:lang w:val="en-US"/>
        </w:rPr>
        <w:t>Robin Lovin</w:t>
      </w:r>
      <w:r w:rsidR="00D76457" w:rsidRPr="00A20824">
        <w:rPr>
          <w:rFonts w:asciiTheme="minorBidi" w:hAnsiTheme="minorBidi" w:cstheme="minorBidi"/>
          <w:sz w:val="22"/>
          <w:szCs w:val="22"/>
          <w:lang w:val="en-US"/>
        </w:rPr>
        <w:t>:</w:t>
      </w:r>
      <w:r w:rsidRPr="00A20824">
        <w:rPr>
          <w:rFonts w:asciiTheme="minorBidi" w:hAnsiTheme="minorBidi" w:cstheme="minorBidi"/>
          <w:sz w:val="22"/>
          <w:szCs w:val="22"/>
          <w:lang w:val="en-US"/>
        </w:rPr>
        <w:t xml:space="preserve"> Theological Inquiry and the Science and Religion Dialogue, in: Michael Welker (</w:t>
      </w:r>
      <w:r w:rsidR="00D76457" w:rsidRPr="00A20824">
        <w:rPr>
          <w:rFonts w:asciiTheme="minorBidi" w:hAnsiTheme="minorBidi" w:cstheme="minorBidi"/>
          <w:sz w:val="22"/>
          <w:szCs w:val="22"/>
          <w:lang w:val="en-US"/>
        </w:rPr>
        <w:t>Hrsg.</w:t>
      </w:r>
      <w:r w:rsidRPr="00A20824">
        <w:rPr>
          <w:rFonts w:asciiTheme="minorBidi" w:hAnsiTheme="minorBidi" w:cstheme="minorBidi"/>
          <w:sz w:val="22"/>
          <w:szCs w:val="22"/>
          <w:lang w:val="en-US"/>
        </w:rPr>
        <w:t>)</w:t>
      </w:r>
      <w:r w:rsidR="00D76457" w:rsidRPr="00A20824">
        <w:rPr>
          <w:rFonts w:asciiTheme="minorBidi" w:hAnsiTheme="minorBidi" w:cstheme="minorBidi"/>
          <w:sz w:val="22"/>
          <w:szCs w:val="22"/>
          <w:lang w:val="en-US"/>
        </w:rPr>
        <w:t>:</w:t>
      </w:r>
      <w:r w:rsidRPr="00A20824">
        <w:rPr>
          <w:rFonts w:asciiTheme="minorBidi" w:hAnsiTheme="minorBidi" w:cstheme="minorBidi"/>
          <w:sz w:val="22"/>
          <w:szCs w:val="22"/>
          <w:lang w:val="en-US"/>
        </w:rPr>
        <w:t xml:space="preserve"> The Science and Religion Dialogue Past and Future, Frankfurt am Main 2014, </w:t>
      </w:r>
      <w:r w:rsidR="00D76457" w:rsidRPr="00A20824">
        <w:rPr>
          <w:rFonts w:asciiTheme="minorBidi" w:hAnsiTheme="minorBidi" w:cstheme="minorBidi"/>
          <w:sz w:val="22"/>
          <w:szCs w:val="22"/>
          <w:lang w:val="en-US"/>
        </w:rPr>
        <w:t xml:space="preserve">S. </w:t>
      </w:r>
      <w:r w:rsidRPr="00A20824">
        <w:rPr>
          <w:rFonts w:asciiTheme="minorBidi" w:hAnsiTheme="minorBidi" w:cstheme="minorBidi"/>
          <w:sz w:val="22"/>
          <w:szCs w:val="22"/>
          <w:lang w:val="en-US"/>
        </w:rPr>
        <w:t>87</w:t>
      </w:r>
      <w:r w:rsidR="00D76457" w:rsidRPr="00A20824">
        <w:rPr>
          <w:rFonts w:asciiTheme="minorBidi" w:hAnsiTheme="minorBidi" w:cstheme="minorBidi"/>
          <w:sz w:val="22"/>
          <w:szCs w:val="22"/>
          <w:lang w:val="en-US"/>
        </w:rPr>
        <w:t>–</w:t>
      </w:r>
      <w:r w:rsidRPr="00A20824">
        <w:rPr>
          <w:rFonts w:asciiTheme="minorBidi" w:hAnsiTheme="minorBidi" w:cstheme="minorBidi"/>
          <w:sz w:val="22"/>
          <w:szCs w:val="22"/>
          <w:lang w:val="en-US"/>
        </w:rPr>
        <w:t>92.</w:t>
      </w:r>
    </w:p>
    <w:p w14:paraId="6D499E65" w14:textId="77777777" w:rsidR="0087606D" w:rsidRPr="00A20824" w:rsidRDefault="0087606D" w:rsidP="0087606D">
      <w:pPr>
        <w:pStyle w:val="FarbigeListe-Akzent11"/>
        <w:ind w:left="0"/>
        <w:outlineLvl w:val="0"/>
        <w:rPr>
          <w:rFonts w:asciiTheme="minorBidi" w:hAnsiTheme="minorBidi" w:cstheme="minorBidi"/>
          <w:snapToGrid w:val="0"/>
          <w:sz w:val="22"/>
          <w:szCs w:val="22"/>
          <w:lang w:val="en-US"/>
        </w:rPr>
      </w:pPr>
    </w:p>
    <w:p w14:paraId="3C4E87FF" w14:textId="67DF1D52" w:rsidR="00A8502A" w:rsidRPr="00A20824" w:rsidRDefault="007A1B1D" w:rsidP="00A8502A">
      <w:pPr>
        <w:pStyle w:val="FarbigeListe-Akzent11"/>
        <w:ind w:left="0"/>
        <w:outlineLvl w:val="0"/>
        <w:rPr>
          <w:rFonts w:asciiTheme="minorBidi" w:hAnsiTheme="minorBidi" w:cstheme="minorBidi"/>
          <w:sz w:val="22"/>
          <w:szCs w:val="22"/>
          <w:lang w:val="en-US"/>
        </w:rPr>
      </w:pPr>
      <w:r w:rsidRPr="00A20824">
        <w:rPr>
          <w:rFonts w:asciiTheme="minorBidi" w:hAnsiTheme="minorBidi" w:cstheme="minorBidi"/>
          <w:sz w:val="22"/>
          <w:szCs w:val="22"/>
          <w:lang w:val="en-US"/>
        </w:rPr>
        <w:t>5</w:t>
      </w:r>
      <w:r w:rsidR="002F39C2" w:rsidRPr="00A20824">
        <w:rPr>
          <w:rFonts w:asciiTheme="minorBidi" w:hAnsiTheme="minorBidi" w:cstheme="minorBidi"/>
          <w:sz w:val="22"/>
          <w:szCs w:val="22"/>
          <w:lang w:val="en-US"/>
        </w:rPr>
        <w:t>5</w:t>
      </w:r>
      <w:r w:rsidR="00A8502A" w:rsidRPr="00A20824">
        <w:rPr>
          <w:rFonts w:asciiTheme="minorBidi" w:hAnsiTheme="minorBidi" w:cstheme="minorBidi"/>
          <w:sz w:val="22"/>
          <w:szCs w:val="22"/>
          <w:lang w:val="en-US"/>
        </w:rPr>
        <w:t xml:space="preserve">. </w:t>
      </w:r>
      <w:r w:rsidR="008711A7" w:rsidRPr="00A20824">
        <w:rPr>
          <w:rFonts w:asciiTheme="minorBidi" w:hAnsiTheme="minorBidi" w:cstheme="minorBidi"/>
          <w:snapToGrid w:val="0"/>
          <w:sz w:val="22"/>
          <w:szCs w:val="22"/>
          <w:lang w:val="en-US"/>
        </w:rPr>
        <w:t>Protestant Concepts of Freedom and Their Foundation in Biblical Traditions. A Comparison between the Approaches of Karl Barth and Wolfhart Pannenberg, in: M</w:t>
      </w:r>
      <w:r w:rsidR="00E82EBB" w:rsidRPr="00A20824">
        <w:rPr>
          <w:rFonts w:asciiTheme="minorBidi" w:hAnsiTheme="minorBidi" w:cstheme="minorBidi"/>
          <w:snapToGrid w:val="0"/>
          <w:sz w:val="22"/>
          <w:szCs w:val="22"/>
          <w:lang w:val="en-US"/>
        </w:rPr>
        <w:t xml:space="preserve">ichael </w:t>
      </w:r>
      <w:r w:rsidR="008711A7" w:rsidRPr="00A20824">
        <w:rPr>
          <w:rFonts w:asciiTheme="minorBidi" w:hAnsiTheme="minorBidi" w:cstheme="minorBidi"/>
          <w:snapToGrid w:val="0"/>
          <w:sz w:val="22"/>
          <w:szCs w:val="22"/>
          <w:lang w:val="en-US"/>
        </w:rPr>
        <w:t>Welker (</w:t>
      </w:r>
      <w:r w:rsidR="00D76457" w:rsidRPr="00A20824">
        <w:rPr>
          <w:rFonts w:asciiTheme="minorBidi" w:hAnsiTheme="minorBidi" w:cstheme="minorBidi"/>
          <w:snapToGrid w:val="0"/>
          <w:sz w:val="22"/>
          <w:szCs w:val="22"/>
          <w:lang w:val="en-US"/>
        </w:rPr>
        <w:t>Hrsg.</w:t>
      </w:r>
      <w:r w:rsidR="008711A7" w:rsidRPr="00A20824">
        <w:rPr>
          <w:rFonts w:asciiTheme="minorBidi" w:hAnsiTheme="minorBidi" w:cstheme="minorBidi"/>
          <w:snapToGrid w:val="0"/>
          <w:sz w:val="22"/>
          <w:szCs w:val="22"/>
          <w:lang w:val="en-US"/>
        </w:rPr>
        <w:t>)</w:t>
      </w:r>
      <w:r w:rsidR="00D76457" w:rsidRPr="00A20824">
        <w:rPr>
          <w:rFonts w:asciiTheme="minorBidi" w:hAnsiTheme="minorBidi" w:cstheme="minorBidi"/>
          <w:snapToGrid w:val="0"/>
          <w:sz w:val="22"/>
          <w:szCs w:val="22"/>
          <w:lang w:val="en-US"/>
        </w:rPr>
        <w:t>:</w:t>
      </w:r>
      <w:r w:rsidR="008711A7" w:rsidRPr="00A20824">
        <w:rPr>
          <w:rFonts w:asciiTheme="minorBidi" w:hAnsiTheme="minorBidi" w:cstheme="minorBidi"/>
          <w:snapToGrid w:val="0"/>
          <w:sz w:val="22"/>
          <w:szCs w:val="22"/>
          <w:lang w:val="en-US"/>
        </w:rPr>
        <w:t xml:space="preserve"> </w:t>
      </w:r>
      <w:r w:rsidR="008711A7" w:rsidRPr="00A20824">
        <w:rPr>
          <w:rFonts w:asciiTheme="minorBidi" w:hAnsiTheme="minorBidi" w:cstheme="minorBidi"/>
          <w:sz w:val="22"/>
          <w:szCs w:val="22"/>
          <w:lang w:val="en-US"/>
        </w:rPr>
        <w:t xml:space="preserve">Quests for Freedom. Biblical – Historical – Contemporary, Neukirchen-Vluyn 2015, </w:t>
      </w:r>
      <w:r w:rsidR="00D76457" w:rsidRPr="00A20824">
        <w:rPr>
          <w:rFonts w:asciiTheme="minorBidi" w:hAnsiTheme="minorBidi" w:cstheme="minorBidi"/>
          <w:sz w:val="22"/>
          <w:szCs w:val="22"/>
          <w:lang w:val="en-US"/>
        </w:rPr>
        <w:t xml:space="preserve">S. </w:t>
      </w:r>
      <w:r w:rsidR="008711A7" w:rsidRPr="00A20824">
        <w:rPr>
          <w:rFonts w:asciiTheme="minorBidi" w:hAnsiTheme="minorBidi" w:cstheme="minorBidi"/>
          <w:sz w:val="22"/>
          <w:szCs w:val="22"/>
          <w:lang w:val="en-US"/>
        </w:rPr>
        <w:t>161</w:t>
      </w:r>
      <w:r w:rsidR="00D76457" w:rsidRPr="00A20824">
        <w:rPr>
          <w:rFonts w:asciiTheme="minorBidi" w:hAnsiTheme="minorBidi" w:cstheme="minorBidi"/>
          <w:sz w:val="22"/>
          <w:szCs w:val="22"/>
          <w:lang w:val="en-US"/>
        </w:rPr>
        <w:t>–</w:t>
      </w:r>
      <w:r w:rsidR="008711A7" w:rsidRPr="00A20824">
        <w:rPr>
          <w:rFonts w:asciiTheme="minorBidi" w:hAnsiTheme="minorBidi" w:cstheme="minorBidi"/>
          <w:sz w:val="22"/>
          <w:szCs w:val="22"/>
          <w:lang w:val="en-US"/>
        </w:rPr>
        <w:t>175.</w:t>
      </w:r>
    </w:p>
    <w:p w14:paraId="2BC40C7E" w14:textId="77777777" w:rsidR="00BC44E8" w:rsidRPr="00A20824" w:rsidRDefault="00BC44E8" w:rsidP="00A8502A">
      <w:pPr>
        <w:pStyle w:val="FarbigeListe-Akzent11"/>
        <w:ind w:left="0"/>
        <w:outlineLvl w:val="0"/>
        <w:rPr>
          <w:rFonts w:asciiTheme="minorBidi" w:hAnsiTheme="minorBidi" w:cstheme="minorBidi"/>
          <w:sz w:val="22"/>
          <w:szCs w:val="22"/>
          <w:lang w:val="en-US"/>
        </w:rPr>
      </w:pPr>
    </w:p>
    <w:p w14:paraId="1B2002DC" w14:textId="39680B43" w:rsidR="00BC44E8" w:rsidRPr="00A20824" w:rsidRDefault="007A1B1D" w:rsidP="0079178D">
      <w:pPr>
        <w:pStyle w:val="FarbigeListe-Akzent11"/>
        <w:ind w:left="0"/>
        <w:outlineLvl w:val="0"/>
        <w:rPr>
          <w:rFonts w:asciiTheme="minorBidi" w:hAnsiTheme="minorBidi" w:cstheme="minorBidi"/>
          <w:sz w:val="22"/>
          <w:szCs w:val="22"/>
        </w:rPr>
      </w:pPr>
      <w:r w:rsidRPr="00A20824">
        <w:rPr>
          <w:rFonts w:asciiTheme="minorBidi" w:hAnsiTheme="minorBidi" w:cstheme="minorBidi"/>
          <w:sz w:val="22"/>
          <w:szCs w:val="22"/>
          <w:lang w:val="en-US"/>
        </w:rPr>
        <w:t>5</w:t>
      </w:r>
      <w:r w:rsidR="002F39C2" w:rsidRPr="00A20824">
        <w:rPr>
          <w:rFonts w:asciiTheme="minorBidi" w:hAnsiTheme="minorBidi" w:cstheme="minorBidi"/>
          <w:sz w:val="22"/>
          <w:szCs w:val="22"/>
          <w:lang w:val="en-US"/>
        </w:rPr>
        <w:t>6</w:t>
      </w:r>
      <w:r w:rsidR="00BC44E8" w:rsidRPr="00A20824">
        <w:rPr>
          <w:rFonts w:asciiTheme="minorBidi" w:hAnsiTheme="minorBidi" w:cstheme="minorBidi"/>
          <w:sz w:val="22"/>
          <w:szCs w:val="22"/>
          <w:lang w:val="en-US"/>
        </w:rPr>
        <w:t xml:space="preserve">. </w:t>
      </w:r>
      <w:r w:rsidR="004B48C0" w:rsidRPr="00A20824">
        <w:rPr>
          <w:rFonts w:asciiTheme="minorBidi" w:hAnsiTheme="minorBidi" w:cstheme="minorBidi"/>
          <w:sz w:val="22"/>
          <w:szCs w:val="22"/>
          <w:lang w:val="en-US"/>
        </w:rPr>
        <w:t>„</w:t>
      </w:r>
      <w:r w:rsidR="00BC44E8" w:rsidRPr="00A20824">
        <w:rPr>
          <w:rFonts w:asciiTheme="minorBidi" w:hAnsiTheme="minorBidi" w:cstheme="minorBidi"/>
          <w:sz w:val="22"/>
          <w:szCs w:val="22"/>
          <w:lang w:val="en-US"/>
        </w:rPr>
        <w:t xml:space="preserve">Dogmatik </w:t>
      </w:r>
      <w:r w:rsidR="007D0C60" w:rsidRPr="00A20824">
        <w:rPr>
          <w:rFonts w:asciiTheme="minorBidi" w:hAnsiTheme="minorBidi" w:cstheme="minorBidi"/>
          <w:sz w:val="22"/>
          <w:szCs w:val="22"/>
          <w:lang w:val="en-US"/>
        </w:rPr>
        <w:t xml:space="preserve">als Systematische </w:t>
      </w:r>
      <w:proofErr w:type="gramStart"/>
      <w:r w:rsidR="007D0C60" w:rsidRPr="00A20824">
        <w:rPr>
          <w:rFonts w:asciiTheme="minorBidi" w:hAnsiTheme="minorBidi" w:cstheme="minorBidi"/>
          <w:sz w:val="22"/>
          <w:szCs w:val="22"/>
          <w:lang w:val="en-US"/>
        </w:rPr>
        <w:t>Theologie!</w:t>
      </w:r>
      <w:r w:rsidR="004B48C0" w:rsidRPr="00A20824">
        <w:rPr>
          <w:rFonts w:asciiTheme="minorBidi" w:hAnsiTheme="minorBidi" w:cstheme="minorBidi"/>
          <w:sz w:val="22"/>
          <w:szCs w:val="22"/>
          <w:lang w:val="en-US"/>
        </w:rPr>
        <w:t>“</w:t>
      </w:r>
      <w:proofErr w:type="gramEnd"/>
      <w:r w:rsidR="007D0C60" w:rsidRPr="00A20824">
        <w:rPr>
          <w:rFonts w:asciiTheme="minorBidi" w:hAnsiTheme="minorBidi" w:cstheme="minorBidi"/>
          <w:sz w:val="22"/>
          <w:szCs w:val="22"/>
          <w:lang w:val="en-US"/>
        </w:rPr>
        <w:t xml:space="preserve"> </w:t>
      </w:r>
      <w:r w:rsidR="00C23276" w:rsidRPr="00A20824">
        <w:rPr>
          <w:rFonts w:asciiTheme="minorBidi" w:hAnsiTheme="minorBidi" w:cstheme="minorBidi"/>
          <w:sz w:val="22"/>
          <w:szCs w:val="22"/>
        </w:rPr>
        <w:t>Zur Aktualität des Dogma</w:t>
      </w:r>
      <w:r w:rsidR="0079178D" w:rsidRPr="00A20824">
        <w:rPr>
          <w:rFonts w:asciiTheme="minorBidi" w:hAnsiTheme="minorBidi" w:cstheme="minorBidi"/>
          <w:sz w:val="22"/>
          <w:szCs w:val="22"/>
        </w:rPr>
        <w:t xml:space="preserve">tik-Verständnisses bei W. </w:t>
      </w:r>
      <w:r w:rsidR="00C23276" w:rsidRPr="00A20824">
        <w:rPr>
          <w:rFonts w:asciiTheme="minorBidi" w:hAnsiTheme="minorBidi" w:cstheme="minorBidi"/>
          <w:sz w:val="22"/>
          <w:szCs w:val="22"/>
        </w:rPr>
        <w:t xml:space="preserve">Pannenberg, </w:t>
      </w:r>
      <w:r w:rsidR="007D0C60" w:rsidRPr="00A20824">
        <w:rPr>
          <w:rFonts w:asciiTheme="minorBidi" w:hAnsiTheme="minorBidi" w:cstheme="minorBidi"/>
          <w:sz w:val="22"/>
          <w:szCs w:val="22"/>
        </w:rPr>
        <w:t>in: Gunther Wenz (H</w:t>
      </w:r>
      <w:r w:rsidR="00E82EBB" w:rsidRPr="00A20824">
        <w:rPr>
          <w:rFonts w:asciiTheme="minorBidi" w:hAnsiTheme="minorBidi" w:cstheme="minorBidi"/>
          <w:sz w:val="22"/>
          <w:szCs w:val="22"/>
        </w:rPr>
        <w:t>rs</w:t>
      </w:r>
      <w:r w:rsidR="007D0C60" w:rsidRPr="00A20824">
        <w:rPr>
          <w:rFonts w:asciiTheme="minorBidi" w:hAnsiTheme="minorBidi" w:cstheme="minorBidi"/>
          <w:sz w:val="22"/>
          <w:szCs w:val="22"/>
        </w:rPr>
        <w:t>g.)</w:t>
      </w:r>
      <w:r w:rsidR="004B48C0" w:rsidRPr="00A20824">
        <w:rPr>
          <w:rFonts w:asciiTheme="minorBidi" w:hAnsiTheme="minorBidi" w:cstheme="minorBidi"/>
          <w:sz w:val="22"/>
          <w:szCs w:val="22"/>
        </w:rPr>
        <w:t>: „</w:t>
      </w:r>
      <w:r w:rsidR="00EF620A" w:rsidRPr="00A20824">
        <w:rPr>
          <w:rFonts w:asciiTheme="minorBidi" w:hAnsiTheme="minorBidi" w:cstheme="minorBidi"/>
          <w:sz w:val="22"/>
          <w:szCs w:val="22"/>
        </w:rPr>
        <w:t>Eine neue Menschheit darstellen</w:t>
      </w:r>
      <w:r w:rsidR="004B48C0" w:rsidRPr="00A20824">
        <w:rPr>
          <w:rFonts w:asciiTheme="minorBidi" w:hAnsiTheme="minorBidi" w:cstheme="minorBidi"/>
          <w:sz w:val="22"/>
          <w:szCs w:val="22"/>
        </w:rPr>
        <w:t>“</w:t>
      </w:r>
      <w:r w:rsidR="00EF620A" w:rsidRPr="00A20824">
        <w:rPr>
          <w:rFonts w:asciiTheme="minorBidi" w:hAnsiTheme="minorBidi" w:cstheme="minorBidi"/>
          <w:sz w:val="22"/>
          <w:szCs w:val="22"/>
        </w:rPr>
        <w:t xml:space="preserve"> </w:t>
      </w:r>
      <w:r w:rsidR="0079178D" w:rsidRPr="00A20824">
        <w:rPr>
          <w:rFonts w:asciiTheme="minorBidi" w:hAnsiTheme="minorBidi" w:cstheme="minorBidi"/>
          <w:sz w:val="22"/>
          <w:szCs w:val="22"/>
        </w:rPr>
        <w:t>– Religionsphilosophie als Weltverantwortung und Weltgestaltung</w:t>
      </w:r>
      <w:r w:rsidR="004B48C0" w:rsidRPr="00A20824">
        <w:rPr>
          <w:rFonts w:asciiTheme="minorBidi" w:hAnsiTheme="minorBidi" w:cstheme="minorBidi"/>
          <w:sz w:val="22"/>
          <w:szCs w:val="22"/>
        </w:rPr>
        <w:t xml:space="preserve"> (</w:t>
      </w:r>
      <w:r w:rsidR="007D0C60" w:rsidRPr="00A20824">
        <w:rPr>
          <w:rFonts w:asciiTheme="minorBidi" w:hAnsiTheme="minorBidi" w:cstheme="minorBidi"/>
          <w:sz w:val="22"/>
          <w:szCs w:val="22"/>
        </w:rPr>
        <w:t>Pannenberg-Studien 1</w:t>
      </w:r>
      <w:r w:rsidR="004B48C0" w:rsidRPr="00A20824">
        <w:rPr>
          <w:rFonts w:asciiTheme="minorBidi" w:hAnsiTheme="minorBidi" w:cstheme="minorBidi"/>
          <w:sz w:val="22"/>
          <w:szCs w:val="22"/>
        </w:rPr>
        <w:t>)</w:t>
      </w:r>
      <w:r w:rsidR="007D0C60" w:rsidRPr="00A20824">
        <w:rPr>
          <w:rFonts w:asciiTheme="minorBidi" w:hAnsiTheme="minorBidi" w:cstheme="minorBidi"/>
          <w:sz w:val="22"/>
          <w:szCs w:val="22"/>
        </w:rPr>
        <w:t xml:space="preserve">, Göttingen 2015, </w:t>
      </w:r>
      <w:r w:rsidR="004B48C0" w:rsidRPr="00A20824">
        <w:rPr>
          <w:rFonts w:asciiTheme="minorBidi" w:hAnsiTheme="minorBidi" w:cstheme="minorBidi"/>
          <w:sz w:val="22"/>
          <w:szCs w:val="22"/>
        </w:rPr>
        <w:t xml:space="preserve">S. </w:t>
      </w:r>
      <w:r w:rsidR="00EF620A" w:rsidRPr="00A20824">
        <w:rPr>
          <w:rFonts w:asciiTheme="minorBidi" w:hAnsiTheme="minorBidi" w:cstheme="minorBidi"/>
          <w:sz w:val="22"/>
          <w:szCs w:val="22"/>
        </w:rPr>
        <w:t>57</w:t>
      </w:r>
      <w:r w:rsidR="004B48C0" w:rsidRPr="00A20824">
        <w:rPr>
          <w:rFonts w:asciiTheme="minorBidi" w:hAnsiTheme="minorBidi" w:cstheme="minorBidi"/>
          <w:sz w:val="22"/>
          <w:szCs w:val="22"/>
        </w:rPr>
        <w:t>–</w:t>
      </w:r>
      <w:r w:rsidR="00EF620A" w:rsidRPr="00A20824">
        <w:rPr>
          <w:rFonts w:asciiTheme="minorBidi" w:hAnsiTheme="minorBidi" w:cstheme="minorBidi"/>
          <w:sz w:val="22"/>
          <w:szCs w:val="22"/>
        </w:rPr>
        <w:t>74</w:t>
      </w:r>
      <w:r w:rsidR="00C23276" w:rsidRPr="00A20824">
        <w:rPr>
          <w:rFonts w:asciiTheme="minorBidi" w:hAnsiTheme="minorBidi" w:cstheme="minorBidi"/>
          <w:sz w:val="22"/>
          <w:szCs w:val="22"/>
        </w:rPr>
        <w:t>.</w:t>
      </w:r>
    </w:p>
    <w:p w14:paraId="361A7788" w14:textId="77777777" w:rsidR="007D0C60" w:rsidRPr="00A20824" w:rsidRDefault="007D0C60" w:rsidP="00A8502A">
      <w:pPr>
        <w:pStyle w:val="FarbigeListe-Akzent11"/>
        <w:ind w:left="0"/>
        <w:outlineLvl w:val="0"/>
        <w:rPr>
          <w:rFonts w:asciiTheme="minorBidi" w:hAnsiTheme="minorBidi" w:cstheme="minorBidi"/>
          <w:sz w:val="22"/>
          <w:szCs w:val="22"/>
        </w:rPr>
      </w:pPr>
    </w:p>
    <w:p w14:paraId="30686C6E" w14:textId="64EC02EC" w:rsidR="00B7252B" w:rsidRPr="00A20824" w:rsidRDefault="007A1B1D" w:rsidP="00A8502A">
      <w:pPr>
        <w:pStyle w:val="FarbigeListe-Akzent11"/>
        <w:ind w:left="0"/>
        <w:outlineLvl w:val="0"/>
        <w:rPr>
          <w:rFonts w:asciiTheme="minorBidi" w:hAnsiTheme="minorBidi" w:cstheme="minorBidi"/>
          <w:sz w:val="22"/>
          <w:szCs w:val="22"/>
          <w:lang w:val="en-US"/>
        </w:rPr>
      </w:pPr>
      <w:r w:rsidRPr="00A20824">
        <w:rPr>
          <w:rFonts w:asciiTheme="minorBidi" w:hAnsiTheme="minorBidi" w:cstheme="minorBidi"/>
          <w:sz w:val="22"/>
          <w:szCs w:val="22"/>
          <w:lang w:val="en-US"/>
        </w:rPr>
        <w:t>5</w:t>
      </w:r>
      <w:r w:rsidR="002F39C2" w:rsidRPr="00A20824">
        <w:rPr>
          <w:rFonts w:asciiTheme="minorBidi" w:hAnsiTheme="minorBidi" w:cstheme="minorBidi"/>
          <w:sz w:val="22"/>
          <w:szCs w:val="22"/>
          <w:lang w:val="en-US"/>
        </w:rPr>
        <w:t>7</w:t>
      </w:r>
      <w:r w:rsidR="007D0C60" w:rsidRPr="00A20824">
        <w:rPr>
          <w:rFonts w:asciiTheme="minorBidi" w:hAnsiTheme="minorBidi" w:cstheme="minorBidi"/>
          <w:sz w:val="22"/>
          <w:szCs w:val="22"/>
          <w:lang w:val="en-US"/>
        </w:rPr>
        <w:t xml:space="preserve">. </w:t>
      </w:r>
      <w:r w:rsidR="004D3099" w:rsidRPr="00A20824">
        <w:rPr>
          <w:rFonts w:asciiTheme="minorBidi" w:hAnsiTheme="minorBidi" w:cstheme="minorBidi"/>
          <w:sz w:val="22"/>
          <w:szCs w:val="22"/>
          <w:lang w:val="en-US"/>
        </w:rPr>
        <w:t xml:space="preserve">The Human Condition – a Lutheran Perspective, </w:t>
      </w:r>
      <w:r w:rsidR="00C11AC4" w:rsidRPr="00A20824">
        <w:rPr>
          <w:rFonts w:asciiTheme="minorBidi" w:hAnsiTheme="minorBidi" w:cstheme="minorBidi"/>
          <w:sz w:val="22"/>
          <w:szCs w:val="22"/>
          <w:lang w:val="en-US"/>
        </w:rPr>
        <w:t>in: Anne Burghardt (</w:t>
      </w:r>
      <w:r w:rsidR="00F55951" w:rsidRPr="00A20824">
        <w:rPr>
          <w:rFonts w:asciiTheme="minorBidi" w:hAnsiTheme="minorBidi" w:cstheme="minorBidi"/>
          <w:sz w:val="22"/>
          <w:szCs w:val="22"/>
          <w:lang w:val="en-US"/>
        </w:rPr>
        <w:t>Hrsg</w:t>
      </w:r>
      <w:r w:rsidR="007D0C60" w:rsidRPr="00A20824">
        <w:rPr>
          <w:rFonts w:asciiTheme="minorBidi" w:hAnsiTheme="minorBidi" w:cstheme="minorBidi"/>
          <w:sz w:val="22"/>
          <w:szCs w:val="22"/>
          <w:lang w:val="en-US"/>
        </w:rPr>
        <w:t>.)</w:t>
      </w:r>
      <w:r w:rsidR="00F55951" w:rsidRPr="00A20824">
        <w:rPr>
          <w:rFonts w:asciiTheme="minorBidi" w:hAnsiTheme="minorBidi" w:cstheme="minorBidi"/>
          <w:sz w:val="22"/>
          <w:szCs w:val="22"/>
          <w:lang w:val="en-US"/>
        </w:rPr>
        <w:t>:</w:t>
      </w:r>
      <w:r w:rsidR="007D0C60" w:rsidRPr="00A20824">
        <w:rPr>
          <w:rFonts w:asciiTheme="minorBidi" w:hAnsiTheme="minorBidi" w:cstheme="minorBidi"/>
          <w:sz w:val="22"/>
          <w:szCs w:val="22"/>
          <w:lang w:val="en-US"/>
        </w:rPr>
        <w:t xml:space="preserve"> Liberated by God</w:t>
      </w:r>
      <w:r w:rsidR="0075644B" w:rsidRPr="00A20824">
        <w:rPr>
          <w:rFonts w:asciiTheme="minorBidi" w:hAnsiTheme="minorBidi" w:cstheme="minorBidi"/>
          <w:sz w:val="22"/>
          <w:szCs w:val="22"/>
          <w:lang w:val="en-US"/>
        </w:rPr>
        <w:t>’</w:t>
      </w:r>
      <w:r w:rsidR="007D0C60" w:rsidRPr="00A20824">
        <w:rPr>
          <w:rFonts w:asciiTheme="minorBidi" w:hAnsiTheme="minorBidi" w:cstheme="minorBidi"/>
          <w:sz w:val="22"/>
          <w:szCs w:val="22"/>
          <w:lang w:val="en-US"/>
        </w:rPr>
        <w:t>s Gra</w:t>
      </w:r>
      <w:r w:rsidR="00C11AC4" w:rsidRPr="00A20824">
        <w:rPr>
          <w:rFonts w:asciiTheme="minorBidi" w:hAnsiTheme="minorBidi" w:cstheme="minorBidi"/>
          <w:sz w:val="22"/>
          <w:szCs w:val="22"/>
          <w:lang w:val="en-US"/>
        </w:rPr>
        <w:t>ce</w:t>
      </w:r>
      <w:r w:rsidR="0075644B" w:rsidRPr="00A20824">
        <w:rPr>
          <w:rFonts w:asciiTheme="minorBidi" w:hAnsiTheme="minorBidi" w:cstheme="minorBidi"/>
          <w:sz w:val="22"/>
          <w:szCs w:val="22"/>
          <w:lang w:val="en-US"/>
        </w:rPr>
        <w:t xml:space="preserve"> (Bd.</w:t>
      </w:r>
      <w:r w:rsidR="00C11AC4" w:rsidRPr="00A20824">
        <w:rPr>
          <w:rFonts w:asciiTheme="minorBidi" w:hAnsiTheme="minorBidi" w:cstheme="minorBidi"/>
          <w:sz w:val="22"/>
          <w:szCs w:val="22"/>
          <w:lang w:val="en-US"/>
        </w:rPr>
        <w:t xml:space="preserve"> </w:t>
      </w:r>
      <w:r w:rsidR="0075644B" w:rsidRPr="00A20824">
        <w:rPr>
          <w:rFonts w:asciiTheme="minorBidi" w:hAnsiTheme="minorBidi" w:cstheme="minorBidi"/>
          <w:sz w:val="22"/>
          <w:szCs w:val="22"/>
          <w:lang w:val="en-US"/>
        </w:rPr>
        <w:t>3</w:t>
      </w:r>
      <w:r w:rsidR="00C11AC4" w:rsidRPr="00A20824">
        <w:rPr>
          <w:rFonts w:asciiTheme="minorBidi" w:hAnsiTheme="minorBidi" w:cstheme="minorBidi"/>
          <w:sz w:val="22"/>
          <w:szCs w:val="22"/>
          <w:lang w:val="en-US"/>
        </w:rPr>
        <w:t>: Human B</w:t>
      </w:r>
      <w:r w:rsidR="007D0C60" w:rsidRPr="00A20824">
        <w:rPr>
          <w:rFonts w:asciiTheme="minorBidi" w:hAnsiTheme="minorBidi" w:cstheme="minorBidi"/>
          <w:sz w:val="22"/>
          <w:szCs w:val="22"/>
          <w:lang w:val="en-US"/>
        </w:rPr>
        <w:t xml:space="preserve">eings </w:t>
      </w:r>
      <w:r w:rsidR="00C11AC4" w:rsidRPr="00A20824">
        <w:rPr>
          <w:rFonts w:asciiTheme="minorBidi" w:hAnsiTheme="minorBidi" w:cstheme="minorBidi"/>
          <w:sz w:val="22"/>
          <w:szCs w:val="22"/>
          <w:lang w:val="en-US"/>
        </w:rPr>
        <w:t>– Not for S</w:t>
      </w:r>
      <w:r w:rsidR="007D0C60" w:rsidRPr="00A20824">
        <w:rPr>
          <w:rFonts w:asciiTheme="minorBidi" w:hAnsiTheme="minorBidi" w:cstheme="minorBidi"/>
          <w:sz w:val="22"/>
          <w:szCs w:val="22"/>
          <w:lang w:val="en-US"/>
        </w:rPr>
        <w:t>ale</w:t>
      </w:r>
      <w:r w:rsidR="0075644B" w:rsidRPr="00A20824">
        <w:rPr>
          <w:rFonts w:asciiTheme="minorBidi" w:hAnsiTheme="minorBidi" w:cstheme="minorBidi"/>
          <w:sz w:val="22"/>
          <w:szCs w:val="22"/>
          <w:lang w:val="en-US"/>
        </w:rPr>
        <w:t>)</w:t>
      </w:r>
      <w:r w:rsidR="007D0C60" w:rsidRPr="00A20824">
        <w:rPr>
          <w:rFonts w:asciiTheme="minorBidi" w:hAnsiTheme="minorBidi" w:cstheme="minorBidi"/>
          <w:sz w:val="22"/>
          <w:szCs w:val="22"/>
          <w:lang w:val="en-US"/>
        </w:rPr>
        <w:t>, Leipzig 2015</w:t>
      </w:r>
      <w:r w:rsidR="00C11AC4" w:rsidRPr="00A20824">
        <w:rPr>
          <w:rFonts w:asciiTheme="minorBidi" w:hAnsiTheme="minorBidi" w:cstheme="minorBidi"/>
          <w:sz w:val="22"/>
          <w:szCs w:val="22"/>
          <w:lang w:val="en-US"/>
        </w:rPr>
        <w:t xml:space="preserve">, </w:t>
      </w:r>
      <w:r w:rsidR="00F55951" w:rsidRPr="00A20824">
        <w:rPr>
          <w:rFonts w:asciiTheme="minorBidi" w:hAnsiTheme="minorBidi" w:cstheme="minorBidi"/>
          <w:sz w:val="22"/>
          <w:szCs w:val="22"/>
          <w:lang w:val="en-US"/>
        </w:rPr>
        <w:t>S: 7–</w:t>
      </w:r>
      <w:r w:rsidR="00C11AC4" w:rsidRPr="00A20824">
        <w:rPr>
          <w:rFonts w:asciiTheme="minorBidi" w:hAnsiTheme="minorBidi" w:cstheme="minorBidi"/>
          <w:sz w:val="22"/>
          <w:szCs w:val="22"/>
          <w:lang w:val="en-US"/>
        </w:rPr>
        <w:t>14</w:t>
      </w:r>
      <w:r w:rsidR="007D0C60" w:rsidRPr="00A20824">
        <w:rPr>
          <w:rFonts w:asciiTheme="minorBidi" w:hAnsiTheme="minorBidi" w:cstheme="minorBidi"/>
          <w:sz w:val="22"/>
          <w:szCs w:val="22"/>
          <w:lang w:val="en-US"/>
        </w:rPr>
        <w:t>.</w:t>
      </w:r>
    </w:p>
    <w:p w14:paraId="31149180" w14:textId="77777777" w:rsidR="007D0C60" w:rsidRPr="00A20824" w:rsidRDefault="007D0C60" w:rsidP="00A8502A">
      <w:pPr>
        <w:pStyle w:val="FarbigeListe-Akzent11"/>
        <w:ind w:left="0"/>
        <w:outlineLvl w:val="0"/>
        <w:rPr>
          <w:rFonts w:asciiTheme="minorBidi" w:hAnsiTheme="minorBidi" w:cstheme="minorBidi"/>
          <w:snapToGrid w:val="0"/>
          <w:sz w:val="22"/>
          <w:szCs w:val="22"/>
          <w:lang w:val="en-US"/>
        </w:rPr>
      </w:pPr>
    </w:p>
    <w:p w14:paraId="7D1EB7A9" w14:textId="532D4FF9" w:rsidR="007D0C60" w:rsidRPr="00A20824" w:rsidRDefault="007A1B1D" w:rsidP="007D0C60">
      <w:pPr>
        <w:pStyle w:val="FarbigeListe-Akzent11"/>
        <w:ind w:left="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lang w:val="it-IT"/>
        </w:rPr>
        <w:t>5</w:t>
      </w:r>
      <w:r w:rsidR="002F39C2" w:rsidRPr="00A20824">
        <w:rPr>
          <w:rFonts w:asciiTheme="minorBidi" w:hAnsiTheme="minorBidi" w:cstheme="minorBidi"/>
          <w:snapToGrid w:val="0"/>
          <w:sz w:val="22"/>
          <w:szCs w:val="22"/>
          <w:lang w:val="it-IT"/>
        </w:rPr>
        <w:t>8</w:t>
      </w:r>
      <w:r w:rsidR="007D0C60" w:rsidRPr="00A20824">
        <w:rPr>
          <w:rFonts w:asciiTheme="minorBidi" w:hAnsiTheme="minorBidi" w:cstheme="minorBidi"/>
          <w:snapToGrid w:val="0"/>
          <w:sz w:val="22"/>
          <w:szCs w:val="22"/>
          <w:lang w:val="it-IT"/>
        </w:rPr>
        <w:t xml:space="preserve">. </w:t>
      </w:r>
      <w:r w:rsidR="00EF765D" w:rsidRPr="00A20824">
        <w:rPr>
          <w:rFonts w:asciiTheme="minorBidi" w:hAnsiTheme="minorBidi" w:cstheme="minorBidi"/>
          <w:snapToGrid w:val="0"/>
          <w:sz w:val="22"/>
          <w:szCs w:val="22"/>
          <w:lang w:val="it-IT"/>
        </w:rPr>
        <w:t>„</w:t>
      </w:r>
      <w:r w:rsidR="007D0C60" w:rsidRPr="00A20824">
        <w:rPr>
          <w:rFonts w:asciiTheme="minorBidi" w:hAnsiTheme="minorBidi" w:cstheme="minorBidi"/>
          <w:snapToGrid w:val="0"/>
          <w:sz w:val="22"/>
          <w:szCs w:val="22"/>
          <w:lang w:val="it-IT"/>
        </w:rPr>
        <w:t xml:space="preserve">… quod una sancta ecclesia perpetuo mansura sit </w:t>
      </w:r>
      <w:proofErr w:type="gramStart"/>
      <w:r w:rsidR="007D0C60" w:rsidRPr="00A20824">
        <w:rPr>
          <w:rFonts w:asciiTheme="minorBidi" w:hAnsiTheme="minorBidi" w:cstheme="minorBidi"/>
          <w:snapToGrid w:val="0"/>
          <w:sz w:val="22"/>
          <w:szCs w:val="22"/>
          <w:lang w:val="it-IT"/>
        </w:rPr>
        <w:t>…</w:t>
      </w:r>
      <w:r w:rsidR="00EF765D" w:rsidRPr="00A20824">
        <w:rPr>
          <w:rFonts w:asciiTheme="minorBidi" w:hAnsiTheme="minorBidi" w:cstheme="minorBidi"/>
          <w:snapToGrid w:val="0"/>
          <w:sz w:val="22"/>
          <w:szCs w:val="22"/>
          <w:lang w:val="it-IT"/>
        </w:rPr>
        <w:t>“</w:t>
      </w:r>
      <w:proofErr w:type="gramEnd"/>
      <w:r w:rsidR="007D0C60" w:rsidRPr="00A20824">
        <w:rPr>
          <w:rFonts w:asciiTheme="minorBidi" w:hAnsiTheme="minorBidi" w:cstheme="minorBidi"/>
          <w:snapToGrid w:val="0"/>
          <w:sz w:val="22"/>
          <w:szCs w:val="22"/>
          <w:lang w:val="it-IT"/>
        </w:rPr>
        <w:t xml:space="preserve">. </w:t>
      </w:r>
      <w:r w:rsidR="007D0C60" w:rsidRPr="00A20824">
        <w:rPr>
          <w:rFonts w:asciiTheme="minorBidi" w:hAnsiTheme="minorBidi" w:cstheme="minorBidi"/>
          <w:snapToGrid w:val="0"/>
          <w:sz w:val="22"/>
          <w:szCs w:val="22"/>
        </w:rPr>
        <w:t xml:space="preserve">Zur fundamentaltheologischen Bedeutung der Ekklesiologie im Entwurf von Gunther Wenz, in: KuD 4/2015, </w:t>
      </w:r>
      <w:r w:rsidR="00EF765D" w:rsidRPr="00A20824">
        <w:rPr>
          <w:rFonts w:asciiTheme="minorBidi" w:hAnsiTheme="minorBidi" w:cstheme="minorBidi"/>
          <w:snapToGrid w:val="0"/>
          <w:sz w:val="22"/>
          <w:szCs w:val="22"/>
        </w:rPr>
        <w:t xml:space="preserve">S. </w:t>
      </w:r>
      <w:r w:rsidR="007D0C60" w:rsidRPr="00A20824">
        <w:rPr>
          <w:rFonts w:asciiTheme="minorBidi" w:hAnsiTheme="minorBidi" w:cstheme="minorBidi"/>
          <w:snapToGrid w:val="0"/>
          <w:sz w:val="22"/>
          <w:szCs w:val="22"/>
        </w:rPr>
        <w:t>286</w:t>
      </w:r>
      <w:r w:rsidR="00EF765D" w:rsidRPr="00A20824">
        <w:rPr>
          <w:rFonts w:asciiTheme="minorBidi" w:hAnsiTheme="minorBidi" w:cstheme="minorBidi"/>
          <w:snapToGrid w:val="0"/>
          <w:sz w:val="22"/>
          <w:szCs w:val="22"/>
        </w:rPr>
        <w:t>–</w:t>
      </w:r>
      <w:r w:rsidR="007D0C60" w:rsidRPr="00A20824">
        <w:rPr>
          <w:rFonts w:asciiTheme="minorBidi" w:hAnsiTheme="minorBidi" w:cstheme="minorBidi"/>
          <w:snapToGrid w:val="0"/>
          <w:sz w:val="22"/>
          <w:szCs w:val="22"/>
        </w:rPr>
        <w:t>304.</w:t>
      </w:r>
    </w:p>
    <w:p w14:paraId="1E78B845" w14:textId="77777777" w:rsidR="007D0C60" w:rsidRPr="00A20824" w:rsidRDefault="007D0C60" w:rsidP="007D0C60">
      <w:pPr>
        <w:pStyle w:val="FarbigeListe-Akzent11"/>
        <w:ind w:left="0"/>
        <w:outlineLvl w:val="0"/>
        <w:rPr>
          <w:rFonts w:asciiTheme="minorBidi" w:hAnsiTheme="minorBidi" w:cstheme="minorBidi"/>
          <w:snapToGrid w:val="0"/>
          <w:sz w:val="22"/>
          <w:szCs w:val="22"/>
        </w:rPr>
      </w:pPr>
    </w:p>
    <w:p w14:paraId="1841FBDF" w14:textId="30127990" w:rsidR="0087606D" w:rsidRPr="00A20824" w:rsidRDefault="002F39C2" w:rsidP="0087606D">
      <w:pPr>
        <w:pStyle w:val="FarbigeListe-Akzent11"/>
        <w:ind w:left="0"/>
        <w:outlineLvl w:val="0"/>
        <w:rPr>
          <w:rFonts w:asciiTheme="minorBidi" w:hAnsiTheme="minorBidi" w:cstheme="minorBidi"/>
          <w:sz w:val="22"/>
          <w:szCs w:val="22"/>
        </w:rPr>
      </w:pPr>
      <w:r w:rsidRPr="00A20824">
        <w:rPr>
          <w:rFonts w:asciiTheme="minorBidi" w:hAnsiTheme="minorBidi" w:cstheme="minorBidi"/>
          <w:snapToGrid w:val="0"/>
          <w:sz w:val="22"/>
          <w:szCs w:val="22"/>
          <w:lang w:val="en-US"/>
        </w:rPr>
        <w:t>59</w:t>
      </w:r>
      <w:r w:rsidR="0087606D" w:rsidRPr="00A20824">
        <w:rPr>
          <w:rFonts w:asciiTheme="minorBidi" w:hAnsiTheme="minorBidi" w:cstheme="minorBidi"/>
          <w:snapToGrid w:val="0"/>
          <w:sz w:val="22"/>
          <w:szCs w:val="22"/>
          <w:lang w:val="en-US"/>
        </w:rPr>
        <w:t xml:space="preserve">. </w:t>
      </w:r>
      <w:r w:rsidR="00B833D7" w:rsidRPr="00A20824">
        <w:rPr>
          <w:rFonts w:asciiTheme="minorBidi" w:hAnsiTheme="minorBidi" w:cstheme="minorBidi"/>
          <w:sz w:val="22"/>
          <w:szCs w:val="22"/>
          <w:lang w:val="en-US"/>
        </w:rPr>
        <w:t>God S</w:t>
      </w:r>
      <w:r w:rsidR="0087606D" w:rsidRPr="00A20824">
        <w:rPr>
          <w:rFonts w:asciiTheme="minorBidi" w:hAnsiTheme="minorBidi" w:cstheme="minorBidi"/>
          <w:sz w:val="22"/>
          <w:szCs w:val="22"/>
          <w:lang w:val="en-US"/>
        </w:rPr>
        <w:t xml:space="preserve">haring in the </w:t>
      </w:r>
      <w:r w:rsidR="0087606D" w:rsidRPr="00A20824">
        <w:rPr>
          <w:rFonts w:asciiTheme="minorBidi" w:hAnsiTheme="minorBidi" w:cstheme="minorBidi"/>
          <w:i/>
          <w:sz w:val="22"/>
          <w:szCs w:val="22"/>
          <w:lang w:val="en-US"/>
        </w:rPr>
        <w:t xml:space="preserve">conditio humana </w:t>
      </w:r>
      <w:r w:rsidR="00EF620A" w:rsidRPr="00A20824">
        <w:rPr>
          <w:rFonts w:asciiTheme="minorBidi" w:hAnsiTheme="minorBidi" w:cstheme="minorBidi"/>
          <w:sz w:val="22"/>
          <w:szCs w:val="22"/>
          <w:lang w:val="en-US"/>
        </w:rPr>
        <w:t>– Reflections on the Potential of Christian Imagery from a Lutheran P</w:t>
      </w:r>
      <w:r w:rsidR="0087606D" w:rsidRPr="00A20824">
        <w:rPr>
          <w:rFonts w:asciiTheme="minorBidi" w:hAnsiTheme="minorBidi" w:cstheme="minorBidi"/>
          <w:sz w:val="22"/>
          <w:szCs w:val="22"/>
          <w:lang w:val="en-US"/>
        </w:rPr>
        <w:t>erspective, in: Michael Welker</w:t>
      </w:r>
      <w:r w:rsidR="00EF765D" w:rsidRPr="00A20824">
        <w:rPr>
          <w:rFonts w:asciiTheme="minorBidi" w:hAnsiTheme="minorBidi" w:cstheme="minorBidi"/>
          <w:sz w:val="22"/>
          <w:szCs w:val="22"/>
          <w:lang w:val="en-US"/>
        </w:rPr>
        <w:t>/</w:t>
      </w:r>
      <w:r w:rsidR="00EF620A" w:rsidRPr="00A20824">
        <w:rPr>
          <w:rFonts w:asciiTheme="minorBidi" w:hAnsiTheme="minorBidi" w:cstheme="minorBidi"/>
          <w:sz w:val="22"/>
          <w:szCs w:val="22"/>
          <w:lang w:val="en-US"/>
        </w:rPr>
        <w:t>William Schweiker (</w:t>
      </w:r>
      <w:r w:rsidR="00EF765D" w:rsidRPr="00A20824">
        <w:rPr>
          <w:rFonts w:asciiTheme="minorBidi" w:hAnsiTheme="minorBidi" w:cstheme="minorBidi"/>
          <w:sz w:val="22"/>
          <w:szCs w:val="22"/>
          <w:lang w:val="en-US"/>
        </w:rPr>
        <w:t>Hrsg</w:t>
      </w:r>
      <w:r w:rsidR="0087606D" w:rsidRPr="00A20824">
        <w:rPr>
          <w:rFonts w:asciiTheme="minorBidi" w:hAnsiTheme="minorBidi" w:cstheme="minorBidi"/>
          <w:sz w:val="22"/>
          <w:szCs w:val="22"/>
          <w:lang w:val="en-US"/>
        </w:rPr>
        <w:t>.)</w:t>
      </w:r>
      <w:r w:rsidR="00EF765D" w:rsidRPr="00A20824">
        <w:rPr>
          <w:rFonts w:asciiTheme="minorBidi" w:hAnsiTheme="minorBidi" w:cstheme="minorBidi"/>
          <w:sz w:val="22"/>
          <w:szCs w:val="22"/>
          <w:lang w:val="en-US"/>
        </w:rPr>
        <w:t>:</w:t>
      </w:r>
      <w:r w:rsidR="00A8502A" w:rsidRPr="00A20824">
        <w:rPr>
          <w:rFonts w:asciiTheme="minorBidi" w:hAnsiTheme="minorBidi" w:cstheme="minorBidi"/>
          <w:sz w:val="22"/>
          <w:szCs w:val="22"/>
          <w:lang w:val="en-US"/>
        </w:rPr>
        <w:t xml:space="preserve"> Images of the Divine and Cultural Orientation</w:t>
      </w:r>
      <w:r w:rsidR="00EF620A" w:rsidRPr="00A20824">
        <w:rPr>
          <w:rFonts w:asciiTheme="minorBidi" w:hAnsiTheme="minorBidi" w:cstheme="minorBidi"/>
          <w:sz w:val="22"/>
          <w:szCs w:val="22"/>
          <w:lang w:val="en-US"/>
        </w:rPr>
        <w:t xml:space="preserve">s. </w:t>
      </w:r>
      <w:r w:rsidR="00EF620A" w:rsidRPr="00A20824">
        <w:rPr>
          <w:rFonts w:asciiTheme="minorBidi" w:hAnsiTheme="minorBidi" w:cstheme="minorBidi"/>
          <w:sz w:val="22"/>
          <w:szCs w:val="22"/>
        </w:rPr>
        <w:t xml:space="preserve">Jewish, Christian, and </w:t>
      </w:r>
      <w:r w:rsidR="00C11AC4" w:rsidRPr="00A20824">
        <w:rPr>
          <w:rFonts w:asciiTheme="minorBidi" w:hAnsiTheme="minorBidi" w:cstheme="minorBidi"/>
          <w:sz w:val="22"/>
          <w:szCs w:val="22"/>
        </w:rPr>
        <w:t>Islamic Voices, Leipzig 2015</w:t>
      </w:r>
      <w:r w:rsidR="00EF620A" w:rsidRPr="00A20824">
        <w:rPr>
          <w:rFonts w:asciiTheme="minorBidi" w:hAnsiTheme="minorBidi" w:cstheme="minorBidi"/>
          <w:sz w:val="22"/>
          <w:szCs w:val="22"/>
        </w:rPr>
        <w:t xml:space="preserve">, </w:t>
      </w:r>
      <w:r w:rsidR="00EF765D" w:rsidRPr="00A20824">
        <w:rPr>
          <w:rFonts w:asciiTheme="minorBidi" w:hAnsiTheme="minorBidi" w:cstheme="minorBidi"/>
          <w:sz w:val="22"/>
          <w:szCs w:val="22"/>
        </w:rPr>
        <w:t xml:space="preserve">S. </w:t>
      </w:r>
      <w:r w:rsidR="00EF620A" w:rsidRPr="00A20824">
        <w:rPr>
          <w:rFonts w:asciiTheme="minorBidi" w:hAnsiTheme="minorBidi" w:cstheme="minorBidi"/>
          <w:sz w:val="22"/>
          <w:szCs w:val="22"/>
        </w:rPr>
        <w:t>103</w:t>
      </w:r>
      <w:r w:rsidR="00EF765D" w:rsidRPr="00A20824">
        <w:rPr>
          <w:rFonts w:asciiTheme="minorBidi" w:hAnsiTheme="minorBidi" w:cstheme="minorBidi"/>
          <w:sz w:val="22"/>
          <w:szCs w:val="22"/>
        </w:rPr>
        <w:t>–</w:t>
      </w:r>
      <w:r w:rsidR="00EF620A" w:rsidRPr="00A20824">
        <w:rPr>
          <w:rFonts w:asciiTheme="minorBidi" w:hAnsiTheme="minorBidi" w:cstheme="minorBidi"/>
          <w:sz w:val="22"/>
          <w:szCs w:val="22"/>
        </w:rPr>
        <w:t>114</w:t>
      </w:r>
      <w:r w:rsidR="00A8502A" w:rsidRPr="00A20824">
        <w:rPr>
          <w:rFonts w:asciiTheme="minorBidi" w:hAnsiTheme="minorBidi" w:cstheme="minorBidi"/>
          <w:sz w:val="22"/>
          <w:szCs w:val="22"/>
        </w:rPr>
        <w:t>.</w:t>
      </w:r>
    </w:p>
    <w:p w14:paraId="36685475" w14:textId="77777777" w:rsidR="00B7252B" w:rsidRPr="00A20824" w:rsidRDefault="00B7252B" w:rsidP="0087606D">
      <w:pPr>
        <w:pStyle w:val="FarbigeListe-Akzent11"/>
        <w:ind w:left="0"/>
        <w:outlineLvl w:val="0"/>
        <w:rPr>
          <w:rFonts w:asciiTheme="minorBidi" w:hAnsiTheme="minorBidi" w:cstheme="minorBidi"/>
          <w:sz w:val="22"/>
          <w:szCs w:val="22"/>
        </w:rPr>
      </w:pPr>
    </w:p>
    <w:p w14:paraId="5B7CDA0E" w14:textId="7B9206EB" w:rsidR="00864364" w:rsidRPr="00A20824" w:rsidRDefault="00013FF1" w:rsidP="00864364">
      <w:pPr>
        <w:widowControl w:val="0"/>
        <w:autoSpaceDE w:val="0"/>
        <w:autoSpaceDN w:val="0"/>
        <w:adjustRightInd w:val="0"/>
        <w:rPr>
          <w:rFonts w:asciiTheme="minorBidi" w:hAnsiTheme="minorBidi" w:cstheme="minorBidi"/>
          <w:sz w:val="22"/>
          <w:szCs w:val="22"/>
        </w:rPr>
      </w:pPr>
      <w:r w:rsidRPr="00A20824">
        <w:rPr>
          <w:rFonts w:asciiTheme="minorBidi" w:hAnsiTheme="minorBidi" w:cstheme="minorBidi"/>
          <w:sz w:val="22"/>
          <w:szCs w:val="22"/>
        </w:rPr>
        <w:t>6</w:t>
      </w:r>
      <w:r w:rsidR="002F39C2" w:rsidRPr="00A20824">
        <w:rPr>
          <w:rFonts w:asciiTheme="minorBidi" w:hAnsiTheme="minorBidi" w:cstheme="minorBidi"/>
          <w:sz w:val="22"/>
          <w:szCs w:val="22"/>
        </w:rPr>
        <w:t>0</w:t>
      </w:r>
      <w:r w:rsidRPr="00A20824">
        <w:rPr>
          <w:rFonts w:asciiTheme="minorBidi" w:hAnsiTheme="minorBidi" w:cstheme="minorBidi"/>
          <w:sz w:val="22"/>
          <w:szCs w:val="22"/>
        </w:rPr>
        <w:t xml:space="preserve">. </w:t>
      </w:r>
      <w:r w:rsidR="00E234C7" w:rsidRPr="00A20824">
        <w:rPr>
          <w:rFonts w:asciiTheme="minorBidi" w:hAnsiTheme="minorBidi" w:cstheme="minorBidi"/>
          <w:sz w:val="22"/>
          <w:szCs w:val="22"/>
        </w:rPr>
        <w:t>Stefanie Wiloth/Jelena Sophie Siebert/Arne Bachmann/Hans-Werner Wahl/Friederike Nüssel/Johannes Eurich: „</w:t>
      </w:r>
      <w:r w:rsidRPr="00A20824">
        <w:rPr>
          <w:rFonts w:asciiTheme="minorBidi" w:hAnsiTheme="minorBidi" w:cstheme="minorBidi"/>
          <w:sz w:val="22"/>
          <w:szCs w:val="22"/>
        </w:rPr>
        <w:t>Structural Lag</w:t>
      </w:r>
      <w:r w:rsidR="00E234C7" w:rsidRPr="00A20824">
        <w:rPr>
          <w:rFonts w:asciiTheme="minorBidi" w:hAnsiTheme="minorBidi" w:cstheme="minorBidi"/>
          <w:sz w:val="22"/>
          <w:szCs w:val="22"/>
        </w:rPr>
        <w:t>“</w:t>
      </w:r>
      <w:r w:rsidRPr="00A20824">
        <w:rPr>
          <w:rFonts w:asciiTheme="minorBidi" w:hAnsiTheme="minorBidi" w:cstheme="minorBidi"/>
          <w:sz w:val="22"/>
          <w:szCs w:val="22"/>
        </w:rPr>
        <w:t xml:space="preserve"> u</w:t>
      </w:r>
      <w:r w:rsidR="00B7252B" w:rsidRPr="00A20824">
        <w:rPr>
          <w:rFonts w:asciiTheme="minorBidi" w:hAnsiTheme="minorBidi" w:cstheme="minorBidi"/>
          <w:sz w:val="22"/>
          <w:szCs w:val="22"/>
        </w:rPr>
        <w:t xml:space="preserve">nd Möglichkeitsräume des Alterns am Beispiel zentraler Transitionen. Erste Befunde eines neuartigen Disziplinentrialogs zwischen Diakoniewissenschaft, Psychologie und Theologie, in: Zeitschrift für Gerontologie und Geriatrie, </w:t>
      </w:r>
      <w:r w:rsidR="00864364" w:rsidRPr="00A20824">
        <w:rPr>
          <w:rFonts w:asciiTheme="minorBidi" w:hAnsiTheme="minorBidi" w:cstheme="minorBidi"/>
          <w:sz w:val="22"/>
          <w:szCs w:val="22"/>
        </w:rPr>
        <w:t>48/8 (</w:t>
      </w:r>
      <w:r w:rsidR="00B7252B" w:rsidRPr="00A20824">
        <w:rPr>
          <w:rFonts w:asciiTheme="minorBidi" w:hAnsiTheme="minorBidi" w:cstheme="minorBidi"/>
          <w:sz w:val="22"/>
          <w:szCs w:val="22"/>
        </w:rPr>
        <w:t>2015</w:t>
      </w:r>
      <w:r w:rsidR="00864364" w:rsidRPr="00A20824">
        <w:rPr>
          <w:rFonts w:asciiTheme="minorBidi" w:hAnsiTheme="minorBidi" w:cstheme="minorBidi"/>
          <w:sz w:val="22"/>
          <w:szCs w:val="22"/>
        </w:rPr>
        <w:t>),</w:t>
      </w:r>
      <w:r w:rsidR="00EF765D" w:rsidRPr="00A20824">
        <w:rPr>
          <w:rFonts w:asciiTheme="minorBidi" w:hAnsiTheme="minorBidi" w:cstheme="minorBidi"/>
          <w:sz w:val="22"/>
          <w:szCs w:val="22"/>
        </w:rPr>
        <w:t xml:space="preserve"> S.</w:t>
      </w:r>
      <w:r w:rsidR="00864364" w:rsidRPr="00A20824">
        <w:rPr>
          <w:rFonts w:asciiTheme="minorBidi" w:hAnsiTheme="minorBidi" w:cstheme="minorBidi"/>
          <w:sz w:val="22"/>
          <w:szCs w:val="22"/>
        </w:rPr>
        <w:t xml:space="preserve"> 677</w:t>
      </w:r>
      <w:r w:rsidR="00EF765D" w:rsidRPr="00A20824">
        <w:rPr>
          <w:rFonts w:asciiTheme="minorBidi" w:hAnsiTheme="minorBidi" w:cstheme="minorBidi"/>
          <w:sz w:val="22"/>
          <w:szCs w:val="22"/>
        </w:rPr>
        <w:t>–</w:t>
      </w:r>
      <w:r w:rsidR="00864364" w:rsidRPr="00A20824">
        <w:rPr>
          <w:rFonts w:asciiTheme="minorBidi" w:hAnsiTheme="minorBidi" w:cstheme="minorBidi"/>
          <w:sz w:val="22"/>
          <w:szCs w:val="22"/>
        </w:rPr>
        <w:t>690</w:t>
      </w:r>
      <w:r w:rsidR="00B7252B" w:rsidRPr="00A20824">
        <w:rPr>
          <w:rFonts w:asciiTheme="minorBidi" w:hAnsiTheme="minorBidi" w:cstheme="minorBidi"/>
          <w:sz w:val="22"/>
          <w:szCs w:val="22"/>
        </w:rPr>
        <w:t>.</w:t>
      </w:r>
    </w:p>
    <w:p w14:paraId="524BB7D8" w14:textId="51F5A1D3" w:rsidR="000F612B" w:rsidRPr="00A20824" w:rsidRDefault="000F612B" w:rsidP="000F612B">
      <w:pPr>
        <w:widowControl w:val="0"/>
        <w:autoSpaceDE w:val="0"/>
        <w:autoSpaceDN w:val="0"/>
        <w:adjustRightInd w:val="0"/>
        <w:rPr>
          <w:rFonts w:asciiTheme="minorBidi" w:hAnsiTheme="minorBidi" w:cstheme="minorBidi"/>
          <w:sz w:val="22"/>
          <w:szCs w:val="22"/>
        </w:rPr>
      </w:pPr>
      <w:r w:rsidRPr="00A20824">
        <w:rPr>
          <w:rFonts w:asciiTheme="minorBidi" w:hAnsiTheme="minorBidi" w:cstheme="minorBidi"/>
          <w:sz w:val="22"/>
          <w:szCs w:val="22"/>
        </w:rPr>
        <w:t xml:space="preserve">[Online verfügbar unter: </w:t>
      </w:r>
      <w:hyperlink r:id="rId13" w:history="1">
        <w:r w:rsidRPr="00A20824">
          <w:rPr>
            <w:rStyle w:val="Hyperlink"/>
            <w:rFonts w:asciiTheme="minorBidi" w:hAnsiTheme="minorBidi" w:cstheme="minorBidi"/>
            <w:color w:val="auto"/>
            <w:sz w:val="22"/>
            <w:szCs w:val="22"/>
          </w:rPr>
          <w:t>https://doi.org/10.1007/s00391-015-0976-y</w:t>
        </w:r>
      </w:hyperlink>
      <w:r w:rsidRPr="00A20824">
        <w:rPr>
          <w:rFonts w:asciiTheme="minorBidi" w:hAnsiTheme="minorBidi" w:cstheme="minorBidi"/>
          <w:sz w:val="22"/>
          <w:szCs w:val="22"/>
        </w:rPr>
        <w:t>]</w:t>
      </w:r>
      <w:r w:rsidR="00AF4203" w:rsidRPr="00A20824">
        <w:rPr>
          <w:rFonts w:asciiTheme="minorBidi" w:hAnsiTheme="minorBidi" w:cstheme="minorBidi"/>
          <w:sz w:val="22"/>
          <w:szCs w:val="22"/>
        </w:rPr>
        <w:t>.</w:t>
      </w:r>
    </w:p>
    <w:p w14:paraId="5FC624D9" w14:textId="77777777" w:rsidR="00893B03" w:rsidRPr="00A20824" w:rsidRDefault="00893B03" w:rsidP="0087606D">
      <w:pPr>
        <w:pStyle w:val="FarbigeListe-Akzent11"/>
        <w:ind w:left="0"/>
        <w:outlineLvl w:val="0"/>
        <w:rPr>
          <w:rFonts w:asciiTheme="minorBidi" w:hAnsiTheme="minorBidi" w:cstheme="minorBidi"/>
          <w:sz w:val="22"/>
          <w:szCs w:val="22"/>
        </w:rPr>
      </w:pPr>
    </w:p>
    <w:p w14:paraId="4F8089E6" w14:textId="7A62514A" w:rsidR="00893B03" w:rsidRPr="00A20824" w:rsidRDefault="00B7252B" w:rsidP="0087606D">
      <w:pPr>
        <w:pStyle w:val="FarbigeListe-Akzent11"/>
        <w:ind w:left="0"/>
        <w:outlineLvl w:val="0"/>
        <w:rPr>
          <w:rFonts w:asciiTheme="minorBidi" w:hAnsiTheme="minorBidi" w:cstheme="minorBidi"/>
          <w:sz w:val="22"/>
          <w:szCs w:val="22"/>
          <w:lang w:val="en-US"/>
        </w:rPr>
      </w:pPr>
      <w:r w:rsidRPr="00A20824">
        <w:rPr>
          <w:rFonts w:asciiTheme="minorBidi" w:hAnsiTheme="minorBidi" w:cstheme="minorBidi"/>
          <w:sz w:val="22"/>
          <w:szCs w:val="22"/>
          <w:lang w:val="en-US"/>
        </w:rPr>
        <w:t>6</w:t>
      </w:r>
      <w:r w:rsidR="002F39C2" w:rsidRPr="00A20824">
        <w:rPr>
          <w:rFonts w:asciiTheme="minorBidi" w:hAnsiTheme="minorBidi" w:cstheme="minorBidi"/>
          <w:sz w:val="22"/>
          <w:szCs w:val="22"/>
          <w:lang w:val="en-US"/>
        </w:rPr>
        <w:t>1</w:t>
      </w:r>
      <w:r w:rsidR="00893B03" w:rsidRPr="00A20824">
        <w:rPr>
          <w:rFonts w:asciiTheme="minorBidi" w:hAnsiTheme="minorBidi" w:cstheme="minorBidi"/>
          <w:sz w:val="22"/>
          <w:szCs w:val="22"/>
          <w:lang w:val="en-US"/>
        </w:rPr>
        <w:t xml:space="preserve">. Catholicity – Exclusive or </w:t>
      </w:r>
      <w:proofErr w:type="gramStart"/>
      <w:r w:rsidR="00893B03" w:rsidRPr="00A20824">
        <w:rPr>
          <w:rFonts w:asciiTheme="minorBidi" w:hAnsiTheme="minorBidi" w:cstheme="minorBidi"/>
          <w:sz w:val="22"/>
          <w:szCs w:val="22"/>
          <w:lang w:val="en-US"/>
        </w:rPr>
        <w:t>Inclusive?</w:t>
      </w:r>
      <w:r w:rsidR="00EC614D" w:rsidRPr="00A20824">
        <w:rPr>
          <w:rFonts w:asciiTheme="minorBidi" w:hAnsiTheme="minorBidi" w:cstheme="minorBidi"/>
          <w:sz w:val="22"/>
          <w:szCs w:val="22"/>
          <w:lang w:val="en-US"/>
        </w:rPr>
        <w:t>,</w:t>
      </w:r>
      <w:proofErr w:type="gramEnd"/>
      <w:r w:rsidR="00EC614D" w:rsidRPr="00A20824">
        <w:rPr>
          <w:rFonts w:asciiTheme="minorBidi" w:hAnsiTheme="minorBidi" w:cstheme="minorBidi"/>
          <w:sz w:val="22"/>
          <w:szCs w:val="22"/>
          <w:lang w:val="en-US"/>
        </w:rPr>
        <w:t xml:space="preserve"> i</w:t>
      </w:r>
      <w:r w:rsidR="00893B03" w:rsidRPr="00A20824">
        <w:rPr>
          <w:rFonts w:asciiTheme="minorBidi" w:hAnsiTheme="minorBidi" w:cstheme="minorBidi"/>
          <w:sz w:val="22"/>
          <w:szCs w:val="22"/>
          <w:lang w:val="en-US"/>
        </w:rPr>
        <w:t>n: Dagmar Heller</w:t>
      </w:r>
      <w:r w:rsidR="00EC614D" w:rsidRPr="00A20824">
        <w:rPr>
          <w:rFonts w:asciiTheme="minorBidi" w:hAnsiTheme="minorBidi" w:cstheme="minorBidi"/>
          <w:sz w:val="22"/>
          <w:szCs w:val="22"/>
          <w:lang w:val="en-US"/>
        </w:rPr>
        <w:t>/</w:t>
      </w:r>
      <w:r w:rsidR="00893B03" w:rsidRPr="00A20824">
        <w:rPr>
          <w:rFonts w:asciiTheme="minorBidi" w:hAnsiTheme="minorBidi" w:cstheme="minorBidi"/>
          <w:sz w:val="22"/>
          <w:szCs w:val="22"/>
          <w:lang w:val="en-US"/>
        </w:rPr>
        <w:t>Péter Szentpétery (</w:t>
      </w:r>
      <w:r w:rsidR="00EC614D" w:rsidRPr="00A20824">
        <w:rPr>
          <w:rFonts w:asciiTheme="minorBidi" w:hAnsiTheme="minorBidi" w:cstheme="minorBidi"/>
          <w:sz w:val="22"/>
          <w:szCs w:val="22"/>
          <w:lang w:val="en-US"/>
        </w:rPr>
        <w:t>Hrsg</w:t>
      </w:r>
      <w:r w:rsidR="00893B03" w:rsidRPr="00A20824">
        <w:rPr>
          <w:rFonts w:asciiTheme="minorBidi" w:hAnsiTheme="minorBidi" w:cstheme="minorBidi"/>
          <w:sz w:val="22"/>
          <w:szCs w:val="22"/>
          <w:lang w:val="en-US"/>
        </w:rPr>
        <w:t>.)</w:t>
      </w:r>
      <w:r w:rsidR="00EC614D" w:rsidRPr="00A20824">
        <w:rPr>
          <w:rFonts w:asciiTheme="minorBidi" w:hAnsiTheme="minorBidi" w:cstheme="minorBidi"/>
          <w:sz w:val="22"/>
          <w:szCs w:val="22"/>
          <w:lang w:val="en-US"/>
        </w:rPr>
        <w:t xml:space="preserve">: </w:t>
      </w:r>
      <w:r w:rsidR="00893B03" w:rsidRPr="00A20824">
        <w:rPr>
          <w:rFonts w:asciiTheme="minorBidi" w:hAnsiTheme="minorBidi" w:cstheme="minorBidi"/>
          <w:sz w:val="22"/>
          <w:szCs w:val="22"/>
          <w:lang w:val="en-US"/>
        </w:rPr>
        <w:t>Catholicity under Pressure: The Ambiguous Relationship between Diversity and Unity. Proceedings of the 18</w:t>
      </w:r>
      <w:r w:rsidR="00893B03" w:rsidRPr="00A20824">
        <w:rPr>
          <w:rFonts w:asciiTheme="minorBidi" w:hAnsiTheme="minorBidi" w:cstheme="minorBidi"/>
          <w:sz w:val="22"/>
          <w:szCs w:val="22"/>
          <w:vertAlign w:val="superscript"/>
          <w:lang w:val="en-US"/>
        </w:rPr>
        <w:t>th</w:t>
      </w:r>
      <w:r w:rsidR="00893B03" w:rsidRPr="00A20824">
        <w:rPr>
          <w:rFonts w:asciiTheme="minorBidi" w:hAnsiTheme="minorBidi" w:cstheme="minorBidi"/>
          <w:sz w:val="22"/>
          <w:szCs w:val="22"/>
          <w:lang w:val="en-US"/>
        </w:rPr>
        <w:t xml:space="preserve"> Academic Consultation of the Societas oecumenica</w:t>
      </w:r>
      <w:r w:rsidR="00EC614D" w:rsidRPr="00A20824">
        <w:rPr>
          <w:rFonts w:asciiTheme="minorBidi" w:hAnsiTheme="minorBidi" w:cstheme="minorBidi"/>
          <w:sz w:val="22"/>
          <w:szCs w:val="22"/>
          <w:lang w:val="en-US"/>
        </w:rPr>
        <w:t xml:space="preserve"> (</w:t>
      </w:r>
      <w:r w:rsidR="00893B03" w:rsidRPr="00A20824">
        <w:rPr>
          <w:rFonts w:asciiTheme="minorBidi" w:hAnsiTheme="minorBidi" w:cstheme="minorBidi"/>
          <w:sz w:val="22"/>
          <w:szCs w:val="22"/>
          <w:lang w:val="en-US"/>
        </w:rPr>
        <w:t>B</w:t>
      </w:r>
      <w:r w:rsidR="00EC614D" w:rsidRPr="00A20824">
        <w:rPr>
          <w:rFonts w:asciiTheme="minorBidi" w:hAnsiTheme="minorBidi" w:cstheme="minorBidi"/>
          <w:sz w:val="22"/>
          <w:szCs w:val="22"/>
          <w:lang w:val="en-US"/>
        </w:rPr>
        <w:t>ÖR</w:t>
      </w:r>
      <w:r w:rsidR="00893B03" w:rsidRPr="00A20824">
        <w:rPr>
          <w:rFonts w:asciiTheme="minorBidi" w:hAnsiTheme="minorBidi" w:cstheme="minorBidi"/>
          <w:sz w:val="22"/>
          <w:szCs w:val="22"/>
          <w:lang w:val="en-US"/>
        </w:rPr>
        <w:t xml:space="preserve"> 105</w:t>
      </w:r>
      <w:r w:rsidR="00EC614D" w:rsidRPr="00A20824">
        <w:rPr>
          <w:rFonts w:asciiTheme="minorBidi" w:hAnsiTheme="minorBidi" w:cstheme="minorBidi"/>
          <w:sz w:val="22"/>
          <w:szCs w:val="22"/>
          <w:lang w:val="en-US"/>
        </w:rPr>
        <w:t>)</w:t>
      </w:r>
      <w:r w:rsidR="00893B03" w:rsidRPr="00A20824">
        <w:rPr>
          <w:rFonts w:asciiTheme="minorBidi" w:hAnsiTheme="minorBidi" w:cstheme="minorBidi"/>
          <w:sz w:val="22"/>
          <w:szCs w:val="22"/>
          <w:lang w:val="en-US"/>
        </w:rPr>
        <w:t xml:space="preserve">, Leipzig 2016, </w:t>
      </w:r>
      <w:r w:rsidR="00EC614D" w:rsidRPr="00A20824">
        <w:rPr>
          <w:rFonts w:asciiTheme="minorBidi" w:hAnsiTheme="minorBidi" w:cstheme="minorBidi"/>
          <w:sz w:val="22"/>
          <w:szCs w:val="22"/>
          <w:lang w:val="en-US"/>
        </w:rPr>
        <w:t xml:space="preserve">S. </w:t>
      </w:r>
      <w:r w:rsidR="00893B03" w:rsidRPr="00A20824">
        <w:rPr>
          <w:rFonts w:asciiTheme="minorBidi" w:hAnsiTheme="minorBidi" w:cstheme="minorBidi"/>
          <w:sz w:val="22"/>
          <w:szCs w:val="22"/>
          <w:lang w:val="en-US"/>
        </w:rPr>
        <w:t>239</w:t>
      </w:r>
      <w:r w:rsidR="00EC614D" w:rsidRPr="00A20824">
        <w:rPr>
          <w:rFonts w:asciiTheme="minorBidi" w:hAnsiTheme="minorBidi" w:cstheme="minorBidi"/>
          <w:sz w:val="22"/>
          <w:szCs w:val="22"/>
          <w:lang w:val="en-US"/>
        </w:rPr>
        <w:t>–</w:t>
      </w:r>
      <w:r w:rsidR="00893B03" w:rsidRPr="00A20824">
        <w:rPr>
          <w:rFonts w:asciiTheme="minorBidi" w:hAnsiTheme="minorBidi" w:cstheme="minorBidi"/>
          <w:sz w:val="22"/>
          <w:szCs w:val="22"/>
          <w:lang w:val="en-US"/>
        </w:rPr>
        <w:t>250.</w:t>
      </w:r>
    </w:p>
    <w:p w14:paraId="11371A12" w14:textId="77777777" w:rsidR="0087606D" w:rsidRPr="00A20824" w:rsidRDefault="0087606D" w:rsidP="0087606D">
      <w:pPr>
        <w:pStyle w:val="FarbigeListe-Akzent11"/>
        <w:ind w:left="0"/>
        <w:outlineLvl w:val="0"/>
        <w:rPr>
          <w:rFonts w:asciiTheme="minorBidi" w:hAnsiTheme="minorBidi" w:cstheme="minorBidi"/>
          <w:sz w:val="22"/>
          <w:szCs w:val="22"/>
          <w:lang w:val="en-US"/>
        </w:rPr>
      </w:pPr>
    </w:p>
    <w:p w14:paraId="09EFCC08" w14:textId="13CD8558" w:rsidR="00E62996" w:rsidRPr="00A20824" w:rsidRDefault="00B7252B" w:rsidP="00A8502A">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6</w:t>
      </w:r>
      <w:r w:rsidR="002F39C2" w:rsidRPr="00A20824">
        <w:rPr>
          <w:rFonts w:asciiTheme="minorBidi" w:hAnsiTheme="minorBidi" w:cstheme="minorBidi"/>
          <w:snapToGrid w:val="0"/>
          <w:sz w:val="22"/>
          <w:szCs w:val="22"/>
        </w:rPr>
        <w:t>2</w:t>
      </w:r>
      <w:r w:rsidR="00A8502A" w:rsidRPr="00A20824">
        <w:rPr>
          <w:rFonts w:asciiTheme="minorBidi" w:hAnsiTheme="minorBidi" w:cstheme="minorBidi"/>
          <w:snapToGrid w:val="0"/>
          <w:sz w:val="22"/>
          <w:szCs w:val="22"/>
        </w:rPr>
        <w:t xml:space="preserve">. </w:t>
      </w:r>
      <w:r w:rsidR="00E62996" w:rsidRPr="00A20824">
        <w:rPr>
          <w:rFonts w:asciiTheme="minorBidi" w:hAnsiTheme="minorBidi" w:cstheme="minorBidi"/>
          <w:snapToGrid w:val="0"/>
          <w:sz w:val="22"/>
          <w:szCs w:val="22"/>
        </w:rPr>
        <w:t>„Tu es Petrus“? Überlegungen zum Petrusdienst aus evangelischer Sicht, in: Heike Omerzu</w:t>
      </w:r>
      <w:r w:rsidR="005F06BE" w:rsidRPr="00A20824">
        <w:rPr>
          <w:rFonts w:asciiTheme="minorBidi" w:hAnsiTheme="minorBidi" w:cstheme="minorBidi"/>
          <w:snapToGrid w:val="0"/>
          <w:sz w:val="22"/>
          <w:szCs w:val="22"/>
        </w:rPr>
        <w:t>/</w:t>
      </w:r>
      <w:r w:rsidR="00E62996" w:rsidRPr="00A20824">
        <w:rPr>
          <w:rFonts w:asciiTheme="minorBidi" w:hAnsiTheme="minorBidi" w:cstheme="minorBidi"/>
          <w:snapToGrid w:val="0"/>
          <w:sz w:val="22"/>
          <w:szCs w:val="22"/>
        </w:rPr>
        <w:t>Eckart David Schmidt</w:t>
      </w:r>
      <w:r w:rsidR="005F06BE" w:rsidRPr="00A20824">
        <w:rPr>
          <w:rFonts w:asciiTheme="minorBidi" w:hAnsiTheme="minorBidi" w:cstheme="minorBidi"/>
          <w:snapToGrid w:val="0"/>
          <w:sz w:val="22"/>
          <w:szCs w:val="22"/>
        </w:rPr>
        <w:t xml:space="preserve">: </w:t>
      </w:r>
      <w:r w:rsidR="00E62996" w:rsidRPr="00A20824">
        <w:rPr>
          <w:rFonts w:asciiTheme="minorBidi" w:hAnsiTheme="minorBidi" w:cstheme="minorBidi"/>
          <w:snapToGrid w:val="0"/>
          <w:sz w:val="22"/>
          <w:szCs w:val="22"/>
        </w:rPr>
        <w:t>Paulus und Petrus. Geschichte – Theologie – Rezeption</w:t>
      </w:r>
      <w:r w:rsidR="005F06BE" w:rsidRPr="00A20824">
        <w:rPr>
          <w:rFonts w:asciiTheme="minorBidi" w:hAnsiTheme="minorBidi" w:cstheme="minorBidi"/>
          <w:snapToGrid w:val="0"/>
          <w:sz w:val="22"/>
          <w:szCs w:val="22"/>
        </w:rPr>
        <w:t>, FS</w:t>
      </w:r>
      <w:r w:rsidR="00E62996" w:rsidRPr="00A20824">
        <w:rPr>
          <w:rFonts w:asciiTheme="minorBidi" w:hAnsiTheme="minorBidi" w:cstheme="minorBidi"/>
          <w:snapToGrid w:val="0"/>
          <w:sz w:val="22"/>
          <w:szCs w:val="22"/>
        </w:rPr>
        <w:t xml:space="preserve"> Friedrich Wilhelm Horn</w:t>
      </w:r>
      <w:r w:rsidR="005F06BE" w:rsidRPr="00A20824">
        <w:rPr>
          <w:rFonts w:asciiTheme="minorBidi" w:hAnsiTheme="minorBidi" w:cstheme="minorBidi"/>
          <w:snapToGrid w:val="0"/>
          <w:sz w:val="22"/>
          <w:szCs w:val="22"/>
        </w:rPr>
        <w:t xml:space="preserve"> (</w:t>
      </w:r>
      <w:r w:rsidR="00E62996" w:rsidRPr="00A20824">
        <w:rPr>
          <w:rFonts w:asciiTheme="minorBidi" w:hAnsiTheme="minorBidi" w:cstheme="minorBidi"/>
          <w:snapToGrid w:val="0"/>
          <w:sz w:val="22"/>
          <w:szCs w:val="22"/>
        </w:rPr>
        <w:t>Arbeiten zur Bibel und ihrer Geschichte 48</w:t>
      </w:r>
      <w:r w:rsidR="005F06BE" w:rsidRPr="00A20824">
        <w:rPr>
          <w:rFonts w:asciiTheme="minorBidi" w:hAnsiTheme="minorBidi" w:cstheme="minorBidi"/>
          <w:snapToGrid w:val="0"/>
          <w:sz w:val="22"/>
          <w:szCs w:val="22"/>
        </w:rPr>
        <w:t>),</w:t>
      </w:r>
      <w:r w:rsidR="00E62996" w:rsidRPr="00A20824">
        <w:rPr>
          <w:rFonts w:asciiTheme="minorBidi" w:hAnsiTheme="minorBidi" w:cstheme="minorBidi"/>
          <w:snapToGrid w:val="0"/>
          <w:sz w:val="22"/>
          <w:szCs w:val="22"/>
        </w:rPr>
        <w:t xml:space="preserve"> Leipzig 2016, </w:t>
      </w:r>
      <w:r w:rsidR="005F06BE" w:rsidRPr="00A20824">
        <w:rPr>
          <w:rFonts w:asciiTheme="minorBidi" w:hAnsiTheme="minorBidi" w:cstheme="minorBidi"/>
          <w:snapToGrid w:val="0"/>
          <w:sz w:val="22"/>
          <w:szCs w:val="22"/>
        </w:rPr>
        <w:t xml:space="preserve">S. </w:t>
      </w:r>
      <w:r w:rsidR="00E62996" w:rsidRPr="00A20824">
        <w:rPr>
          <w:rFonts w:asciiTheme="minorBidi" w:hAnsiTheme="minorBidi" w:cstheme="minorBidi"/>
          <w:snapToGrid w:val="0"/>
          <w:sz w:val="22"/>
          <w:szCs w:val="22"/>
        </w:rPr>
        <w:t>321</w:t>
      </w:r>
      <w:r w:rsidR="005F06BE" w:rsidRPr="00A20824">
        <w:rPr>
          <w:rFonts w:asciiTheme="minorBidi" w:hAnsiTheme="minorBidi" w:cstheme="minorBidi"/>
          <w:snapToGrid w:val="0"/>
          <w:sz w:val="22"/>
          <w:szCs w:val="22"/>
        </w:rPr>
        <w:t>–</w:t>
      </w:r>
      <w:r w:rsidR="00E62996" w:rsidRPr="00A20824">
        <w:rPr>
          <w:rFonts w:asciiTheme="minorBidi" w:hAnsiTheme="minorBidi" w:cstheme="minorBidi"/>
          <w:snapToGrid w:val="0"/>
          <w:sz w:val="22"/>
          <w:szCs w:val="22"/>
        </w:rPr>
        <w:t>339.</w:t>
      </w:r>
    </w:p>
    <w:p w14:paraId="4F72F7D1" w14:textId="77777777" w:rsidR="00E62996" w:rsidRPr="00A20824" w:rsidRDefault="00E62996" w:rsidP="00A8502A">
      <w:pPr>
        <w:widowControl w:val="0"/>
        <w:outlineLvl w:val="0"/>
        <w:rPr>
          <w:rFonts w:asciiTheme="minorBidi" w:hAnsiTheme="minorBidi" w:cstheme="minorBidi"/>
          <w:snapToGrid w:val="0"/>
          <w:sz w:val="22"/>
          <w:szCs w:val="22"/>
        </w:rPr>
      </w:pPr>
    </w:p>
    <w:p w14:paraId="129A93AB" w14:textId="69DD327A" w:rsidR="00E234C7" w:rsidRPr="00A20824" w:rsidRDefault="00B7252B" w:rsidP="000F612B">
      <w:pPr>
        <w:widowControl w:val="0"/>
        <w:outlineLvl w:val="0"/>
        <w:rPr>
          <w:rFonts w:asciiTheme="minorBidi" w:hAnsiTheme="minorBidi" w:cstheme="minorBidi"/>
          <w:snapToGrid w:val="0"/>
          <w:sz w:val="22"/>
          <w:szCs w:val="22"/>
          <w:lang w:val="en-US"/>
        </w:rPr>
      </w:pPr>
      <w:r w:rsidRPr="00A20824">
        <w:rPr>
          <w:rFonts w:asciiTheme="minorBidi" w:hAnsiTheme="minorBidi" w:cstheme="minorBidi"/>
          <w:snapToGrid w:val="0"/>
          <w:sz w:val="22"/>
          <w:szCs w:val="22"/>
          <w:lang w:val="en-US"/>
        </w:rPr>
        <w:t>6</w:t>
      </w:r>
      <w:r w:rsidR="002F39C2" w:rsidRPr="00A20824">
        <w:rPr>
          <w:rFonts w:asciiTheme="minorBidi" w:hAnsiTheme="minorBidi" w:cstheme="minorBidi"/>
          <w:snapToGrid w:val="0"/>
          <w:sz w:val="22"/>
          <w:szCs w:val="22"/>
          <w:lang w:val="en-US"/>
        </w:rPr>
        <w:t>3</w:t>
      </w:r>
      <w:r w:rsidR="00E62996" w:rsidRPr="00A20824">
        <w:rPr>
          <w:rFonts w:asciiTheme="minorBidi" w:hAnsiTheme="minorBidi" w:cstheme="minorBidi"/>
          <w:snapToGrid w:val="0"/>
          <w:sz w:val="22"/>
          <w:szCs w:val="22"/>
          <w:lang w:val="en-US"/>
        </w:rPr>
        <w:t xml:space="preserve">. The 500th Reformation Anniversary in Germany. Theological and Ecumenical Impulses for a </w:t>
      </w:r>
      <w:r w:rsidR="006C437C" w:rsidRPr="00A20824">
        <w:rPr>
          <w:rFonts w:asciiTheme="minorBidi" w:hAnsiTheme="minorBidi" w:cstheme="minorBidi"/>
          <w:snapToGrid w:val="0"/>
          <w:sz w:val="22"/>
          <w:szCs w:val="22"/>
          <w:lang w:val="en-US"/>
        </w:rPr>
        <w:t>Cultural Event, in: Richard Char</w:t>
      </w:r>
      <w:r w:rsidR="00E62996" w:rsidRPr="00A20824">
        <w:rPr>
          <w:rFonts w:asciiTheme="minorBidi" w:hAnsiTheme="minorBidi" w:cstheme="minorBidi"/>
          <w:snapToGrid w:val="0"/>
          <w:sz w:val="22"/>
          <w:szCs w:val="22"/>
          <w:lang w:val="en-US"/>
        </w:rPr>
        <w:t>tres</w:t>
      </w:r>
      <w:r w:rsidR="00154145" w:rsidRPr="00A20824">
        <w:rPr>
          <w:rFonts w:asciiTheme="minorBidi" w:hAnsiTheme="minorBidi" w:cstheme="minorBidi"/>
          <w:snapToGrid w:val="0"/>
          <w:sz w:val="22"/>
          <w:szCs w:val="22"/>
          <w:lang w:val="en-US"/>
        </w:rPr>
        <w:t>/</w:t>
      </w:r>
      <w:r w:rsidR="00E62996" w:rsidRPr="00A20824">
        <w:rPr>
          <w:rFonts w:asciiTheme="minorBidi" w:hAnsiTheme="minorBidi" w:cstheme="minorBidi"/>
          <w:snapToGrid w:val="0"/>
          <w:sz w:val="22"/>
          <w:szCs w:val="22"/>
          <w:lang w:val="en-US"/>
        </w:rPr>
        <w:t>Christoph Ernst</w:t>
      </w:r>
      <w:r w:rsidR="00154145" w:rsidRPr="00A20824">
        <w:rPr>
          <w:rFonts w:asciiTheme="minorBidi" w:hAnsiTheme="minorBidi" w:cstheme="minorBidi"/>
          <w:snapToGrid w:val="0"/>
          <w:sz w:val="22"/>
          <w:szCs w:val="22"/>
          <w:lang w:val="en-US"/>
        </w:rPr>
        <w:t>/</w:t>
      </w:r>
      <w:r w:rsidR="00E62996" w:rsidRPr="00A20824">
        <w:rPr>
          <w:rFonts w:asciiTheme="minorBidi" w:hAnsiTheme="minorBidi" w:cstheme="minorBidi"/>
          <w:snapToGrid w:val="0"/>
          <w:sz w:val="22"/>
          <w:szCs w:val="22"/>
          <w:lang w:val="en-US"/>
        </w:rPr>
        <w:t>Leslie Nathaniel</w:t>
      </w:r>
      <w:r w:rsidR="00154145" w:rsidRPr="00A20824">
        <w:rPr>
          <w:rFonts w:asciiTheme="minorBidi" w:hAnsiTheme="minorBidi" w:cstheme="minorBidi"/>
          <w:snapToGrid w:val="0"/>
          <w:sz w:val="22"/>
          <w:szCs w:val="22"/>
          <w:lang w:val="en-US"/>
        </w:rPr>
        <w:t>/</w:t>
      </w:r>
      <w:r w:rsidR="00E62996" w:rsidRPr="00A20824">
        <w:rPr>
          <w:rFonts w:asciiTheme="minorBidi" w:hAnsiTheme="minorBidi" w:cstheme="minorBidi"/>
          <w:snapToGrid w:val="0"/>
          <w:sz w:val="22"/>
          <w:szCs w:val="22"/>
          <w:lang w:val="en-US"/>
        </w:rPr>
        <w:t>Friederike Nüssel (</w:t>
      </w:r>
      <w:r w:rsidR="00154145" w:rsidRPr="00A20824">
        <w:rPr>
          <w:rFonts w:asciiTheme="minorBidi" w:hAnsiTheme="minorBidi" w:cstheme="minorBidi"/>
          <w:snapToGrid w:val="0"/>
          <w:sz w:val="22"/>
          <w:szCs w:val="22"/>
          <w:lang w:val="en-US"/>
        </w:rPr>
        <w:t>Hrsg</w:t>
      </w:r>
      <w:r w:rsidR="00E62996" w:rsidRPr="00A20824">
        <w:rPr>
          <w:rFonts w:asciiTheme="minorBidi" w:hAnsiTheme="minorBidi" w:cstheme="minorBidi"/>
          <w:snapToGrid w:val="0"/>
          <w:sz w:val="22"/>
          <w:szCs w:val="22"/>
          <w:lang w:val="en-US"/>
        </w:rPr>
        <w:t>.)</w:t>
      </w:r>
      <w:r w:rsidR="00154145" w:rsidRPr="00A20824">
        <w:rPr>
          <w:rFonts w:asciiTheme="minorBidi" w:hAnsiTheme="minorBidi" w:cstheme="minorBidi"/>
          <w:snapToGrid w:val="0"/>
          <w:sz w:val="22"/>
          <w:szCs w:val="22"/>
          <w:lang w:val="en-US"/>
        </w:rPr>
        <w:t>:</w:t>
      </w:r>
      <w:r w:rsidR="00E62996" w:rsidRPr="00A20824">
        <w:rPr>
          <w:rFonts w:asciiTheme="minorBidi" w:hAnsiTheme="minorBidi" w:cstheme="minorBidi"/>
          <w:snapToGrid w:val="0"/>
          <w:sz w:val="22"/>
          <w:szCs w:val="22"/>
          <w:lang w:val="en-US"/>
        </w:rPr>
        <w:t xml:space="preserve"> Reformation</w:t>
      </w:r>
      <w:r w:rsidR="00013FF1" w:rsidRPr="00A20824">
        <w:rPr>
          <w:rFonts w:asciiTheme="minorBidi" w:hAnsiTheme="minorBidi" w:cstheme="minorBidi"/>
          <w:snapToGrid w:val="0"/>
          <w:sz w:val="22"/>
          <w:szCs w:val="22"/>
          <w:lang w:val="en-US"/>
        </w:rPr>
        <w:t xml:space="preserve"> Then and Now. Contributions to t</w:t>
      </w:r>
      <w:r w:rsidR="00E62996" w:rsidRPr="00A20824">
        <w:rPr>
          <w:rFonts w:asciiTheme="minorBidi" w:hAnsiTheme="minorBidi" w:cstheme="minorBidi"/>
          <w:snapToGrid w:val="0"/>
          <w:sz w:val="22"/>
          <w:szCs w:val="22"/>
          <w:lang w:val="en-US"/>
        </w:rPr>
        <w:t xml:space="preserve">he Ninth Theological Conference within the Framework of the Meissen Theological Process of the Church of England and the Evangelical Church in Germany, Leipzig 2016, </w:t>
      </w:r>
      <w:r w:rsidR="00154145" w:rsidRPr="00A20824">
        <w:rPr>
          <w:rFonts w:asciiTheme="minorBidi" w:hAnsiTheme="minorBidi" w:cstheme="minorBidi"/>
          <w:snapToGrid w:val="0"/>
          <w:sz w:val="22"/>
          <w:szCs w:val="22"/>
          <w:lang w:val="en-US"/>
        </w:rPr>
        <w:t xml:space="preserve">S. </w:t>
      </w:r>
      <w:r w:rsidR="00E62996" w:rsidRPr="00A20824">
        <w:rPr>
          <w:rFonts w:asciiTheme="minorBidi" w:hAnsiTheme="minorBidi" w:cstheme="minorBidi"/>
          <w:snapToGrid w:val="0"/>
          <w:sz w:val="22"/>
          <w:szCs w:val="22"/>
          <w:lang w:val="en-US"/>
        </w:rPr>
        <w:t>32</w:t>
      </w:r>
      <w:r w:rsidR="00154145" w:rsidRPr="00A20824">
        <w:rPr>
          <w:rFonts w:asciiTheme="minorBidi" w:hAnsiTheme="minorBidi" w:cstheme="minorBidi"/>
          <w:snapToGrid w:val="0"/>
          <w:sz w:val="22"/>
          <w:szCs w:val="22"/>
          <w:lang w:val="en-US"/>
        </w:rPr>
        <w:t>–</w:t>
      </w:r>
      <w:r w:rsidR="00E62996" w:rsidRPr="00A20824">
        <w:rPr>
          <w:rFonts w:asciiTheme="minorBidi" w:hAnsiTheme="minorBidi" w:cstheme="minorBidi"/>
          <w:snapToGrid w:val="0"/>
          <w:sz w:val="22"/>
          <w:szCs w:val="22"/>
          <w:lang w:val="en-US"/>
        </w:rPr>
        <w:t>42.</w:t>
      </w:r>
    </w:p>
    <w:p w14:paraId="1439733D" w14:textId="77777777" w:rsidR="00E7023C" w:rsidRPr="00A20824" w:rsidRDefault="00E7023C" w:rsidP="00E7023C">
      <w:pPr>
        <w:widowControl w:val="0"/>
        <w:outlineLvl w:val="0"/>
        <w:rPr>
          <w:rFonts w:asciiTheme="minorBidi" w:hAnsiTheme="minorBidi" w:cstheme="minorBidi"/>
          <w:sz w:val="22"/>
          <w:szCs w:val="22"/>
          <w:lang w:val="en-US"/>
        </w:rPr>
      </w:pPr>
    </w:p>
    <w:p w14:paraId="7B06AAEC" w14:textId="60BB3C53" w:rsidR="00E7023C" w:rsidRPr="00A20824" w:rsidRDefault="00E7023C" w:rsidP="00E7023C">
      <w:pPr>
        <w:widowControl w:val="0"/>
        <w:outlineLvl w:val="0"/>
        <w:rPr>
          <w:rFonts w:asciiTheme="minorBidi" w:hAnsiTheme="minorBidi" w:cstheme="minorBidi"/>
          <w:sz w:val="22"/>
          <w:szCs w:val="22"/>
        </w:rPr>
      </w:pPr>
      <w:r w:rsidRPr="00A20824">
        <w:rPr>
          <w:rFonts w:asciiTheme="minorBidi" w:hAnsiTheme="minorBidi" w:cstheme="minorBidi"/>
          <w:sz w:val="22"/>
          <w:szCs w:val="22"/>
        </w:rPr>
        <w:t>6</w:t>
      </w:r>
      <w:r w:rsidR="002F39C2" w:rsidRPr="00A20824">
        <w:rPr>
          <w:rFonts w:asciiTheme="minorBidi" w:hAnsiTheme="minorBidi" w:cstheme="minorBidi"/>
          <w:sz w:val="22"/>
          <w:szCs w:val="22"/>
        </w:rPr>
        <w:t>4</w:t>
      </w:r>
      <w:r w:rsidRPr="00A20824">
        <w:rPr>
          <w:rFonts w:asciiTheme="minorBidi" w:hAnsiTheme="minorBidi" w:cstheme="minorBidi"/>
          <w:sz w:val="22"/>
          <w:szCs w:val="22"/>
        </w:rPr>
        <w:t>. Wolfhart Pannenbergs Descartes-Rezeption, in: Gunther Wenz (H</w:t>
      </w:r>
      <w:r w:rsidR="00E82EBB" w:rsidRPr="00A20824">
        <w:rPr>
          <w:rFonts w:asciiTheme="minorBidi" w:hAnsiTheme="minorBidi" w:cstheme="minorBidi"/>
          <w:sz w:val="22"/>
          <w:szCs w:val="22"/>
        </w:rPr>
        <w:t>rs</w:t>
      </w:r>
      <w:r w:rsidRPr="00A20824">
        <w:rPr>
          <w:rFonts w:asciiTheme="minorBidi" w:hAnsiTheme="minorBidi" w:cstheme="minorBidi"/>
          <w:sz w:val="22"/>
          <w:szCs w:val="22"/>
        </w:rPr>
        <w:t>g.)</w:t>
      </w:r>
      <w:r w:rsidR="00154145" w:rsidRPr="00A20824">
        <w:rPr>
          <w:rFonts w:asciiTheme="minorBidi" w:hAnsiTheme="minorBidi" w:cstheme="minorBidi"/>
          <w:sz w:val="22"/>
          <w:szCs w:val="22"/>
        </w:rPr>
        <w:t>:</w:t>
      </w:r>
      <w:r w:rsidRPr="00A20824">
        <w:rPr>
          <w:rFonts w:asciiTheme="minorBidi" w:hAnsiTheme="minorBidi" w:cstheme="minorBidi"/>
          <w:sz w:val="22"/>
          <w:szCs w:val="22"/>
        </w:rPr>
        <w:t xml:space="preserve"> </w:t>
      </w:r>
      <w:proofErr w:type="gramStart"/>
      <w:r w:rsidRPr="00A20824">
        <w:rPr>
          <w:rFonts w:asciiTheme="minorBidi" w:hAnsiTheme="minorBidi" w:cstheme="minorBidi"/>
          <w:sz w:val="22"/>
          <w:szCs w:val="22"/>
        </w:rPr>
        <w:t xml:space="preserve">Vom wahrhaft </w:t>
      </w:r>
      <w:r w:rsidRPr="00A20824">
        <w:rPr>
          <w:rFonts w:asciiTheme="minorBidi" w:hAnsiTheme="minorBidi" w:cstheme="minorBidi"/>
          <w:sz w:val="22"/>
          <w:szCs w:val="22"/>
        </w:rPr>
        <w:lastRenderedPageBreak/>
        <w:t>Unendlichen</w:t>
      </w:r>
      <w:proofErr w:type="gramEnd"/>
      <w:r w:rsidRPr="00A20824">
        <w:rPr>
          <w:rFonts w:asciiTheme="minorBidi" w:hAnsiTheme="minorBidi" w:cstheme="minorBidi"/>
          <w:sz w:val="22"/>
          <w:szCs w:val="22"/>
        </w:rPr>
        <w:t>. Metaphysik und Theologie bei Wolfhart Pannenberg</w:t>
      </w:r>
      <w:r w:rsidR="00154145" w:rsidRPr="00A20824">
        <w:rPr>
          <w:rFonts w:asciiTheme="minorBidi" w:hAnsiTheme="minorBidi" w:cstheme="minorBidi"/>
          <w:sz w:val="22"/>
          <w:szCs w:val="22"/>
        </w:rPr>
        <w:t xml:space="preserve"> (</w:t>
      </w:r>
      <w:r w:rsidRPr="00A20824">
        <w:rPr>
          <w:rFonts w:asciiTheme="minorBidi" w:hAnsiTheme="minorBidi" w:cstheme="minorBidi"/>
          <w:sz w:val="22"/>
          <w:szCs w:val="22"/>
        </w:rPr>
        <w:t>Pannenberg-Studien 2</w:t>
      </w:r>
      <w:r w:rsidR="00154145" w:rsidRPr="00A20824">
        <w:rPr>
          <w:rFonts w:asciiTheme="minorBidi" w:hAnsiTheme="minorBidi" w:cstheme="minorBidi"/>
          <w:sz w:val="22"/>
          <w:szCs w:val="22"/>
        </w:rPr>
        <w:t>)</w:t>
      </w:r>
      <w:r w:rsidRPr="00A20824">
        <w:rPr>
          <w:rFonts w:asciiTheme="minorBidi" w:hAnsiTheme="minorBidi" w:cstheme="minorBidi"/>
          <w:sz w:val="22"/>
          <w:szCs w:val="22"/>
        </w:rPr>
        <w:t>, Göttingen 2016,</w:t>
      </w:r>
      <w:r w:rsidR="00615473" w:rsidRPr="00A20824">
        <w:rPr>
          <w:rFonts w:asciiTheme="minorBidi" w:hAnsiTheme="minorBidi" w:cstheme="minorBidi"/>
          <w:sz w:val="22"/>
          <w:szCs w:val="22"/>
        </w:rPr>
        <w:t xml:space="preserve"> </w:t>
      </w:r>
      <w:r w:rsidR="00154145" w:rsidRPr="00A20824">
        <w:rPr>
          <w:rFonts w:asciiTheme="minorBidi" w:hAnsiTheme="minorBidi" w:cstheme="minorBidi"/>
          <w:sz w:val="22"/>
          <w:szCs w:val="22"/>
        </w:rPr>
        <w:t xml:space="preserve">S. </w:t>
      </w:r>
      <w:r w:rsidRPr="00A20824">
        <w:rPr>
          <w:rFonts w:asciiTheme="minorBidi" w:hAnsiTheme="minorBidi" w:cstheme="minorBidi"/>
          <w:sz w:val="22"/>
          <w:szCs w:val="22"/>
        </w:rPr>
        <w:t>89</w:t>
      </w:r>
      <w:r w:rsidR="00154145" w:rsidRPr="00A20824">
        <w:rPr>
          <w:rFonts w:asciiTheme="minorBidi" w:hAnsiTheme="minorBidi" w:cstheme="minorBidi"/>
          <w:sz w:val="22"/>
          <w:szCs w:val="22"/>
        </w:rPr>
        <w:t>–</w:t>
      </w:r>
      <w:r w:rsidRPr="00A20824">
        <w:rPr>
          <w:rFonts w:asciiTheme="minorBidi" w:hAnsiTheme="minorBidi" w:cstheme="minorBidi"/>
          <w:sz w:val="22"/>
          <w:szCs w:val="22"/>
        </w:rPr>
        <w:t>104.</w:t>
      </w:r>
    </w:p>
    <w:p w14:paraId="49D80FAD" w14:textId="77777777" w:rsidR="00E7023C" w:rsidRPr="00A20824" w:rsidRDefault="00E7023C" w:rsidP="00E7023C">
      <w:pPr>
        <w:widowControl w:val="0"/>
        <w:outlineLvl w:val="0"/>
        <w:rPr>
          <w:rFonts w:asciiTheme="minorBidi" w:hAnsiTheme="minorBidi" w:cstheme="minorBidi"/>
          <w:sz w:val="22"/>
          <w:szCs w:val="22"/>
        </w:rPr>
      </w:pPr>
    </w:p>
    <w:p w14:paraId="00DE4814" w14:textId="73EC5CD6" w:rsidR="00E7023C" w:rsidRPr="00A20824" w:rsidRDefault="00E7023C" w:rsidP="00E7023C">
      <w:pPr>
        <w:rPr>
          <w:rFonts w:asciiTheme="minorBidi" w:hAnsiTheme="minorBidi" w:cstheme="minorBidi"/>
          <w:sz w:val="22"/>
          <w:szCs w:val="22"/>
        </w:rPr>
      </w:pPr>
      <w:r w:rsidRPr="00A20824">
        <w:rPr>
          <w:rFonts w:asciiTheme="minorBidi" w:hAnsiTheme="minorBidi" w:cstheme="minorBidi"/>
          <w:sz w:val="22"/>
          <w:szCs w:val="22"/>
        </w:rPr>
        <w:t>6</w:t>
      </w:r>
      <w:r w:rsidR="002F39C2" w:rsidRPr="00A20824">
        <w:rPr>
          <w:rFonts w:asciiTheme="minorBidi" w:hAnsiTheme="minorBidi" w:cstheme="minorBidi"/>
          <w:sz w:val="22"/>
          <w:szCs w:val="22"/>
        </w:rPr>
        <w:t>5</w:t>
      </w:r>
      <w:r w:rsidRPr="00A20824">
        <w:rPr>
          <w:rFonts w:asciiTheme="minorBidi" w:hAnsiTheme="minorBidi" w:cstheme="minorBidi"/>
          <w:sz w:val="22"/>
          <w:szCs w:val="22"/>
        </w:rPr>
        <w:t xml:space="preserve">. </w:t>
      </w:r>
      <w:r w:rsidR="00A6467A" w:rsidRPr="00A20824">
        <w:rPr>
          <w:rFonts w:asciiTheme="minorBidi" w:hAnsiTheme="minorBidi" w:cstheme="minorBidi"/>
          <w:sz w:val="22"/>
          <w:szCs w:val="22"/>
        </w:rPr>
        <w:t xml:space="preserve">Gottes erwähltes </w:t>
      </w:r>
      <w:r w:rsidRPr="00A20824">
        <w:rPr>
          <w:rFonts w:asciiTheme="minorBidi" w:hAnsiTheme="minorBidi" w:cstheme="minorBidi"/>
          <w:sz w:val="22"/>
          <w:szCs w:val="22"/>
        </w:rPr>
        <w:t>Werkzeug zur Reformation der Kirche. Zum Lutherbild in der lutherischen Orthodoxie, in: Mariano Delgado</w:t>
      </w:r>
      <w:r w:rsidR="00154145" w:rsidRPr="00A20824">
        <w:rPr>
          <w:rFonts w:asciiTheme="minorBidi" w:hAnsiTheme="minorBidi" w:cstheme="minorBidi"/>
          <w:sz w:val="22"/>
          <w:szCs w:val="22"/>
        </w:rPr>
        <w:t>/</w:t>
      </w:r>
      <w:r w:rsidRPr="00A20824">
        <w:rPr>
          <w:rFonts w:asciiTheme="minorBidi" w:hAnsiTheme="minorBidi" w:cstheme="minorBidi"/>
          <w:sz w:val="22"/>
          <w:szCs w:val="22"/>
        </w:rPr>
        <w:t>Volker Leppin (H</w:t>
      </w:r>
      <w:r w:rsidR="00E82EBB" w:rsidRPr="00A20824">
        <w:rPr>
          <w:rFonts w:asciiTheme="minorBidi" w:hAnsiTheme="minorBidi" w:cstheme="minorBidi"/>
          <w:sz w:val="22"/>
          <w:szCs w:val="22"/>
        </w:rPr>
        <w:t>rs</w:t>
      </w:r>
      <w:r w:rsidRPr="00A20824">
        <w:rPr>
          <w:rFonts w:asciiTheme="minorBidi" w:hAnsiTheme="minorBidi" w:cstheme="minorBidi"/>
          <w:sz w:val="22"/>
          <w:szCs w:val="22"/>
        </w:rPr>
        <w:t>g.)</w:t>
      </w:r>
      <w:r w:rsidR="00154145" w:rsidRPr="00A20824">
        <w:rPr>
          <w:rFonts w:asciiTheme="minorBidi" w:hAnsiTheme="minorBidi" w:cstheme="minorBidi"/>
          <w:sz w:val="22"/>
          <w:szCs w:val="22"/>
        </w:rPr>
        <w:t>:</w:t>
      </w:r>
      <w:r w:rsidRPr="00A20824">
        <w:rPr>
          <w:rFonts w:asciiTheme="minorBidi" w:hAnsiTheme="minorBidi" w:cstheme="minorBidi"/>
          <w:sz w:val="22"/>
          <w:szCs w:val="22"/>
        </w:rPr>
        <w:t xml:space="preserve"> Luther: Zankapfel der Konfessionen und „Vater im Glauben“. Historische, systematische und ökumenische Zugänge, Fribourg 2016, </w:t>
      </w:r>
      <w:r w:rsidR="00154145" w:rsidRPr="00A20824">
        <w:rPr>
          <w:rFonts w:asciiTheme="minorBidi" w:hAnsiTheme="minorBidi" w:cstheme="minorBidi"/>
          <w:sz w:val="22"/>
          <w:szCs w:val="22"/>
        </w:rPr>
        <w:t xml:space="preserve">S. </w:t>
      </w:r>
      <w:r w:rsidRPr="00A20824">
        <w:rPr>
          <w:rFonts w:asciiTheme="minorBidi" w:hAnsiTheme="minorBidi" w:cstheme="minorBidi"/>
          <w:sz w:val="22"/>
          <w:szCs w:val="22"/>
        </w:rPr>
        <w:t>109</w:t>
      </w:r>
      <w:r w:rsidR="00154145" w:rsidRPr="00A20824">
        <w:rPr>
          <w:rFonts w:asciiTheme="minorBidi" w:hAnsiTheme="minorBidi" w:cstheme="minorBidi"/>
          <w:sz w:val="22"/>
          <w:szCs w:val="22"/>
        </w:rPr>
        <w:t>–</w:t>
      </w:r>
      <w:r w:rsidRPr="00A20824">
        <w:rPr>
          <w:rFonts w:asciiTheme="minorBidi" w:hAnsiTheme="minorBidi" w:cstheme="minorBidi"/>
          <w:sz w:val="22"/>
          <w:szCs w:val="22"/>
        </w:rPr>
        <w:t>123.</w:t>
      </w:r>
    </w:p>
    <w:p w14:paraId="6A7FCDC7" w14:textId="77777777" w:rsidR="00F620C7" w:rsidRPr="00A20824" w:rsidRDefault="00F620C7" w:rsidP="00E7023C">
      <w:pPr>
        <w:rPr>
          <w:rFonts w:asciiTheme="minorBidi" w:hAnsiTheme="minorBidi" w:cstheme="minorBidi"/>
          <w:sz w:val="22"/>
          <w:szCs w:val="22"/>
        </w:rPr>
      </w:pPr>
    </w:p>
    <w:p w14:paraId="5491D7BE" w14:textId="2B342A53" w:rsidR="00E234C7" w:rsidRPr="00A20824" w:rsidRDefault="00F620C7" w:rsidP="00F620C7">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6</w:t>
      </w:r>
      <w:r w:rsidR="002F39C2" w:rsidRPr="00A20824">
        <w:rPr>
          <w:rFonts w:asciiTheme="minorBidi" w:hAnsiTheme="minorBidi" w:cstheme="minorBidi"/>
          <w:snapToGrid w:val="0"/>
          <w:sz w:val="22"/>
          <w:szCs w:val="22"/>
        </w:rPr>
        <w:t>6</w:t>
      </w:r>
      <w:r w:rsidRPr="00A20824">
        <w:rPr>
          <w:rFonts w:asciiTheme="minorBidi" w:hAnsiTheme="minorBidi" w:cstheme="minorBidi"/>
          <w:snapToGrid w:val="0"/>
          <w:sz w:val="22"/>
          <w:szCs w:val="22"/>
        </w:rPr>
        <w:t>. Douglas F. Ottati</w:t>
      </w:r>
      <w:r w:rsidR="002379AB"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s </w:t>
      </w:r>
      <w:r w:rsidRPr="00A20824">
        <w:rPr>
          <w:rFonts w:asciiTheme="minorBidi" w:hAnsiTheme="minorBidi" w:cstheme="minorBidi"/>
          <w:i/>
          <w:snapToGrid w:val="0"/>
          <w:sz w:val="22"/>
          <w:szCs w:val="22"/>
        </w:rPr>
        <w:t>Theology for Liberal Protestants</w:t>
      </w:r>
      <w:r w:rsidRPr="00A20824">
        <w:rPr>
          <w:rFonts w:asciiTheme="minorBidi" w:hAnsiTheme="minorBidi" w:cstheme="minorBidi"/>
          <w:snapToGrid w:val="0"/>
          <w:sz w:val="22"/>
          <w:szCs w:val="22"/>
        </w:rPr>
        <w:t xml:space="preserve">, in: </w:t>
      </w:r>
      <w:r w:rsidR="00182C7A" w:rsidRPr="00A20824">
        <w:rPr>
          <w:rFonts w:asciiTheme="minorBidi" w:hAnsiTheme="minorBidi" w:cstheme="minorBidi"/>
          <w:snapToGrid w:val="0"/>
          <w:sz w:val="22"/>
          <w:szCs w:val="22"/>
        </w:rPr>
        <w:t xml:space="preserve">IJST </w:t>
      </w:r>
      <w:r w:rsidR="00E234C7" w:rsidRPr="00A20824">
        <w:rPr>
          <w:rFonts w:asciiTheme="minorBidi" w:hAnsiTheme="minorBidi" w:cstheme="minorBidi"/>
          <w:snapToGrid w:val="0"/>
          <w:sz w:val="22"/>
          <w:szCs w:val="22"/>
        </w:rPr>
        <w:t>19/1</w:t>
      </w:r>
      <w:r w:rsidRPr="00A20824">
        <w:rPr>
          <w:rFonts w:asciiTheme="minorBidi" w:hAnsiTheme="minorBidi" w:cstheme="minorBidi"/>
          <w:snapToGrid w:val="0"/>
          <w:sz w:val="22"/>
          <w:szCs w:val="22"/>
        </w:rPr>
        <w:t xml:space="preserve"> </w:t>
      </w:r>
      <w:r w:rsidR="00E234C7"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2017</w:t>
      </w:r>
      <w:r w:rsidR="00E234C7"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w:t>
      </w:r>
      <w:r w:rsidR="00154145" w:rsidRPr="00A20824">
        <w:rPr>
          <w:rFonts w:asciiTheme="minorBidi" w:hAnsiTheme="minorBidi" w:cstheme="minorBidi"/>
          <w:snapToGrid w:val="0"/>
          <w:sz w:val="22"/>
          <w:szCs w:val="22"/>
        </w:rPr>
        <w:t xml:space="preserve"> S. </w:t>
      </w:r>
      <w:r w:rsidRPr="00A20824">
        <w:rPr>
          <w:rFonts w:asciiTheme="minorBidi" w:hAnsiTheme="minorBidi" w:cstheme="minorBidi"/>
          <w:snapToGrid w:val="0"/>
          <w:sz w:val="22"/>
          <w:szCs w:val="22"/>
        </w:rPr>
        <w:t>73</w:t>
      </w:r>
      <w:r w:rsidR="00154145"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91</w:t>
      </w:r>
      <w:r w:rsidR="00154145" w:rsidRPr="00A20824">
        <w:rPr>
          <w:rFonts w:asciiTheme="minorBidi" w:hAnsiTheme="minorBidi" w:cstheme="minorBidi"/>
          <w:snapToGrid w:val="0"/>
          <w:sz w:val="22"/>
          <w:szCs w:val="22"/>
        </w:rPr>
        <w:t xml:space="preserve">. </w:t>
      </w:r>
    </w:p>
    <w:p w14:paraId="44063312" w14:textId="574E1017" w:rsidR="00F620C7" w:rsidRPr="00A20824" w:rsidRDefault="00E234C7" w:rsidP="00F620C7">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w:t>
      </w:r>
      <w:r w:rsidR="00154145" w:rsidRPr="00A20824">
        <w:rPr>
          <w:rFonts w:asciiTheme="minorBidi" w:hAnsiTheme="minorBidi" w:cstheme="minorBidi"/>
          <w:snapToGrid w:val="0"/>
          <w:sz w:val="22"/>
          <w:szCs w:val="22"/>
        </w:rPr>
        <w:t xml:space="preserve">Online verfügbar unter: </w:t>
      </w:r>
      <w:hyperlink r:id="rId14" w:history="1">
        <w:r w:rsidR="00154145" w:rsidRPr="00A20824">
          <w:rPr>
            <w:rStyle w:val="Hyperlink"/>
            <w:rFonts w:asciiTheme="minorBidi" w:hAnsiTheme="minorBidi" w:cstheme="minorBidi"/>
            <w:snapToGrid w:val="0"/>
            <w:color w:val="auto"/>
            <w:sz w:val="22"/>
            <w:szCs w:val="22"/>
          </w:rPr>
          <w:t>http://onlinelibrary.wiley.com/doi/10.1111/ijst.12172/full</w:t>
        </w:r>
      </w:hyperlink>
      <w:r w:rsidRPr="00A20824">
        <w:rPr>
          <w:rFonts w:asciiTheme="minorBidi" w:hAnsiTheme="minorBidi" w:cstheme="minorBidi"/>
          <w:snapToGrid w:val="0"/>
          <w:sz w:val="22"/>
          <w:szCs w:val="22"/>
        </w:rPr>
        <w:t>]</w:t>
      </w:r>
      <w:r w:rsidR="00AF4203" w:rsidRPr="00A20824">
        <w:rPr>
          <w:rFonts w:asciiTheme="minorBidi" w:hAnsiTheme="minorBidi" w:cstheme="minorBidi"/>
          <w:snapToGrid w:val="0"/>
          <w:sz w:val="22"/>
          <w:szCs w:val="22"/>
        </w:rPr>
        <w:t>.</w:t>
      </w:r>
    </w:p>
    <w:p w14:paraId="3CE20E6F" w14:textId="77777777" w:rsidR="00E62996" w:rsidRPr="00A20824" w:rsidRDefault="00E62996" w:rsidP="00A8502A">
      <w:pPr>
        <w:widowControl w:val="0"/>
        <w:outlineLvl w:val="0"/>
        <w:rPr>
          <w:rFonts w:asciiTheme="minorBidi" w:hAnsiTheme="minorBidi" w:cstheme="minorBidi"/>
          <w:snapToGrid w:val="0"/>
          <w:sz w:val="22"/>
          <w:szCs w:val="22"/>
        </w:rPr>
      </w:pPr>
    </w:p>
    <w:p w14:paraId="47508A72" w14:textId="6F18D336" w:rsidR="00E62996" w:rsidRPr="00A20824" w:rsidRDefault="00E7023C" w:rsidP="00A8502A">
      <w:pPr>
        <w:widowControl w:val="0"/>
        <w:outlineLvl w:val="0"/>
        <w:rPr>
          <w:rFonts w:asciiTheme="minorBidi" w:hAnsiTheme="minorBidi" w:cstheme="minorBidi"/>
          <w:sz w:val="22"/>
          <w:szCs w:val="22"/>
        </w:rPr>
      </w:pPr>
      <w:r w:rsidRPr="00A20824">
        <w:rPr>
          <w:rFonts w:asciiTheme="minorBidi" w:hAnsiTheme="minorBidi" w:cstheme="minorBidi"/>
          <w:snapToGrid w:val="0"/>
          <w:sz w:val="22"/>
          <w:szCs w:val="22"/>
        </w:rPr>
        <w:t>6</w:t>
      </w:r>
      <w:r w:rsidR="002F39C2" w:rsidRPr="00A20824">
        <w:rPr>
          <w:rFonts w:asciiTheme="minorBidi" w:hAnsiTheme="minorBidi" w:cstheme="minorBidi"/>
          <w:snapToGrid w:val="0"/>
          <w:sz w:val="22"/>
          <w:szCs w:val="22"/>
        </w:rPr>
        <w:t>7</w:t>
      </w:r>
      <w:r w:rsidR="00E62996" w:rsidRPr="00A20824">
        <w:rPr>
          <w:rFonts w:asciiTheme="minorBidi" w:hAnsiTheme="minorBidi" w:cstheme="minorBidi"/>
          <w:snapToGrid w:val="0"/>
          <w:sz w:val="22"/>
          <w:szCs w:val="22"/>
        </w:rPr>
        <w:t xml:space="preserve">. </w:t>
      </w:r>
      <w:r w:rsidR="00E62996" w:rsidRPr="00A20824">
        <w:rPr>
          <w:rFonts w:asciiTheme="minorBidi" w:hAnsiTheme="minorBidi" w:cstheme="minorBidi"/>
          <w:sz w:val="22"/>
          <w:szCs w:val="22"/>
        </w:rPr>
        <w:t xml:space="preserve">Sola gratia – in einer gnadenlosen </w:t>
      </w:r>
      <w:proofErr w:type="gramStart"/>
      <w:r w:rsidR="00E62996" w:rsidRPr="00A20824">
        <w:rPr>
          <w:rFonts w:asciiTheme="minorBidi" w:hAnsiTheme="minorBidi" w:cstheme="minorBidi"/>
          <w:sz w:val="22"/>
          <w:szCs w:val="22"/>
        </w:rPr>
        <w:t>Wettbewerbsgesellschaft?</w:t>
      </w:r>
      <w:r w:rsidR="0073115A" w:rsidRPr="00A20824">
        <w:rPr>
          <w:rFonts w:asciiTheme="minorBidi" w:hAnsiTheme="minorBidi" w:cstheme="minorBidi"/>
          <w:sz w:val="22"/>
          <w:szCs w:val="22"/>
        </w:rPr>
        <w:t>,</w:t>
      </w:r>
      <w:proofErr w:type="gramEnd"/>
      <w:r w:rsidR="0073115A" w:rsidRPr="00A20824">
        <w:rPr>
          <w:rFonts w:asciiTheme="minorBidi" w:hAnsiTheme="minorBidi" w:cstheme="minorBidi"/>
          <w:sz w:val="22"/>
          <w:szCs w:val="22"/>
        </w:rPr>
        <w:t xml:space="preserve"> in: Ulrich Heckel</w:t>
      </w:r>
      <w:r w:rsidR="006E5DE7" w:rsidRPr="00A20824">
        <w:rPr>
          <w:rFonts w:asciiTheme="minorBidi" w:hAnsiTheme="minorBidi" w:cstheme="minorBidi"/>
          <w:sz w:val="22"/>
          <w:szCs w:val="22"/>
        </w:rPr>
        <w:t>/</w:t>
      </w:r>
      <w:r w:rsidR="0073115A" w:rsidRPr="00A20824">
        <w:rPr>
          <w:rFonts w:asciiTheme="minorBidi" w:hAnsiTheme="minorBidi" w:cstheme="minorBidi"/>
          <w:sz w:val="22"/>
          <w:szCs w:val="22"/>
        </w:rPr>
        <w:t>Jürgen Kampmann</w:t>
      </w:r>
      <w:r w:rsidR="006E5DE7" w:rsidRPr="00A20824">
        <w:rPr>
          <w:rFonts w:asciiTheme="minorBidi" w:hAnsiTheme="minorBidi" w:cstheme="minorBidi"/>
          <w:sz w:val="22"/>
          <w:szCs w:val="22"/>
        </w:rPr>
        <w:t>/</w:t>
      </w:r>
      <w:r w:rsidR="0073115A" w:rsidRPr="00A20824">
        <w:rPr>
          <w:rFonts w:asciiTheme="minorBidi" w:hAnsiTheme="minorBidi" w:cstheme="minorBidi"/>
          <w:sz w:val="22"/>
          <w:szCs w:val="22"/>
        </w:rPr>
        <w:t>Volker Leppin</w:t>
      </w:r>
      <w:r w:rsidR="006E5DE7" w:rsidRPr="00A20824">
        <w:rPr>
          <w:rFonts w:asciiTheme="minorBidi" w:hAnsiTheme="minorBidi" w:cstheme="minorBidi"/>
          <w:sz w:val="22"/>
          <w:szCs w:val="22"/>
        </w:rPr>
        <w:t>/</w:t>
      </w:r>
      <w:r w:rsidR="0073115A" w:rsidRPr="00A20824">
        <w:rPr>
          <w:rFonts w:asciiTheme="minorBidi" w:hAnsiTheme="minorBidi" w:cstheme="minorBidi"/>
          <w:sz w:val="22"/>
          <w:szCs w:val="22"/>
        </w:rPr>
        <w:t xml:space="preserve">Christoph Schwöbel </w:t>
      </w:r>
      <w:r w:rsidR="00E62996" w:rsidRPr="00A20824">
        <w:rPr>
          <w:rFonts w:asciiTheme="minorBidi" w:hAnsiTheme="minorBidi" w:cstheme="minorBidi"/>
          <w:sz w:val="22"/>
          <w:szCs w:val="22"/>
        </w:rPr>
        <w:t>(H</w:t>
      </w:r>
      <w:r w:rsidR="00E82EBB" w:rsidRPr="00A20824">
        <w:rPr>
          <w:rFonts w:asciiTheme="minorBidi" w:hAnsiTheme="minorBidi" w:cstheme="minorBidi"/>
          <w:sz w:val="22"/>
          <w:szCs w:val="22"/>
        </w:rPr>
        <w:t>rs</w:t>
      </w:r>
      <w:r w:rsidR="00E62996" w:rsidRPr="00A20824">
        <w:rPr>
          <w:rFonts w:asciiTheme="minorBidi" w:hAnsiTheme="minorBidi" w:cstheme="minorBidi"/>
          <w:sz w:val="22"/>
          <w:szCs w:val="22"/>
        </w:rPr>
        <w:t>g.)</w:t>
      </w:r>
      <w:r w:rsidR="006E5DE7" w:rsidRPr="00A20824">
        <w:rPr>
          <w:rFonts w:asciiTheme="minorBidi" w:hAnsiTheme="minorBidi" w:cstheme="minorBidi"/>
          <w:sz w:val="22"/>
          <w:szCs w:val="22"/>
        </w:rPr>
        <w:t>:</w:t>
      </w:r>
      <w:r w:rsidR="00E62996" w:rsidRPr="00A20824">
        <w:rPr>
          <w:rFonts w:asciiTheme="minorBidi" w:hAnsiTheme="minorBidi" w:cstheme="minorBidi"/>
          <w:sz w:val="22"/>
          <w:szCs w:val="22"/>
        </w:rPr>
        <w:t xml:space="preserve"> Luther heute. Ausstrahlungen der Wittenberger Reformation</w:t>
      </w:r>
      <w:r w:rsidR="0073115A" w:rsidRPr="00A20824">
        <w:rPr>
          <w:rFonts w:asciiTheme="minorBidi" w:hAnsiTheme="minorBidi" w:cstheme="minorBidi"/>
          <w:sz w:val="22"/>
          <w:szCs w:val="22"/>
        </w:rPr>
        <w:t xml:space="preserve">, Tübingen 2017, </w:t>
      </w:r>
      <w:r w:rsidR="006E5DE7" w:rsidRPr="00A20824">
        <w:rPr>
          <w:rFonts w:asciiTheme="minorBidi" w:hAnsiTheme="minorBidi" w:cstheme="minorBidi"/>
          <w:sz w:val="22"/>
          <w:szCs w:val="22"/>
        </w:rPr>
        <w:t xml:space="preserve">S. </w:t>
      </w:r>
      <w:r w:rsidR="0073115A" w:rsidRPr="00A20824">
        <w:rPr>
          <w:rFonts w:asciiTheme="minorBidi" w:hAnsiTheme="minorBidi" w:cstheme="minorBidi"/>
          <w:sz w:val="22"/>
          <w:szCs w:val="22"/>
        </w:rPr>
        <w:t>49</w:t>
      </w:r>
      <w:r w:rsidR="006E5DE7" w:rsidRPr="00A20824">
        <w:rPr>
          <w:rFonts w:asciiTheme="minorBidi" w:hAnsiTheme="minorBidi" w:cstheme="minorBidi"/>
          <w:sz w:val="22"/>
          <w:szCs w:val="22"/>
        </w:rPr>
        <w:t>–</w:t>
      </w:r>
      <w:r w:rsidR="0073115A" w:rsidRPr="00A20824">
        <w:rPr>
          <w:rFonts w:asciiTheme="minorBidi" w:hAnsiTheme="minorBidi" w:cstheme="minorBidi"/>
          <w:sz w:val="22"/>
          <w:szCs w:val="22"/>
        </w:rPr>
        <w:t>67.</w:t>
      </w:r>
    </w:p>
    <w:p w14:paraId="767AC3F2" w14:textId="7AEF29FC" w:rsidR="00450C9A" w:rsidRPr="00A20824" w:rsidRDefault="00450C9A" w:rsidP="00A8502A">
      <w:pPr>
        <w:widowControl w:val="0"/>
        <w:outlineLvl w:val="0"/>
        <w:rPr>
          <w:rFonts w:asciiTheme="minorBidi" w:hAnsiTheme="minorBidi" w:cstheme="minorBidi"/>
          <w:sz w:val="22"/>
          <w:szCs w:val="22"/>
        </w:rPr>
      </w:pPr>
      <w:r w:rsidRPr="00A20824">
        <w:rPr>
          <w:rFonts w:asciiTheme="minorBidi" w:hAnsiTheme="minorBidi" w:cstheme="minorBidi"/>
          <w:sz w:val="22"/>
          <w:szCs w:val="22"/>
        </w:rPr>
        <w:t xml:space="preserve">[Online verfügbar unter: </w:t>
      </w:r>
      <w:hyperlink r:id="rId15" w:history="1">
        <w:r w:rsidRPr="00A20824">
          <w:rPr>
            <w:rStyle w:val="Hyperlink"/>
            <w:rFonts w:asciiTheme="minorBidi" w:hAnsiTheme="minorBidi" w:cstheme="minorBidi"/>
            <w:color w:val="auto"/>
            <w:sz w:val="22"/>
            <w:szCs w:val="22"/>
          </w:rPr>
          <w:t>https://elibrary.utb.de/doi/10.36198/9783838547923-59-78</w:t>
        </w:r>
      </w:hyperlink>
      <w:r w:rsidRPr="00A20824">
        <w:rPr>
          <w:rFonts w:asciiTheme="minorBidi" w:hAnsiTheme="minorBidi" w:cstheme="minorBidi"/>
          <w:sz w:val="22"/>
          <w:szCs w:val="22"/>
        </w:rPr>
        <w:t>]</w:t>
      </w:r>
      <w:r w:rsidR="00AF4203" w:rsidRPr="00A20824">
        <w:rPr>
          <w:rFonts w:asciiTheme="minorBidi" w:hAnsiTheme="minorBidi" w:cstheme="minorBidi"/>
          <w:sz w:val="22"/>
          <w:szCs w:val="22"/>
        </w:rPr>
        <w:t>.</w:t>
      </w:r>
    </w:p>
    <w:p w14:paraId="77DC143F" w14:textId="77777777" w:rsidR="00E62996" w:rsidRPr="00A20824" w:rsidRDefault="00E62996" w:rsidP="00A8502A">
      <w:pPr>
        <w:widowControl w:val="0"/>
        <w:outlineLvl w:val="0"/>
        <w:rPr>
          <w:rFonts w:asciiTheme="minorBidi" w:hAnsiTheme="minorBidi" w:cstheme="minorBidi"/>
          <w:sz w:val="22"/>
          <w:szCs w:val="22"/>
        </w:rPr>
      </w:pPr>
    </w:p>
    <w:p w14:paraId="5101B71D" w14:textId="7A4D6A5B" w:rsidR="00E62996" w:rsidRPr="00A20824" w:rsidRDefault="00E7023C" w:rsidP="00A8502A">
      <w:pPr>
        <w:widowControl w:val="0"/>
        <w:outlineLvl w:val="0"/>
        <w:rPr>
          <w:rFonts w:asciiTheme="minorBidi" w:hAnsiTheme="minorBidi" w:cstheme="minorBidi"/>
          <w:sz w:val="22"/>
          <w:szCs w:val="22"/>
        </w:rPr>
      </w:pPr>
      <w:r w:rsidRPr="00A20824">
        <w:rPr>
          <w:rFonts w:asciiTheme="minorBidi" w:hAnsiTheme="minorBidi" w:cstheme="minorBidi"/>
          <w:sz w:val="22"/>
          <w:szCs w:val="22"/>
        </w:rPr>
        <w:t>6</w:t>
      </w:r>
      <w:r w:rsidR="002F39C2" w:rsidRPr="00A20824">
        <w:rPr>
          <w:rFonts w:asciiTheme="minorBidi" w:hAnsiTheme="minorBidi" w:cstheme="minorBidi"/>
          <w:sz w:val="22"/>
          <w:szCs w:val="22"/>
        </w:rPr>
        <w:t>8</w:t>
      </w:r>
      <w:r w:rsidR="00E62996" w:rsidRPr="00A20824">
        <w:rPr>
          <w:rFonts w:asciiTheme="minorBidi" w:hAnsiTheme="minorBidi" w:cstheme="minorBidi"/>
          <w:sz w:val="22"/>
          <w:szCs w:val="22"/>
        </w:rPr>
        <w:t xml:space="preserve">. </w:t>
      </w:r>
      <w:r w:rsidR="004C0092" w:rsidRPr="00A20824">
        <w:rPr>
          <w:rFonts w:asciiTheme="minorBidi" w:hAnsiTheme="minorBidi" w:cstheme="minorBidi"/>
          <w:sz w:val="22"/>
          <w:szCs w:val="22"/>
        </w:rPr>
        <w:t>Prophet oder Werkzeug Gottes? Zum Lutherbild in der frühen lutherischen Orthodoxie, in: Andreas Holzem</w:t>
      </w:r>
      <w:r w:rsidR="00AA6001" w:rsidRPr="00A20824">
        <w:rPr>
          <w:rFonts w:asciiTheme="minorBidi" w:hAnsiTheme="minorBidi" w:cstheme="minorBidi"/>
          <w:sz w:val="22"/>
          <w:szCs w:val="22"/>
        </w:rPr>
        <w:t>/</w:t>
      </w:r>
      <w:r w:rsidR="004C0092" w:rsidRPr="00A20824">
        <w:rPr>
          <w:rFonts w:asciiTheme="minorBidi" w:hAnsiTheme="minorBidi" w:cstheme="minorBidi"/>
          <w:sz w:val="22"/>
          <w:szCs w:val="22"/>
        </w:rPr>
        <w:t>Volker Leppin (H</w:t>
      </w:r>
      <w:r w:rsidR="00E82EBB" w:rsidRPr="00A20824">
        <w:rPr>
          <w:rFonts w:asciiTheme="minorBidi" w:hAnsiTheme="minorBidi" w:cstheme="minorBidi"/>
          <w:sz w:val="22"/>
          <w:szCs w:val="22"/>
        </w:rPr>
        <w:t>rs</w:t>
      </w:r>
      <w:r w:rsidR="004C0092" w:rsidRPr="00A20824">
        <w:rPr>
          <w:rFonts w:asciiTheme="minorBidi" w:hAnsiTheme="minorBidi" w:cstheme="minorBidi"/>
          <w:sz w:val="22"/>
          <w:szCs w:val="22"/>
        </w:rPr>
        <w:t>g.)</w:t>
      </w:r>
      <w:r w:rsidR="00AA6001" w:rsidRPr="00A20824">
        <w:rPr>
          <w:rFonts w:asciiTheme="minorBidi" w:hAnsiTheme="minorBidi" w:cstheme="minorBidi"/>
          <w:sz w:val="22"/>
          <w:szCs w:val="22"/>
        </w:rPr>
        <w:t>:</w:t>
      </w:r>
      <w:r w:rsidR="006B4A82" w:rsidRPr="00A20824">
        <w:rPr>
          <w:rFonts w:asciiTheme="minorBidi" w:hAnsiTheme="minorBidi" w:cstheme="minorBidi"/>
          <w:sz w:val="22"/>
          <w:szCs w:val="22"/>
        </w:rPr>
        <w:t xml:space="preserve"> </w:t>
      </w:r>
      <w:r w:rsidR="004C0092" w:rsidRPr="00A20824">
        <w:rPr>
          <w:rFonts w:asciiTheme="minorBidi" w:hAnsiTheme="minorBidi" w:cstheme="minorBidi"/>
          <w:sz w:val="22"/>
          <w:szCs w:val="22"/>
        </w:rPr>
        <w:t xml:space="preserve">Martin Luther: Monument, Ketzer, Mensch. Lutherbilder, Lutherprojektionen und ein ökumenischer Luther, Freiburg/Basel/Wien 2017, </w:t>
      </w:r>
      <w:r w:rsidR="00AA6001" w:rsidRPr="00A20824">
        <w:rPr>
          <w:rFonts w:asciiTheme="minorBidi" w:hAnsiTheme="minorBidi" w:cstheme="minorBidi"/>
          <w:sz w:val="22"/>
          <w:szCs w:val="22"/>
        </w:rPr>
        <w:t xml:space="preserve">S. </w:t>
      </w:r>
      <w:r w:rsidR="004C0092" w:rsidRPr="00A20824">
        <w:rPr>
          <w:rFonts w:asciiTheme="minorBidi" w:hAnsiTheme="minorBidi" w:cstheme="minorBidi"/>
          <w:sz w:val="22"/>
          <w:szCs w:val="22"/>
        </w:rPr>
        <w:t>11</w:t>
      </w:r>
      <w:r w:rsidR="00AA6001" w:rsidRPr="00A20824">
        <w:rPr>
          <w:rFonts w:asciiTheme="minorBidi" w:hAnsiTheme="minorBidi" w:cstheme="minorBidi"/>
          <w:sz w:val="22"/>
          <w:szCs w:val="22"/>
        </w:rPr>
        <w:t>–</w:t>
      </w:r>
      <w:r w:rsidR="004C0092" w:rsidRPr="00A20824">
        <w:rPr>
          <w:rFonts w:asciiTheme="minorBidi" w:hAnsiTheme="minorBidi" w:cstheme="minorBidi"/>
          <w:sz w:val="22"/>
          <w:szCs w:val="22"/>
        </w:rPr>
        <w:t>36</w:t>
      </w:r>
      <w:r w:rsidR="00663142" w:rsidRPr="00A20824">
        <w:rPr>
          <w:rFonts w:asciiTheme="minorBidi" w:hAnsiTheme="minorBidi" w:cstheme="minorBidi"/>
          <w:sz w:val="22"/>
          <w:szCs w:val="22"/>
        </w:rPr>
        <w:t>.</w:t>
      </w:r>
    </w:p>
    <w:p w14:paraId="49DAA1AF" w14:textId="77777777" w:rsidR="006B4A82" w:rsidRPr="00A20824" w:rsidRDefault="006B4A82" w:rsidP="006B4A82">
      <w:pPr>
        <w:widowControl w:val="0"/>
        <w:autoSpaceDE w:val="0"/>
        <w:autoSpaceDN w:val="0"/>
        <w:adjustRightInd w:val="0"/>
        <w:rPr>
          <w:rFonts w:asciiTheme="minorBidi" w:hAnsiTheme="minorBidi" w:cstheme="minorBidi"/>
          <w:snapToGrid w:val="0"/>
          <w:sz w:val="22"/>
          <w:szCs w:val="22"/>
        </w:rPr>
      </w:pPr>
    </w:p>
    <w:p w14:paraId="6379A1B8" w14:textId="54635BA6" w:rsidR="006B4A82" w:rsidRPr="00A20824" w:rsidRDefault="002F39C2" w:rsidP="006B4A82">
      <w:pPr>
        <w:widowControl w:val="0"/>
        <w:autoSpaceDE w:val="0"/>
        <w:autoSpaceDN w:val="0"/>
        <w:adjustRightInd w:val="0"/>
        <w:rPr>
          <w:rFonts w:asciiTheme="minorBidi" w:hAnsiTheme="minorBidi" w:cstheme="minorBidi"/>
          <w:sz w:val="22"/>
          <w:szCs w:val="22"/>
        </w:rPr>
      </w:pPr>
      <w:r w:rsidRPr="00A20824">
        <w:rPr>
          <w:rFonts w:asciiTheme="minorBidi" w:hAnsiTheme="minorBidi" w:cstheme="minorBidi"/>
          <w:snapToGrid w:val="0"/>
          <w:sz w:val="22"/>
          <w:szCs w:val="22"/>
        </w:rPr>
        <w:t>69</w:t>
      </w:r>
      <w:r w:rsidR="006B4A82" w:rsidRPr="00A20824">
        <w:rPr>
          <w:rFonts w:asciiTheme="minorBidi" w:hAnsiTheme="minorBidi" w:cstheme="minorBidi"/>
          <w:snapToGrid w:val="0"/>
          <w:sz w:val="22"/>
          <w:szCs w:val="22"/>
        </w:rPr>
        <w:t xml:space="preserve">. </w:t>
      </w:r>
      <w:r w:rsidR="006B4A82" w:rsidRPr="00A20824">
        <w:rPr>
          <w:rFonts w:asciiTheme="minorBidi" w:hAnsiTheme="minorBidi" w:cstheme="minorBidi"/>
          <w:sz w:val="22"/>
          <w:szCs w:val="22"/>
        </w:rPr>
        <w:t xml:space="preserve">„… wo du mir Gott hinsetzest, da mustu mir die menschheit mit </w:t>
      </w:r>
      <w:proofErr w:type="gramStart"/>
      <w:r w:rsidR="006B4A82" w:rsidRPr="00A20824">
        <w:rPr>
          <w:rFonts w:asciiTheme="minorBidi" w:hAnsiTheme="minorBidi" w:cstheme="minorBidi"/>
          <w:sz w:val="22"/>
          <w:szCs w:val="22"/>
        </w:rPr>
        <w:t>hin setzen</w:t>
      </w:r>
      <w:proofErr w:type="gramEnd"/>
      <w:r w:rsidR="006B4A82" w:rsidRPr="00A20824">
        <w:rPr>
          <w:rFonts w:asciiTheme="minorBidi" w:hAnsiTheme="minorBidi" w:cstheme="minorBidi"/>
          <w:sz w:val="22"/>
          <w:szCs w:val="22"/>
        </w:rPr>
        <w:t>“.</w:t>
      </w:r>
      <w:r w:rsidR="00155D1A" w:rsidRPr="00A20824">
        <w:rPr>
          <w:rFonts w:asciiTheme="minorBidi" w:hAnsiTheme="minorBidi" w:cstheme="minorBidi"/>
          <w:sz w:val="22"/>
          <w:szCs w:val="22"/>
        </w:rPr>
        <w:t xml:space="preserve"> </w:t>
      </w:r>
      <w:r w:rsidR="006B4A82" w:rsidRPr="00A20824">
        <w:rPr>
          <w:rFonts w:asciiTheme="minorBidi" w:hAnsiTheme="minorBidi" w:cstheme="minorBidi"/>
          <w:sz w:val="22"/>
          <w:szCs w:val="22"/>
        </w:rPr>
        <w:t>Zum christologischen Profil lutherischer Theologie und seiner ekklesiologischen Aktualität, in: Hans-Peter Grosshans</w:t>
      </w:r>
      <w:r w:rsidR="0020490B" w:rsidRPr="00A20824">
        <w:rPr>
          <w:rFonts w:asciiTheme="minorBidi" w:hAnsiTheme="minorBidi" w:cstheme="minorBidi"/>
          <w:sz w:val="22"/>
          <w:szCs w:val="22"/>
        </w:rPr>
        <w:t>/</w:t>
      </w:r>
      <w:r w:rsidR="006B4A82" w:rsidRPr="00A20824">
        <w:rPr>
          <w:rFonts w:asciiTheme="minorBidi" w:hAnsiTheme="minorBidi" w:cstheme="minorBidi"/>
          <w:sz w:val="22"/>
          <w:szCs w:val="22"/>
        </w:rPr>
        <w:t>Hermann J. Selderhuis</w:t>
      </w:r>
      <w:r w:rsidR="0020490B" w:rsidRPr="00A20824">
        <w:rPr>
          <w:rFonts w:asciiTheme="minorBidi" w:hAnsiTheme="minorBidi" w:cstheme="minorBidi"/>
          <w:sz w:val="22"/>
          <w:szCs w:val="22"/>
        </w:rPr>
        <w:t>/</w:t>
      </w:r>
      <w:r w:rsidR="006B4A82" w:rsidRPr="00A20824">
        <w:rPr>
          <w:rFonts w:asciiTheme="minorBidi" w:hAnsiTheme="minorBidi" w:cstheme="minorBidi"/>
          <w:sz w:val="22"/>
          <w:szCs w:val="22"/>
        </w:rPr>
        <w:t>Alexander Dölecke</w:t>
      </w:r>
      <w:r w:rsidR="0020490B" w:rsidRPr="00A20824">
        <w:rPr>
          <w:rFonts w:asciiTheme="minorBidi" w:hAnsiTheme="minorBidi" w:cstheme="minorBidi"/>
          <w:sz w:val="22"/>
          <w:szCs w:val="22"/>
        </w:rPr>
        <w:t>/</w:t>
      </w:r>
      <w:r w:rsidR="006B4A82" w:rsidRPr="00A20824">
        <w:rPr>
          <w:rFonts w:asciiTheme="minorBidi" w:hAnsiTheme="minorBidi" w:cstheme="minorBidi"/>
          <w:sz w:val="22"/>
          <w:szCs w:val="22"/>
        </w:rPr>
        <w:t>Matthias Schleiff (H</w:t>
      </w:r>
      <w:r w:rsidR="00E82EBB" w:rsidRPr="00A20824">
        <w:rPr>
          <w:rFonts w:asciiTheme="minorBidi" w:hAnsiTheme="minorBidi" w:cstheme="minorBidi"/>
          <w:sz w:val="22"/>
          <w:szCs w:val="22"/>
        </w:rPr>
        <w:t>rs</w:t>
      </w:r>
      <w:r w:rsidR="006B4A82" w:rsidRPr="00A20824">
        <w:rPr>
          <w:rFonts w:asciiTheme="minorBidi" w:hAnsiTheme="minorBidi" w:cstheme="minorBidi"/>
          <w:sz w:val="22"/>
          <w:szCs w:val="22"/>
        </w:rPr>
        <w:t>g.)</w:t>
      </w:r>
      <w:r w:rsidR="0020490B" w:rsidRPr="00A20824">
        <w:rPr>
          <w:rFonts w:asciiTheme="minorBidi" w:hAnsiTheme="minorBidi" w:cstheme="minorBidi"/>
          <w:sz w:val="22"/>
          <w:szCs w:val="22"/>
        </w:rPr>
        <w:t xml:space="preserve">: </w:t>
      </w:r>
      <w:r w:rsidR="006B4A82" w:rsidRPr="00A20824">
        <w:rPr>
          <w:rFonts w:asciiTheme="minorBidi" w:hAnsiTheme="minorBidi" w:cstheme="minorBidi"/>
          <w:sz w:val="22"/>
          <w:szCs w:val="22"/>
        </w:rPr>
        <w:t>Schuld und Vergebung</w:t>
      </w:r>
      <w:r w:rsidR="0020490B" w:rsidRPr="00A20824">
        <w:rPr>
          <w:rFonts w:asciiTheme="minorBidi" w:hAnsiTheme="minorBidi" w:cstheme="minorBidi"/>
          <w:sz w:val="22"/>
          <w:szCs w:val="22"/>
        </w:rPr>
        <w:t xml:space="preserve">, FS </w:t>
      </w:r>
      <w:r w:rsidR="006B4A82" w:rsidRPr="00A20824">
        <w:rPr>
          <w:rFonts w:asciiTheme="minorBidi" w:hAnsiTheme="minorBidi" w:cstheme="minorBidi"/>
          <w:sz w:val="22"/>
          <w:szCs w:val="22"/>
        </w:rPr>
        <w:t xml:space="preserve">Michael Beintker, Tübingen 2017, </w:t>
      </w:r>
      <w:r w:rsidR="0020490B" w:rsidRPr="00A20824">
        <w:rPr>
          <w:rFonts w:asciiTheme="minorBidi" w:hAnsiTheme="minorBidi" w:cstheme="minorBidi"/>
          <w:sz w:val="22"/>
          <w:szCs w:val="22"/>
        </w:rPr>
        <w:t xml:space="preserve">S. </w:t>
      </w:r>
      <w:r w:rsidR="006B4A82" w:rsidRPr="00A20824">
        <w:rPr>
          <w:rFonts w:asciiTheme="minorBidi" w:hAnsiTheme="minorBidi" w:cstheme="minorBidi"/>
          <w:sz w:val="22"/>
          <w:szCs w:val="22"/>
        </w:rPr>
        <w:t>289</w:t>
      </w:r>
      <w:r w:rsidR="0020490B" w:rsidRPr="00A20824">
        <w:rPr>
          <w:rFonts w:asciiTheme="minorBidi" w:hAnsiTheme="minorBidi" w:cstheme="minorBidi"/>
          <w:sz w:val="22"/>
          <w:szCs w:val="22"/>
        </w:rPr>
        <w:t>–</w:t>
      </w:r>
      <w:r w:rsidR="006B4A82" w:rsidRPr="00A20824">
        <w:rPr>
          <w:rFonts w:asciiTheme="minorBidi" w:hAnsiTheme="minorBidi" w:cstheme="minorBidi"/>
          <w:sz w:val="22"/>
          <w:szCs w:val="22"/>
        </w:rPr>
        <w:t>308.</w:t>
      </w:r>
    </w:p>
    <w:p w14:paraId="4C3E064E" w14:textId="77777777" w:rsidR="00533568" w:rsidRPr="00A20824" w:rsidRDefault="00533568" w:rsidP="006B4A82">
      <w:pPr>
        <w:widowControl w:val="0"/>
        <w:autoSpaceDE w:val="0"/>
        <w:autoSpaceDN w:val="0"/>
        <w:adjustRightInd w:val="0"/>
        <w:rPr>
          <w:rFonts w:asciiTheme="minorBidi" w:hAnsiTheme="minorBidi" w:cstheme="minorBidi"/>
          <w:sz w:val="22"/>
          <w:szCs w:val="22"/>
        </w:rPr>
      </w:pPr>
    </w:p>
    <w:p w14:paraId="0284BED9" w14:textId="0AB723F9" w:rsidR="00E62996" w:rsidRPr="00A20824" w:rsidRDefault="00533568" w:rsidP="00533568">
      <w:pPr>
        <w:spacing w:line="233" w:lineRule="atLeast"/>
        <w:rPr>
          <w:rFonts w:asciiTheme="minorBidi" w:hAnsiTheme="minorBidi" w:cstheme="minorBidi"/>
          <w:sz w:val="22"/>
          <w:szCs w:val="22"/>
        </w:rPr>
      </w:pPr>
      <w:r w:rsidRPr="00A20824">
        <w:rPr>
          <w:rFonts w:asciiTheme="minorBidi" w:hAnsiTheme="minorBidi" w:cstheme="minorBidi"/>
          <w:sz w:val="22"/>
          <w:szCs w:val="22"/>
        </w:rPr>
        <w:t>7</w:t>
      </w:r>
      <w:r w:rsidR="002F39C2" w:rsidRPr="00A20824">
        <w:rPr>
          <w:rFonts w:asciiTheme="minorBidi" w:hAnsiTheme="minorBidi" w:cstheme="minorBidi"/>
          <w:sz w:val="22"/>
          <w:szCs w:val="22"/>
        </w:rPr>
        <w:t>0</w:t>
      </w:r>
      <w:r w:rsidRPr="00A20824">
        <w:rPr>
          <w:rFonts w:asciiTheme="minorBidi" w:hAnsiTheme="minorBidi" w:cstheme="minorBidi"/>
          <w:sz w:val="22"/>
          <w:szCs w:val="22"/>
        </w:rPr>
        <w:t xml:space="preserve">. Was heißt „semper reformanda“ heute? Ökumenische Überlegungen zu Kirche und Amt im Zeichen des Reformationsjubiläums, </w:t>
      </w:r>
      <w:r w:rsidR="0020490B" w:rsidRPr="00A20824">
        <w:rPr>
          <w:rFonts w:asciiTheme="minorBidi" w:hAnsiTheme="minorBidi" w:cstheme="minorBidi"/>
          <w:sz w:val="22"/>
          <w:szCs w:val="22"/>
        </w:rPr>
        <w:t xml:space="preserve">in: </w:t>
      </w:r>
      <w:r w:rsidRPr="00A20824">
        <w:rPr>
          <w:rFonts w:asciiTheme="minorBidi" w:hAnsiTheme="minorBidi" w:cstheme="minorBidi"/>
          <w:sz w:val="22"/>
          <w:szCs w:val="22"/>
        </w:rPr>
        <w:t>Jahresheft der Theologischen Fakultät der Universität Heidelberg 11</w:t>
      </w:r>
      <w:r w:rsidR="0020490B" w:rsidRPr="00A20824">
        <w:rPr>
          <w:rFonts w:asciiTheme="minorBidi" w:hAnsiTheme="minorBidi" w:cstheme="minorBidi"/>
          <w:sz w:val="22"/>
          <w:szCs w:val="22"/>
        </w:rPr>
        <w:t xml:space="preserve"> (</w:t>
      </w:r>
      <w:r w:rsidRPr="00A20824">
        <w:rPr>
          <w:rFonts w:asciiTheme="minorBidi" w:hAnsiTheme="minorBidi" w:cstheme="minorBidi"/>
          <w:sz w:val="22"/>
          <w:szCs w:val="22"/>
        </w:rPr>
        <w:t>2015/2016</w:t>
      </w:r>
      <w:r w:rsidR="005D05E5" w:rsidRPr="00A20824">
        <w:rPr>
          <w:rFonts w:asciiTheme="minorBidi" w:hAnsiTheme="minorBidi" w:cstheme="minorBidi"/>
          <w:sz w:val="22"/>
          <w:szCs w:val="22"/>
        </w:rPr>
        <w:t xml:space="preserve">; ersch. </w:t>
      </w:r>
      <w:r w:rsidR="00E90FE7" w:rsidRPr="00A20824">
        <w:rPr>
          <w:rFonts w:asciiTheme="minorBidi" w:hAnsiTheme="minorBidi" w:cstheme="minorBidi"/>
          <w:sz w:val="22"/>
          <w:szCs w:val="22"/>
        </w:rPr>
        <w:t>2017</w:t>
      </w:r>
      <w:r w:rsidR="005D05E5" w:rsidRPr="00A20824">
        <w:rPr>
          <w:rFonts w:asciiTheme="minorBidi" w:hAnsiTheme="minorBidi" w:cstheme="minorBidi"/>
          <w:sz w:val="22"/>
          <w:szCs w:val="22"/>
        </w:rPr>
        <w:t>)</w:t>
      </w:r>
      <w:r w:rsidR="00E90FE7" w:rsidRPr="00A20824">
        <w:rPr>
          <w:rFonts w:asciiTheme="minorBidi" w:hAnsiTheme="minorBidi" w:cstheme="minorBidi"/>
          <w:sz w:val="22"/>
          <w:szCs w:val="22"/>
        </w:rPr>
        <w:t>,</w:t>
      </w:r>
      <w:r w:rsidRPr="00A20824">
        <w:rPr>
          <w:rFonts w:asciiTheme="minorBidi" w:hAnsiTheme="minorBidi" w:cstheme="minorBidi"/>
          <w:sz w:val="22"/>
          <w:szCs w:val="22"/>
        </w:rPr>
        <w:t xml:space="preserve"> </w:t>
      </w:r>
      <w:r w:rsidR="0020490B" w:rsidRPr="00A20824">
        <w:rPr>
          <w:rFonts w:asciiTheme="minorBidi" w:hAnsiTheme="minorBidi" w:cstheme="minorBidi"/>
          <w:sz w:val="22"/>
          <w:szCs w:val="22"/>
        </w:rPr>
        <w:t xml:space="preserve">S. </w:t>
      </w:r>
      <w:r w:rsidRPr="00A20824">
        <w:rPr>
          <w:rFonts w:asciiTheme="minorBidi" w:hAnsiTheme="minorBidi" w:cstheme="minorBidi"/>
          <w:sz w:val="22"/>
          <w:szCs w:val="22"/>
        </w:rPr>
        <w:t>31</w:t>
      </w:r>
      <w:r w:rsidR="0020490B" w:rsidRPr="00A20824">
        <w:rPr>
          <w:rFonts w:asciiTheme="minorBidi" w:hAnsiTheme="minorBidi" w:cstheme="minorBidi"/>
          <w:sz w:val="22"/>
          <w:szCs w:val="22"/>
        </w:rPr>
        <w:t>–</w:t>
      </w:r>
      <w:r w:rsidRPr="00A20824">
        <w:rPr>
          <w:rFonts w:asciiTheme="minorBidi" w:hAnsiTheme="minorBidi" w:cstheme="minorBidi"/>
          <w:sz w:val="22"/>
          <w:szCs w:val="22"/>
        </w:rPr>
        <w:t>43.</w:t>
      </w:r>
    </w:p>
    <w:p w14:paraId="399A3C83" w14:textId="77777777" w:rsidR="00AB254C" w:rsidRPr="00A20824" w:rsidRDefault="00AB254C" w:rsidP="00533568">
      <w:pPr>
        <w:spacing w:line="233" w:lineRule="atLeast"/>
        <w:rPr>
          <w:rFonts w:asciiTheme="minorBidi" w:hAnsiTheme="minorBidi" w:cstheme="minorBidi"/>
          <w:sz w:val="22"/>
          <w:szCs w:val="22"/>
        </w:rPr>
      </w:pPr>
    </w:p>
    <w:p w14:paraId="6D10317A" w14:textId="4BEAF9C0" w:rsidR="00AB254C" w:rsidRPr="00A20824" w:rsidRDefault="00AB254C" w:rsidP="00533568">
      <w:pPr>
        <w:spacing w:line="233" w:lineRule="atLeast"/>
        <w:rPr>
          <w:rFonts w:asciiTheme="minorBidi" w:hAnsiTheme="minorBidi" w:cstheme="minorBidi"/>
          <w:sz w:val="22"/>
          <w:szCs w:val="22"/>
        </w:rPr>
      </w:pPr>
      <w:r w:rsidRPr="00A20824">
        <w:rPr>
          <w:rFonts w:asciiTheme="minorBidi" w:hAnsiTheme="minorBidi" w:cstheme="minorBidi"/>
          <w:sz w:val="22"/>
          <w:szCs w:val="22"/>
        </w:rPr>
        <w:t>7</w:t>
      </w:r>
      <w:r w:rsidR="002F39C2" w:rsidRPr="00A20824">
        <w:rPr>
          <w:rFonts w:asciiTheme="minorBidi" w:hAnsiTheme="minorBidi" w:cstheme="minorBidi"/>
          <w:sz w:val="22"/>
          <w:szCs w:val="22"/>
        </w:rPr>
        <w:t>1</w:t>
      </w:r>
      <w:r w:rsidRPr="00A20824">
        <w:rPr>
          <w:rFonts w:asciiTheme="minorBidi" w:hAnsiTheme="minorBidi" w:cstheme="minorBidi"/>
          <w:sz w:val="22"/>
          <w:szCs w:val="22"/>
        </w:rPr>
        <w:t>. Kirche als Zeichen und Werkzeug des Reiches Gottes. Zu Genese und Profil der Ekklesiologie Wolfhart Pannenbergs, in: Gunther Wenz (H</w:t>
      </w:r>
      <w:r w:rsidR="00E82EBB" w:rsidRPr="00A20824">
        <w:rPr>
          <w:rFonts w:asciiTheme="minorBidi" w:hAnsiTheme="minorBidi" w:cstheme="minorBidi"/>
          <w:sz w:val="22"/>
          <w:szCs w:val="22"/>
        </w:rPr>
        <w:t>rs</w:t>
      </w:r>
      <w:r w:rsidRPr="00A20824">
        <w:rPr>
          <w:rFonts w:asciiTheme="minorBidi" w:hAnsiTheme="minorBidi" w:cstheme="minorBidi"/>
          <w:sz w:val="22"/>
          <w:szCs w:val="22"/>
        </w:rPr>
        <w:t>g.)</w:t>
      </w:r>
      <w:r w:rsidR="0020490B" w:rsidRPr="00A20824">
        <w:rPr>
          <w:rFonts w:asciiTheme="minorBidi" w:hAnsiTheme="minorBidi" w:cstheme="minorBidi"/>
          <w:sz w:val="22"/>
          <w:szCs w:val="22"/>
        </w:rPr>
        <w:t>:</w:t>
      </w:r>
      <w:r w:rsidRPr="00A20824">
        <w:rPr>
          <w:rFonts w:asciiTheme="minorBidi" w:hAnsiTheme="minorBidi" w:cstheme="minorBidi"/>
          <w:sz w:val="22"/>
          <w:szCs w:val="22"/>
        </w:rPr>
        <w:t xml:space="preserve"> Kirche und Reich Gottes. Zur Ekklesiologie Wolfhart Pannenbergs</w:t>
      </w:r>
      <w:r w:rsidR="0020490B" w:rsidRPr="00A20824">
        <w:rPr>
          <w:rFonts w:asciiTheme="minorBidi" w:hAnsiTheme="minorBidi" w:cstheme="minorBidi"/>
          <w:sz w:val="22"/>
          <w:szCs w:val="22"/>
        </w:rPr>
        <w:t xml:space="preserve"> (</w:t>
      </w:r>
      <w:r w:rsidRPr="00A20824">
        <w:rPr>
          <w:rFonts w:asciiTheme="minorBidi" w:hAnsiTheme="minorBidi" w:cstheme="minorBidi"/>
          <w:sz w:val="22"/>
          <w:szCs w:val="22"/>
        </w:rPr>
        <w:t>Pannenberg-Studien 3</w:t>
      </w:r>
      <w:r w:rsidR="0020490B" w:rsidRPr="00A20824">
        <w:rPr>
          <w:rFonts w:asciiTheme="minorBidi" w:hAnsiTheme="minorBidi" w:cstheme="minorBidi"/>
          <w:sz w:val="22"/>
          <w:szCs w:val="22"/>
        </w:rPr>
        <w:t>)</w:t>
      </w:r>
      <w:r w:rsidRPr="00A20824">
        <w:rPr>
          <w:rFonts w:asciiTheme="minorBidi" w:hAnsiTheme="minorBidi" w:cstheme="minorBidi"/>
          <w:sz w:val="22"/>
          <w:szCs w:val="22"/>
        </w:rPr>
        <w:t xml:space="preserve">, Göttingen 2017, </w:t>
      </w:r>
      <w:r w:rsidR="0020490B" w:rsidRPr="00A20824">
        <w:rPr>
          <w:rFonts w:asciiTheme="minorBidi" w:hAnsiTheme="minorBidi" w:cstheme="minorBidi"/>
          <w:sz w:val="22"/>
          <w:szCs w:val="22"/>
        </w:rPr>
        <w:t xml:space="preserve">S. </w:t>
      </w:r>
      <w:r w:rsidRPr="00A20824">
        <w:rPr>
          <w:rFonts w:asciiTheme="minorBidi" w:hAnsiTheme="minorBidi" w:cstheme="minorBidi"/>
          <w:sz w:val="22"/>
          <w:szCs w:val="22"/>
        </w:rPr>
        <w:t>49</w:t>
      </w:r>
      <w:r w:rsidR="0020490B" w:rsidRPr="00A20824">
        <w:rPr>
          <w:rFonts w:asciiTheme="minorBidi" w:hAnsiTheme="minorBidi" w:cstheme="minorBidi"/>
          <w:sz w:val="22"/>
          <w:szCs w:val="22"/>
        </w:rPr>
        <w:t>–</w:t>
      </w:r>
      <w:r w:rsidRPr="00A20824">
        <w:rPr>
          <w:rFonts w:asciiTheme="minorBidi" w:hAnsiTheme="minorBidi" w:cstheme="minorBidi"/>
          <w:sz w:val="22"/>
          <w:szCs w:val="22"/>
        </w:rPr>
        <w:t>66.</w:t>
      </w:r>
    </w:p>
    <w:p w14:paraId="2146F588" w14:textId="77777777" w:rsidR="00533568" w:rsidRPr="00A20824" w:rsidRDefault="00533568" w:rsidP="00533568">
      <w:pPr>
        <w:spacing w:line="233" w:lineRule="atLeast"/>
        <w:rPr>
          <w:rFonts w:asciiTheme="minorBidi" w:hAnsiTheme="minorBidi" w:cstheme="minorBidi"/>
          <w:sz w:val="22"/>
          <w:szCs w:val="22"/>
        </w:rPr>
      </w:pPr>
    </w:p>
    <w:p w14:paraId="3A461E93" w14:textId="7611505F" w:rsidR="0097513E" w:rsidRPr="00A20824" w:rsidRDefault="0097513E" w:rsidP="0097513E">
      <w:pPr>
        <w:rPr>
          <w:rFonts w:asciiTheme="minorBidi" w:hAnsiTheme="minorBidi" w:cstheme="minorBidi"/>
          <w:sz w:val="22"/>
          <w:szCs w:val="22"/>
        </w:rPr>
      </w:pPr>
      <w:r w:rsidRPr="00A20824">
        <w:rPr>
          <w:rFonts w:asciiTheme="minorBidi" w:hAnsiTheme="minorBidi" w:cstheme="minorBidi"/>
          <w:sz w:val="22"/>
          <w:szCs w:val="22"/>
        </w:rPr>
        <w:t>7</w:t>
      </w:r>
      <w:r w:rsidR="002F39C2" w:rsidRPr="00A20824">
        <w:rPr>
          <w:rFonts w:asciiTheme="minorBidi" w:hAnsiTheme="minorBidi" w:cstheme="minorBidi"/>
          <w:sz w:val="22"/>
          <w:szCs w:val="22"/>
        </w:rPr>
        <w:t>2</w:t>
      </w:r>
      <w:r w:rsidRPr="00A20824">
        <w:rPr>
          <w:rFonts w:asciiTheme="minorBidi" w:hAnsiTheme="minorBidi" w:cstheme="minorBidi"/>
          <w:sz w:val="22"/>
          <w:szCs w:val="22"/>
        </w:rPr>
        <w:t xml:space="preserve">. Art. </w:t>
      </w:r>
      <w:r w:rsidR="0020490B" w:rsidRPr="00A20824">
        <w:rPr>
          <w:rFonts w:asciiTheme="minorBidi" w:hAnsiTheme="minorBidi" w:cstheme="minorBidi"/>
          <w:sz w:val="22"/>
          <w:szCs w:val="22"/>
        </w:rPr>
        <w:t>„</w:t>
      </w:r>
      <w:r w:rsidRPr="00A20824">
        <w:rPr>
          <w:rFonts w:asciiTheme="minorBidi" w:hAnsiTheme="minorBidi" w:cstheme="minorBidi"/>
          <w:sz w:val="22"/>
          <w:szCs w:val="22"/>
        </w:rPr>
        <w:t>Doctrine</w:t>
      </w:r>
      <w:r w:rsidR="0020490B" w:rsidRPr="00A20824">
        <w:rPr>
          <w:rFonts w:asciiTheme="minorBidi" w:hAnsiTheme="minorBidi" w:cstheme="minorBidi"/>
          <w:sz w:val="22"/>
          <w:szCs w:val="22"/>
        </w:rPr>
        <w:t>“</w:t>
      </w:r>
      <w:r w:rsidRPr="00A20824">
        <w:rPr>
          <w:rFonts w:asciiTheme="minorBidi" w:hAnsiTheme="minorBidi" w:cstheme="minorBidi"/>
          <w:sz w:val="22"/>
          <w:szCs w:val="22"/>
        </w:rPr>
        <w:t>, in: The Oxford Encyclopedia of Martin Luther</w:t>
      </w:r>
      <w:r w:rsidR="0020490B" w:rsidRPr="00A20824">
        <w:rPr>
          <w:rFonts w:asciiTheme="minorBidi" w:hAnsiTheme="minorBidi" w:cstheme="minorBidi"/>
          <w:sz w:val="22"/>
          <w:szCs w:val="22"/>
        </w:rPr>
        <w:t xml:space="preserve"> </w:t>
      </w:r>
      <w:r w:rsidR="005D05E5" w:rsidRPr="00A20824">
        <w:rPr>
          <w:rFonts w:asciiTheme="minorBidi" w:hAnsiTheme="minorBidi" w:cstheme="minorBidi"/>
          <w:sz w:val="22"/>
          <w:szCs w:val="22"/>
        </w:rPr>
        <w:t xml:space="preserve">(Bd. </w:t>
      </w:r>
      <w:r w:rsidRPr="00A20824">
        <w:rPr>
          <w:rFonts w:asciiTheme="minorBidi" w:hAnsiTheme="minorBidi" w:cstheme="minorBidi"/>
          <w:sz w:val="22"/>
          <w:szCs w:val="22"/>
        </w:rPr>
        <w:t>1</w:t>
      </w:r>
      <w:r w:rsidR="005D05E5" w:rsidRPr="00A20824">
        <w:rPr>
          <w:rFonts w:asciiTheme="minorBidi" w:hAnsiTheme="minorBidi" w:cstheme="minorBidi"/>
          <w:sz w:val="22"/>
          <w:szCs w:val="22"/>
        </w:rPr>
        <w:t>)</w:t>
      </w:r>
      <w:r w:rsidRPr="00A20824">
        <w:rPr>
          <w:rFonts w:asciiTheme="minorBidi" w:hAnsiTheme="minorBidi" w:cstheme="minorBidi"/>
          <w:sz w:val="22"/>
          <w:szCs w:val="22"/>
        </w:rPr>
        <w:t xml:space="preserve">, Oxford 2017, </w:t>
      </w:r>
      <w:r w:rsidR="0020490B" w:rsidRPr="00A20824">
        <w:rPr>
          <w:rFonts w:asciiTheme="minorBidi" w:hAnsiTheme="minorBidi" w:cstheme="minorBidi"/>
          <w:sz w:val="22"/>
          <w:szCs w:val="22"/>
        </w:rPr>
        <w:t xml:space="preserve">S. </w:t>
      </w:r>
      <w:r w:rsidRPr="00A20824">
        <w:rPr>
          <w:rFonts w:asciiTheme="minorBidi" w:hAnsiTheme="minorBidi" w:cstheme="minorBidi"/>
          <w:sz w:val="22"/>
          <w:szCs w:val="22"/>
        </w:rPr>
        <w:t>354</w:t>
      </w:r>
      <w:r w:rsidR="0020490B" w:rsidRPr="00A20824">
        <w:rPr>
          <w:rFonts w:asciiTheme="minorBidi" w:hAnsiTheme="minorBidi" w:cstheme="minorBidi"/>
          <w:sz w:val="22"/>
          <w:szCs w:val="22"/>
        </w:rPr>
        <w:t>–</w:t>
      </w:r>
      <w:r w:rsidRPr="00A20824">
        <w:rPr>
          <w:rFonts w:asciiTheme="minorBidi" w:hAnsiTheme="minorBidi" w:cstheme="minorBidi"/>
          <w:sz w:val="22"/>
          <w:szCs w:val="22"/>
        </w:rPr>
        <w:t>366.</w:t>
      </w:r>
    </w:p>
    <w:p w14:paraId="2F0FC1C6" w14:textId="77777777" w:rsidR="00E86C50" w:rsidRPr="00A20824" w:rsidRDefault="00E86C50" w:rsidP="0097513E">
      <w:pPr>
        <w:rPr>
          <w:rFonts w:asciiTheme="minorBidi" w:hAnsiTheme="minorBidi" w:cstheme="minorBidi"/>
          <w:sz w:val="22"/>
          <w:szCs w:val="22"/>
        </w:rPr>
      </w:pPr>
    </w:p>
    <w:p w14:paraId="0A8990A4" w14:textId="0C8C664E" w:rsidR="00E86C50" w:rsidRPr="00A20824" w:rsidRDefault="00E86C50" w:rsidP="0097513E">
      <w:pPr>
        <w:rPr>
          <w:rFonts w:asciiTheme="minorBidi" w:hAnsiTheme="minorBidi" w:cstheme="minorBidi"/>
          <w:sz w:val="22"/>
          <w:szCs w:val="22"/>
        </w:rPr>
      </w:pPr>
      <w:r w:rsidRPr="00A20824">
        <w:rPr>
          <w:rFonts w:asciiTheme="minorBidi" w:hAnsiTheme="minorBidi" w:cstheme="minorBidi"/>
          <w:sz w:val="22"/>
          <w:szCs w:val="22"/>
        </w:rPr>
        <w:t>7</w:t>
      </w:r>
      <w:r w:rsidR="002F39C2" w:rsidRPr="00A20824">
        <w:rPr>
          <w:rFonts w:asciiTheme="minorBidi" w:hAnsiTheme="minorBidi" w:cstheme="minorBidi"/>
          <w:sz w:val="22"/>
          <w:szCs w:val="22"/>
        </w:rPr>
        <w:t>3</w:t>
      </w:r>
      <w:r w:rsidRPr="00A20824">
        <w:rPr>
          <w:rFonts w:asciiTheme="minorBidi" w:hAnsiTheme="minorBidi" w:cstheme="minorBidi"/>
          <w:sz w:val="22"/>
          <w:szCs w:val="22"/>
        </w:rPr>
        <w:t>. Ignatius von Loyola: Geistliche Übungen / Exercitia spiritualia (1544)</w:t>
      </w:r>
      <w:r w:rsidR="0020490B" w:rsidRPr="00A20824">
        <w:rPr>
          <w:rFonts w:asciiTheme="minorBidi" w:hAnsiTheme="minorBidi" w:cstheme="minorBidi"/>
          <w:sz w:val="22"/>
          <w:szCs w:val="22"/>
        </w:rPr>
        <w:t>.</w:t>
      </w:r>
      <w:r w:rsidRPr="00A20824">
        <w:rPr>
          <w:rFonts w:asciiTheme="minorBidi" w:hAnsiTheme="minorBidi" w:cstheme="minorBidi"/>
          <w:sz w:val="22"/>
          <w:szCs w:val="22"/>
        </w:rPr>
        <w:t xml:space="preserve"> Einleitung und Textauswahl, in: Volker Leppin</w:t>
      </w:r>
      <w:r w:rsidR="0020490B" w:rsidRPr="00A20824">
        <w:rPr>
          <w:rFonts w:asciiTheme="minorBidi" w:hAnsiTheme="minorBidi" w:cstheme="minorBidi"/>
          <w:sz w:val="22"/>
          <w:szCs w:val="22"/>
        </w:rPr>
        <w:t>/</w:t>
      </w:r>
      <w:r w:rsidRPr="00A20824">
        <w:rPr>
          <w:rFonts w:asciiTheme="minorBidi" w:hAnsiTheme="minorBidi" w:cstheme="minorBidi"/>
          <w:sz w:val="22"/>
          <w:szCs w:val="22"/>
        </w:rPr>
        <w:t>Dorothea Sattler (H</w:t>
      </w:r>
      <w:r w:rsidR="00E82EBB" w:rsidRPr="00A20824">
        <w:rPr>
          <w:rFonts w:asciiTheme="minorBidi" w:hAnsiTheme="minorBidi" w:cstheme="minorBidi"/>
          <w:sz w:val="22"/>
          <w:szCs w:val="22"/>
        </w:rPr>
        <w:t>rs</w:t>
      </w:r>
      <w:r w:rsidRPr="00A20824">
        <w:rPr>
          <w:rFonts w:asciiTheme="minorBidi" w:hAnsiTheme="minorBidi" w:cstheme="minorBidi"/>
          <w:sz w:val="22"/>
          <w:szCs w:val="22"/>
        </w:rPr>
        <w:t>g.)</w:t>
      </w:r>
      <w:r w:rsidR="0020490B" w:rsidRPr="00A20824">
        <w:rPr>
          <w:rFonts w:asciiTheme="minorBidi" w:hAnsiTheme="minorBidi" w:cstheme="minorBidi"/>
          <w:sz w:val="22"/>
          <w:szCs w:val="22"/>
        </w:rPr>
        <w:t>:</w:t>
      </w:r>
      <w:r w:rsidRPr="00A20824">
        <w:rPr>
          <w:rFonts w:asciiTheme="minorBidi" w:hAnsiTheme="minorBidi" w:cstheme="minorBidi"/>
          <w:sz w:val="22"/>
          <w:szCs w:val="22"/>
        </w:rPr>
        <w:t xml:space="preserve"> Ökumenisches Lesebuch der Reformation. Texte und Kommentare,</w:t>
      </w:r>
      <w:r w:rsidR="005D05E5" w:rsidRPr="00A20824">
        <w:rPr>
          <w:rFonts w:asciiTheme="minorBidi" w:hAnsiTheme="minorBidi" w:cstheme="minorBidi"/>
          <w:sz w:val="22"/>
          <w:szCs w:val="22"/>
        </w:rPr>
        <w:t xml:space="preserve"> </w:t>
      </w:r>
      <w:r w:rsidRPr="00A20824">
        <w:rPr>
          <w:rFonts w:asciiTheme="minorBidi" w:hAnsiTheme="minorBidi" w:cstheme="minorBidi"/>
          <w:sz w:val="22"/>
          <w:szCs w:val="22"/>
        </w:rPr>
        <w:t>Leipzig</w:t>
      </w:r>
      <w:r w:rsidR="005D05E5" w:rsidRPr="00A20824">
        <w:rPr>
          <w:rFonts w:asciiTheme="minorBidi" w:hAnsiTheme="minorBidi" w:cstheme="minorBidi"/>
          <w:sz w:val="22"/>
          <w:szCs w:val="22"/>
        </w:rPr>
        <w:t>/Paderborn 2</w:t>
      </w:r>
      <w:r w:rsidR="00A1187A" w:rsidRPr="00A20824">
        <w:rPr>
          <w:rFonts w:asciiTheme="minorBidi" w:hAnsiTheme="minorBidi" w:cstheme="minorBidi"/>
          <w:sz w:val="22"/>
          <w:szCs w:val="22"/>
        </w:rPr>
        <w:t xml:space="preserve">017, </w:t>
      </w:r>
      <w:r w:rsidR="0020490B" w:rsidRPr="00A20824">
        <w:rPr>
          <w:rFonts w:asciiTheme="minorBidi" w:hAnsiTheme="minorBidi" w:cstheme="minorBidi"/>
          <w:sz w:val="22"/>
          <w:szCs w:val="22"/>
        </w:rPr>
        <w:t xml:space="preserve">S. </w:t>
      </w:r>
      <w:r w:rsidR="00A1187A" w:rsidRPr="00A20824">
        <w:rPr>
          <w:rFonts w:asciiTheme="minorBidi" w:hAnsiTheme="minorBidi" w:cstheme="minorBidi"/>
          <w:sz w:val="22"/>
          <w:szCs w:val="22"/>
        </w:rPr>
        <w:t>301</w:t>
      </w:r>
      <w:r w:rsidR="0020490B" w:rsidRPr="00A20824">
        <w:rPr>
          <w:rFonts w:asciiTheme="minorBidi" w:hAnsiTheme="minorBidi" w:cstheme="minorBidi"/>
          <w:sz w:val="22"/>
          <w:szCs w:val="22"/>
        </w:rPr>
        <w:t>–</w:t>
      </w:r>
      <w:r w:rsidR="00A1187A" w:rsidRPr="00A20824">
        <w:rPr>
          <w:rFonts w:asciiTheme="minorBidi" w:hAnsiTheme="minorBidi" w:cstheme="minorBidi"/>
          <w:sz w:val="22"/>
          <w:szCs w:val="22"/>
        </w:rPr>
        <w:t>328.</w:t>
      </w:r>
    </w:p>
    <w:p w14:paraId="5A7E9089" w14:textId="77777777" w:rsidR="0097513E" w:rsidRPr="00A20824" w:rsidRDefault="0097513E" w:rsidP="0097513E">
      <w:pPr>
        <w:rPr>
          <w:rFonts w:asciiTheme="minorBidi" w:hAnsiTheme="minorBidi" w:cstheme="minorBidi"/>
          <w:sz w:val="22"/>
          <w:szCs w:val="22"/>
        </w:rPr>
      </w:pPr>
    </w:p>
    <w:p w14:paraId="447BB102" w14:textId="20EBE863" w:rsidR="00EB68B5" w:rsidRPr="00A20824" w:rsidRDefault="0097513E" w:rsidP="00AB2C3B">
      <w:pPr>
        <w:widowControl w:val="0"/>
        <w:autoSpaceDE w:val="0"/>
        <w:autoSpaceDN w:val="0"/>
        <w:adjustRightInd w:val="0"/>
        <w:rPr>
          <w:rFonts w:asciiTheme="minorBidi" w:hAnsiTheme="minorBidi" w:cstheme="minorBidi"/>
          <w:sz w:val="22"/>
          <w:szCs w:val="22"/>
        </w:rPr>
      </w:pPr>
      <w:r w:rsidRPr="00A20824">
        <w:rPr>
          <w:rFonts w:asciiTheme="minorBidi" w:hAnsiTheme="minorBidi" w:cstheme="minorBidi"/>
          <w:snapToGrid w:val="0"/>
          <w:sz w:val="22"/>
          <w:szCs w:val="22"/>
        </w:rPr>
        <w:t>7</w:t>
      </w:r>
      <w:r w:rsidR="002F39C2" w:rsidRPr="00A20824">
        <w:rPr>
          <w:rFonts w:asciiTheme="minorBidi" w:hAnsiTheme="minorBidi" w:cstheme="minorBidi"/>
          <w:snapToGrid w:val="0"/>
          <w:sz w:val="22"/>
          <w:szCs w:val="22"/>
        </w:rPr>
        <w:t>4</w:t>
      </w:r>
      <w:r w:rsidR="00663142" w:rsidRPr="00A20824">
        <w:rPr>
          <w:rFonts w:asciiTheme="minorBidi" w:hAnsiTheme="minorBidi" w:cstheme="minorBidi"/>
          <w:snapToGrid w:val="0"/>
          <w:sz w:val="22"/>
          <w:szCs w:val="22"/>
        </w:rPr>
        <w:t>.</w:t>
      </w:r>
      <w:r w:rsidR="004C0092" w:rsidRPr="00A20824">
        <w:rPr>
          <w:rFonts w:asciiTheme="minorBidi" w:hAnsiTheme="minorBidi" w:cstheme="minorBidi"/>
          <w:sz w:val="22"/>
          <w:szCs w:val="22"/>
        </w:rPr>
        <w:t xml:space="preserve"> </w:t>
      </w:r>
      <w:r w:rsidR="003F68F9" w:rsidRPr="00A20824">
        <w:rPr>
          <w:rFonts w:asciiTheme="minorBidi" w:hAnsiTheme="minorBidi" w:cstheme="minorBidi"/>
          <w:sz w:val="22"/>
          <w:szCs w:val="22"/>
        </w:rPr>
        <w:t>Apostolische Sukzession als Zeichen und Werkzeug für Ursprungstreue und diachronische Identität, in: Bernd Oberdorfer</w:t>
      </w:r>
      <w:r w:rsidR="00537F8C" w:rsidRPr="00A20824">
        <w:rPr>
          <w:rFonts w:asciiTheme="minorBidi" w:hAnsiTheme="minorBidi" w:cstheme="minorBidi"/>
          <w:sz w:val="22"/>
          <w:szCs w:val="22"/>
        </w:rPr>
        <w:t>/</w:t>
      </w:r>
      <w:r w:rsidR="003F68F9" w:rsidRPr="00A20824">
        <w:rPr>
          <w:rFonts w:asciiTheme="minorBidi" w:hAnsiTheme="minorBidi" w:cstheme="minorBidi"/>
          <w:sz w:val="22"/>
          <w:szCs w:val="22"/>
        </w:rPr>
        <w:t>Oliver Schuegraf (H</w:t>
      </w:r>
      <w:r w:rsidR="00E82EBB" w:rsidRPr="00A20824">
        <w:rPr>
          <w:rFonts w:asciiTheme="minorBidi" w:hAnsiTheme="minorBidi" w:cstheme="minorBidi"/>
          <w:sz w:val="22"/>
          <w:szCs w:val="22"/>
        </w:rPr>
        <w:t>rs</w:t>
      </w:r>
      <w:r w:rsidR="003F68F9" w:rsidRPr="00A20824">
        <w:rPr>
          <w:rFonts w:asciiTheme="minorBidi" w:hAnsiTheme="minorBidi" w:cstheme="minorBidi"/>
          <w:sz w:val="22"/>
          <w:szCs w:val="22"/>
        </w:rPr>
        <w:t>g.)</w:t>
      </w:r>
      <w:r w:rsidR="00537F8C" w:rsidRPr="00A20824">
        <w:rPr>
          <w:rFonts w:asciiTheme="minorBidi" w:hAnsiTheme="minorBidi" w:cstheme="minorBidi"/>
          <w:sz w:val="22"/>
          <w:szCs w:val="22"/>
        </w:rPr>
        <w:t xml:space="preserve">: </w:t>
      </w:r>
      <w:r w:rsidR="003F68F9" w:rsidRPr="00A20824">
        <w:rPr>
          <w:rFonts w:asciiTheme="minorBidi" w:hAnsiTheme="minorBidi" w:cstheme="minorBidi"/>
          <w:sz w:val="22"/>
          <w:szCs w:val="22"/>
        </w:rPr>
        <w:t>Reform im Katholizismus. Traditionstreue und Veränderung in der römisch-katholischen Theologie und Kirche</w:t>
      </w:r>
      <w:r w:rsidR="00537F8C" w:rsidRPr="00A20824">
        <w:rPr>
          <w:rFonts w:asciiTheme="minorBidi" w:hAnsiTheme="minorBidi" w:cstheme="minorBidi"/>
          <w:sz w:val="22"/>
          <w:szCs w:val="22"/>
        </w:rPr>
        <w:t xml:space="preserve"> (BÖR </w:t>
      </w:r>
      <w:r w:rsidR="003F68F9" w:rsidRPr="00A20824">
        <w:rPr>
          <w:rFonts w:asciiTheme="minorBidi" w:hAnsiTheme="minorBidi" w:cstheme="minorBidi"/>
          <w:sz w:val="22"/>
          <w:szCs w:val="22"/>
        </w:rPr>
        <w:t>119</w:t>
      </w:r>
      <w:r w:rsidR="00537F8C" w:rsidRPr="00A20824">
        <w:rPr>
          <w:rFonts w:asciiTheme="minorBidi" w:hAnsiTheme="minorBidi" w:cstheme="minorBidi"/>
          <w:sz w:val="22"/>
          <w:szCs w:val="22"/>
        </w:rPr>
        <w:t>)</w:t>
      </w:r>
      <w:r w:rsidR="003F68F9" w:rsidRPr="00A20824">
        <w:rPr>
          <w:rFonts w:asciiTheme="minorBidi" w:hAnsiTheme="minorBidi" w:cstheme="minorBidi"/>
          <w:sz w:val="22"/>
          <w:szCs w:val="22"/>
        </w:rPr>
        <w:t xml:space="preserve">, Leipzig 2018, </w:t>
      </w:r>
      <w:r w:rsidR="00537F8C" w:rsidRPr="00A20824">
        <w:rPr>
          <w:rFonts w:asciiTheme="minorBidi" w:hAnsiTheme="minorBidi" w:cstheme="minorBidi"/>
          <w:sz w:val="22"/>
          <w:szCs w:val="22"/>
        </w:rPr>
        <w:t xml:space="preserve">S. </w:t>
      </w:r>
      <w:r w:rsidR="003F68F9" w:rsidRPr="00A20824">
        <w:rPr>
          <w:rFonts w:asciiTheme="minorBidi" w:hAnsiTheme="minorBidi" w:cstheme="minorBidi"/>
          <w:sz w:val="22"/>
          <w:szCs w:val="22"/>
        </w:rPr>
        <w:t>51</w:t>
      </w:r>
      <w:r w:rsidR="00537F8C" w:rsidRPr="00A20824">
        <w:rPr>
          <w:rFonts w:asciiTheme="minorBidi" w:hAnsiTheme="minorBidi" w:cstheme="minorBidi"/>
          <w:sz w:val="22"/>
          <w:szCs w:val="22"/>
        </w:rPr>
        <w:t>–</w:t>
      </w:r>
      <w:r w:rsidR="003F68F9" w:rsidRPr="00A20824">
        <w:rPr>
          <w:rFonts w:asciiTheme="minorBidi" w:hAnsiTheme="minorBidi" w:cstheme="minorBidi"/>
          <w:sz w:val="22"/>
          <w:szCs w:val="22"/>
        </w:rPr>
        <w:t>70</w:t>
      </w:r>
      <w:r w:rsidR="002171A2" w:rsidRPr="00A20824">
        <w:rPr>
          <w:rFonts w:asciiTheme="minorBidi" w:hAnsiTheme="minorBidi" w:cstheme="minorBidi"/>
          <w:sz w:val="22"/>
          <w:szCs w:val="22"/>
        </w:rPr>
        <w:t>.</w:t>
      </w:r>
    </w:p>
    <w:p w14:paraId="58428061" w14:textId="77777777" w:rsidR="00A52BAF" w:rsidRPr="00A20824" w:rsidRDefault="00A52BAF" w:rsidP="00893B03">
      <w:pPr>
        <w:pStyle w:val="FarbigeListe-Akzent11"/>
        <w:ind w:left="0"/>
        <w:outlineLvl w:val="0"/>
        <w:rPr>
          <w:rFonts w:asciiTheme="minorBidi" w:hAnsiTheme="minorBidi" w:cstheme="minorBidi"/>
          <w:snapToGrid w:val="0"/>
          <w:sz w:val="22"/>
          <w:szCs w:val="22"/>
        </w:rPr>
      </w:pPr>
    </w:p>
    <w:p w14:paraId="0A43DD3D" w14:textId="74C10B6F" w:rsidR="00A52BAF" w:rsidRPr="00A20824" w:rsidRDefault="0097513E" w:rsidP="00A52BAF">
      <w:pPr>
        <w:rPr>
          <w:rFonts w:asciiTheme="minorBidi" w:hAnsiTheme="minorBidi" w:cstheme="minorBidi"/>
          <w:sz w:val="22"/>
          <w:szCs w:val="22"/>
        </w:rPr>
      </w:pPr>
      <w:r w:rsidRPr="00A20824">
        <w:rPr>
          <w:rFonts w:asciiTheme="minorBidi" w:hAnsiTheme="minorBidi" w:cstheme="minorBidi"/>
          <w:snapToGrid w:val="0"/>
          <w:sz w:val="22"/>
          <w:szCs w:val="22"/>
        </w:rPr>
        <w:t>7</w:t>
      </w:r>
      <w:r w:rsidR="002F39C2" w:rsidRPr="00A20824">
        <w:rPr>
          <w:rFonts w:asciiTheme="minorBidi" w:hAnsiTheme="minorBidi" w:cstheme="minorBidi"/>
          <w:snapToGrid w:val="0"/>
          <w:sz w:val="22"/>
          <w:szCs w:val="22"/>
        </w:rPr>
        <w:t>5</w:t>
      </w:r>
      <w:r w:rsidR="00A52BAF" w:rsidRPr="00A20824">
        <w:rPr>
          <w:rFonts w:asciiTheme="minorBidi" w:hAnsiTheme="minorBidi" w:cstheme="minorBidi"/>
          <w:snapToGrid w:val="0"/>
          <w:sz w:val="22"/>
          <w:szCs w:val="22"/>
        </w:rPr>
        <w:t xml:space="preserve">. </w:t>
      </w:r>
      <w:r w:rsidR="00A52BAF" w:rsidRPr="00A20824">
        <w:rPr>
          <w:rFonts w:asciiTheme="minorBidi" w:hAnsiTheme="minorBidi" w:cstheme="minorBidi"/>
          <w:sz w:val="22"/>
          <w:szCs w:val="22"/>
        </w:rPr>
        <w:t xml:space="preserve">„Vom Konflikt zur Gemeinschaft“. </w:t>
      </w:r>
      <w:r w:rsidR="00A17291" w:rsidRPr="00A20824">
        <w:rPr>
          <w:rFonts w:asciiTheme="minorBidi" w:hAnsiTheme="minorBidi" w:cstheme="minorBidi"/>
          <w:sz w:val="22"/>
          <w:szCs w:val="22"/>
        </w:rPr>
        <w:t>Der lutherisch/katholische Dialog und die Versöhnung im Verständnis der Reformation, in: André Birmelé</w:t>
      </w:r>
      <w:r w:rsidR="00537F8C" w:rsidRPr="00A20824">
        <w:rPr>
          <w:rFonts w:asciiTheme="minorBidi" w:hAnsiTheme="minorBidi" w:cstheme="minorBidi"/>
          <w:sz w:val="22"/>
          <w:szCs w:val="22"/>
        </w:rPr>
        <w:t>/</w:t>
      </w:r>
      <w:r w:rsidR="00A17291" w:rsidRPr="00A20824">
        <w:rPr>
          <w:rFonts w:asciiTheme="minorBidi" w:hAnsiTheme="minorBidi" w:cstheme="minorBidi"/>
          <w:sz w:val="22"/>
          <w:szCs w:val="22"/>
        </w:rPr>
        <w:t>Wolfgang Th</w:t>
      </w:r>
      <w:r w:rsidR="00537F8C" w:rsidRPr="00A20824">
        <w:rPr>
          <w:rFonts w:asciiTheme="minorBidi" w:hAnsiTheme="minorBidi" w:cstheme="minorBidi"/>
          <w:sz w:val="22"/>
          <w:szCs w:val="22"/>
        </w:rPr>
        <w:t>ö</w:t>
      </w:r>
      <w:r w:rsidR="00A17291" w:rsidRPr="00A20824">
        <w:rPr>
          <w:rFonts w:asciiTheme="minorBidi" w:hAnsiTheme="minorBidi" w:cstheme="minorBidi"/>
          <w:sz w:val="22"/>
          <w:szCs w:val="22"/>
        </w:rPr>
        <w:t xml:space="preserve">nissen </w:t>
      </w:r>
      <w:r w:rsidR="00A52BAF" w:rsidRPr="00A20824">
        <w:rPr>
          <w:rFonts w:asciiTheme="minorBidi" w:hAnsiTheme="minorBidi" w:cstheme="minorBidi"/>
          <w:sz w:val="22"/>
          <w:szCs w:val="22"/>
        </w:rPr>
        <w:t>(H</w:t>
      </w:r>
      <w:r w:rsidR="00E82EBB" w:rsidRPr="00A20824">
        <w:rPr>
          <w:rFonts w:asciiTheme="minorBidi" w:hAnsiTheme="minorBidi" w:cstheme="minorBidi"/>
          <w:sz w:val="22"/>
          <w:szCs w:val="22"/>
        </w:rPr>
        <w:t>rs</w:t>
      </w:r>
      <w:r w:rsidR="00A17291" w:rsidRPr="00A20824">
        <w:rPr>
          <w:rFonts w:asciiTheme="minorBidi" w:hAnsiTheme="minorBidi" w:cstheme="minorBidi"/>
          <w:sz w:val="22"/>
          <w:szCs w:val="22"/>
        </w:rPr>
        <w:t>g</w:t>
      </w:r>
      <w:r w:rsidR="00A52BAF" w:rsidRPr="00A20824">
        <w:rPr>
          <w:rFonts w:asciiTheme="minorBidi" w:hAnsiTheme="minorBidi" w:cstheme="minorBidi"/>
          <w:sz w:val="22"/>
          <w:szCs w:val="22"/>
        </w:rPr>
        <w:t>.)</w:t>
      </w:r>
      <w:r w:rsidR="00537F8C" w:rsidRPr="00A20824">
        <w:rPr>
          <w:rFonts w:asciiTheme="minorBidi" w:hAnsiTheme="minorBidi" w:cstheme="minorBidi"/>
          <w:sz w:val="22"/>
          <w:szCs w:val="22"/>
        </w:rPr>
        <w:t>:</w:t>
      </w:r>
      <w:r w:rsidR="00A17291" w:rsidRPr="00A20824">
        <w:rPr>
          <w:rFonts w:asciiTheme="minorBidi" w:hAnsiTheme="minorBidi" w:cstheme="minorBidi"/>
          <w:sz w:val="22"/>
          <w:szCs w:val="22"/>
        </w:rPr>
        <w:t xml:space="preserve"> Auf dem Weg zur Gemeinschaft. 50 Jahre evangelisch-lutherischer/römisch-katholischer Dialog. </w:t>
      </w:r>
      <w:r w:rsidR="00537F8C" w:rsidRPr="00A20824">
        <w:rPr>
          <w:rFonts w:asciiTheme="minorBidi" w:hAnsiTheme="minorBidi" w:cstheme="minorBidi"/>
          <w:sz w:val="22"/>
          <w:szCs w:val="22"/>
        </w:rPr>
        <w:t xml:space="preserve">FS </w:t>
      </w:r>
      <w:r w:rsidR="00A52BAF" w:rsidRPr="00A20824">
        <w:rPr>
          <w:rFonts w:asciiTheme="minorBidi" w:hAnsiTheme="minorBidi" w:cstheme="minorBidi"/>
          <w:sz w:val="22"/>
          <w:szCs w:val="22"/>
        </w:rPr>
        <w:t>Theodor Dieter</w:t>
      </w:r>
      <w:r w:rsidR="00A17291" w:rsidRPr="00A20824">
        <w:rPr>
          <w:rFonts w:asciiTheme="minorBidi" w:hAnsiTheme="minorBidi" w:cstheme="minorBidi"/>
          <w:sz w:val="22"/>
          <w:szCs w:val="22"/>
        </w:rPr>
        <w:t xml:space="preserve">, Paderborn/Leipzig 2018, </w:t>
      </w:r>
      <w:r w:rsidR="00537F8C" w:rsidRPr="00A20824">
        <w:rPr>
          <w:rFonts w:asciiTheme="minorBidi" w:hAnsiTheme="minorBidi" w:cstheme="minorBidi"/>
          <w:sz w:val="22"/>
          <w:szCs w:val="22"/>
        </w:rPr>
        <w:t xml:space="preserve">S. </w:t>
      </w:r>
      <w:r w:rsidR="00A17291" w:rsidRPr="00A20824">
        <w:rPr>
          <w:rFonts w:asciiTheme="minorBidi" w:hAnsiTheme="minorBidi" w:cstheme="minorBidi"/>
          <w:sz w:val="22"/>
          <w:szCs w:val="22"/>
        </w:rPr>
        <w:t>193</w:t>
      </w:r>
      <w:r w:rsidR="00537F8C" w:rsidRPr="00A20824">
        <w:rPr>
          <w:rFonts w:asciiTheme="minorBidi" w:hAnsiTheme="minorBidi" w:cstheme="minorBidi"/>
          <w:sz w:val="22"/>
          <w:szCs w:val="22"/>
        </w:rPr>
        <w:t>–</w:t>
      </w:r>
      <w:r w:rsidR="00A17291" w:rsidRPr="00A20824">
        <w:rPr>
          <w:rFonts w:asciiTheme="minorBidi" w:hAnsiTheme="minorBidi" w:cstheme="minorBidi"/>
          <w:sz w:val="22"/>
          <w:szCs w:val="22"/>
        </w:rPr>
        <w:t xml:space="preserve">208. </w:t>
      </w:r>
    </w:p>
    <w:p w14:paraId="688B1206" w14:textId="77777777" w:rsidR="004A7636" w:rsidRPr="00A20824" w:rsidRDefault="004A7636" w:rsidP="00A52BAF">
      <w:pPr>
        <w:rPr>
          <w:rFonts w:asciiTheme="minorBidi" w:hAnsiTheme="minorBidi" w:cstheme="minorBidi"/>
          <w:sz w:val="22"/>
          <w:szCs w:val="22"/>
        </w:rPr>
      </w:pPr>
    </w:p>
    <w:p w14:paraId="3A3F581B" w14:textId="2A5F51C9" w:rsidR="00316401" w:rsidRPr="00A20824" w:rsidRDefault="004A7636" w:rsidP="00316401">
      <w:pPr>
        <w:rPr>
          <w:rFonts w:asciiTheme="minorBidi" w:hAnsiTheme="minorBidi" w:cstheme="minorBidi"/>
          <w:sz w:val="22"/>
          <w:szCs w:val="22"/>
        </w:rPr>
      </w:pPr>
      <w:r w:rsidRPr="00A20824">
        <w:rPr>
          <w:rFonts w:asciiTheme="minorBidi" w:hAnsiTheme="minorBidi" w:cstheme="minorBidi"/>
          <w:sz w:val="22"/>
          <w:szCs w:val="22"/>
        </w:rPr>
        <w:lastRenderedPageBreak/>
        <w:t>7</w:t>
      </w:r>
      <w:r w:rsidR="002F39C2" w:rsidRPr="00A20824">
        <w:rPr>
          <w:rFonts w:asciiTheme="minorBidi" w:hAnsiTheme="minorBidi" w:cstheme="minorBidi"/>
          <w:sz w:val="22"/>
          <w:szCs w:val="22"/>
        </w:rPr>
        <w:t>6</w:t>
      </w:r>
      <w:r w:rsidRPr="00A20824">
        <w:rPr>
          <w:rFonts w:asciiTheme="minorBidi" w:hAnsiTheme="minorBidi" w:cstheme="minorBidi"/>
          <w:sz w:val="22"/>
          <w:szCs w:val="22"/>
        </w:rPr>
        <w:t>. Was heißt „als Geschichte“? Zur christologischen Fundierung des offenbarungstheologischen Programms, in: Gunther Wenz (H</w:t>
      </w:r>
      <w:r w:rsidR="00E82EBB" w:rsidRPr="00A20824">
        <w:rPr>
          <w:rFonts w:asciiTheme="minorBidi" w:hAnsiTheme="minorBidi" w:cstheme="minorBidi"/>
          <w:sz w:val="22"/>
          <w:szCs w:val="22"/>
        </w:rPr>
        <w:t>rs</w:t>
      </w:r>
      <w:r w:rsidRPr="00A20824">
        <w:rPr>
          <w:rFonts w:asciiTheme="minorBidi" w:hAnsiTheme="minorBidi" w:cstheme="minorBidi"/>
          <w:sz w:val="22"/>
          <w:szCs w:val="22"/>
        </w:rPr>
        <w:t>g.)</w:t>
      </w:r>
      <w:r w:rsidR="00537F8C" w:rsidRPr="00A20824">
        <w:rPr>
          <w:rFonts w:asciiTheme="minorBidi" w:hAnsiTheme="minorBidi" w:cstheme="minorBidi"/>
          <w:sz w:val="22"/>
          <w:szCs w:val="22"/>
        </w:rPr>
        <w:t>:</w:t>
      </w:r>
      <w:r w:rsidRPr="00A20824">
        <w:rPr>
          <w:rFonts w:asciiTheme="minorBidi" w:hAnsiTheme="minorBidi" w:cstheme="minorBidi"/>
          <w:sz w:val="22"/>
          <w:szCs w:val="22"/>
        </w:rPr>
        <w:t xml:space="preserve"> Offenbarung als Geschichte. Implikationen und Konsequenzen eines theologischen Programms</w:t>
      </w:r>
      <w:r w:rsidR="00537F8C" w:rsidRPr="00A20824">
        <w:rPr>
          <w:rFonts w:asciiTheme="minorBidi" w:hAnsiTheme="minorBidi" w:cstheme="minorBidi"/>
          <w:sz w:val="22"/>
          <w:szCs w:val="22"/>
        </w:rPr>
        <w:t xml:space="preserve"> (</w:t>
      </w:r>
      <w:r w:rsidRPr="00A20824">
        <w:rPr>
          <w:rFonts w:asciiTheme="minorBidi" w:hAnsiTheme="minorBidi" w:cstheme="minorBidi"/>
          <w:sz w:val="22"/>
          <w:szCs w:val="22"/>
        </w:rPr>
        <w:t>Pannenberg-Studien 4</w:t>
      </w:r>
      <w:r w:rsidR="00537F8C" w:rsidRPr="00A20824">
        <w:rPr>
          <w:rFonts w:asciiTheme="minorBidi" w:hAnsiTheme="minorBidi" w:cstheme="minorBidi"/>
          <w:sz w:val="22"/>
          <w:szCs w:val="22"/>
        </w:rPr>
        <w:t>)</w:t>
      </w:r>
      <w:r w:rsidRPr="00A20824">
        <w:rPr>
          <w:rFonts w:asciiTheme="minorBidi" w:hAnsiTheme="minorBidi" w:cstheme="minorBidi"/>
          <w:sz w:val="22"/>
          <w:szCs w:val="22"/>
        </w:rPr>
        <w:t>, Göttingen 2018,</w:t>
      </w:r>
      <w:r w:rsidR="00537F8C" w:rsidRPr="00A20824">
        <w:rPr>
          <w:rFonts w:asciiTheme="minorBidi" w:hAnsiTheme="minorBidi" w:cstheme="minorBidi"/>
          <w:sz w:val="22"/>
          <w:szCs w:val="22"/>
        </w:rPr>
        <w:t xml:space="preserve"> S.</w:t>
      </w:r>
      <w:r w:rsidRPr="00A20824">
        <w:rPr>
          <w:rFonts w:asciiTheme="minorBidi" w:hAnsiTheme="minorBidi" w:cstheme="minorBidi"/>
          <w:sz w:val="22"/>
          <w:szCs w:val="22"/>
        </w:rPr>
        <w:t xml:space="preserve"> 71</w:t>
      </w:r>
      <w:r w:rsidR="00537F8C" w:rsidRPr="00A20824">
        <w:rPr>
          <w:rFonts w:asciiTheme="minorBidi" w:hAnsiTheme="minorBidi" w:cstheme="minorBidi"/>
          <w:sz w:val="22"/>
          <w:szCs w:val="22"/>
        </w:rPr>
        <w:t>–</w:t>
      </w:r>
      <w:r w:rsidRPr="00A20824">
        <w:rPr>
          <w:rFonts w:asciiTheme="minorBidi" w:hAnsiTheme="minorBidi" w:cstheme="minorBidi"/>
          <w:sz w:val="22"/>
          <w:szCs w:val="22"/>
        </w:rPr>
        <w:t>91.</w:t>
      </w:r>
    </w:p>
    <w:p w14:paraId="2B23DB2D" w14:textId="77777777" w:rsidR="0097513E" w:rsidRPr="00A20824" w:rsidRDefault="0097513E" w:rsidP="0097513E">
      <w:pPr>
        <w:rPr>
          <w:rFonts w:asciiTheme="minorBidi" w:hAnsiTheme="minorBidi" w:cstheme="minorBidi"/>
          <w:sz w:val="22"/>
          <w:szCs w:val="22"/>
        </w:rPr>
      </w:pPr>
    </w:p>
    <w:p w14:paraId="199C1F3F" w14:textId="2536FBAB" w:rsidR="009B05AF" w:rsidRPr="00A20824" w:rsidRDefault="009B05AF" w:rsidP="009B05AF">
      <w:pPr>
        <w:pStyle w:val="FarbigeListe-Akzent11"/>
        <w:ind w:left="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7</w:t>
      </w:r>
      <w:r w:rsidR="002F39C2" w:rsidRPr="00A20824">
        <w:rPr>
          <w:rFonts w:asciiTheme="minorBidi" w:hAnsiTheme="minorBidi" w:cstheme="minorBidi"/>
          <w:snapToGrid w:val="0"/>
          <w:sz w:val="22"/>
          <w:szCs w:val="22"/>
        </w:rPr>
        <w:t>7</w:t>
      </w:r>
      <w:r w:rsidRPr="00A20824">
        <w:rPr>
          <w:rFonts w:asciiTheme="minorBidi" w:hAnsiTheme="minorBidi" w:cstheme="minorBidi"/>
          <w:snapToGrid w:val="0"/>
          <w:sz w:val="22"/>
          <w:szCs w:val="22"/>
        </w:rPr>
        <w:t>. Einheit oder Gemeinschaft? Ökumenische Zielvorstellungen – Protestantische Perspektive, in: Bernd Stubenrauch</w:t>
      </w:r>
      <w:r w:rsidR="00537F8C"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Athanasios Vletsis</w:t>
      </w:r>
      <w:r w:rsidR="00537F8C"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Friederike Nüssel</w:t>
      </w:r>
      <w:r w:rsidR="00537F8C"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Michael Huber (H</w:t>
      </w:r>
      <w:r w:rsidR="00E82EBB" w:rsidRPr="00A20824">
        <w:rPr>
          <w:rFonts w:asciiTheme="minorBidi" w:hAnsiTheme="minorBidi" w:cstheme="minorBidi"/>
          <w:snapToGrid w:val="0"/>
          <w:sz w:val="22"/>
          <w:szCs w:val="22"/>
        </w:rPr>
        <w:t>rs</w:t>
      </w:r>
      <w:r w:rsidRPr="00A20824">
        <w:rPr>
          <w:rFonts w:asciiTheme="minorBidi" w:hAnsiTheme="minorBidi" w:cstheme="minorBidi"/>
          <w:snapToGrid w:val="0"/>
          <w:sz w:val="22"/>
          <w:szCs w:val="22"/>
        </w:rPr>
        <w:t>g.)</w:t>
      </w:r>
      <w:r w:rsidR="00537F8C"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500 Jahre Reformation. Wo steht die </w:t>
      </w:r>
      <w:proofErr w:type="gramStart"/>
      <w:r w:rsidRPr="00A20824">
        <w:rPr>
          <w:rFonts w:asciiTheme="minorBidi" w:hAnsiTheme="minorBidi" w:cstheme="minorBidi"/>
          <w:snapToGrid w:val="0"/>
          <w:sz w:val="22"/>
          <w:szCs w:val="22"/>
        </w:rPr>
        <w:t>Ökumene?,</w:t>
      </w:r>
      <w:proofErr w:type="gramEnd"/>
      <w:r w:rsidRPr="00A20824">
        <w:rPr>
          <w:rFonts w:asciiTheme="minorBidi" w:hAnsiTheme="minorBidi" w:cstheme="minorBidi"/>
          <w:snapToGrid w:val="0"/>
          <w:sz w:val="22"/>
          <w:szCs w:val="22"/>
        </w:rPr>
        <w:t xml:space="preserve"> Münster 201</w:t>
      </w:r>
      <w:r w:rsidR="00E90FE7" w:rsidRPr="00A20824">
        <w:rPr>
          <w:rFonts w:asciiTheme="minorBidi" w:hAnsiTheme="minorBidi" w:cstheme="minorBidi"/>
          <w:snapToGrid w:val="0"/>
          <w:sz w:val="22"/>
          <w:szCs w:val="22"/>
        </w:rPr>
        <w:t>8</w:t>
      </w:r>
      <w:r w:rsidRPr="00A20824">
        <w:rPr>
          <w:rFonts w:asciiTheme="minorBidi" w:hAnsiTheme="minorBidi" w:cstheme="minorBidi"/>
          <w:snapToGrid w:val="0"/>
          <w:sz w:val="22"/>
          <w:szCs w:val="22"/>
        </w:rPr>
        <w:t xml:space="preserve">, </w:t>
      </w:r>
      <w:r w:rsidR="00537F8C"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344</w:t>
      </w:r>
      <w:r w:rsidR="00537F8C"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355. </w:t>
      </w:r>
    </w:p>
    <w:p w14:paraId="15677BD2" w14:textId="77777777" w:rsidR="009B05AF" w:rsidRPr="00A20824" w:rsidRDefault="009B05AF" w:rsidP="009B05AF">
      <w:pPr>
        <w:pStyle w:val="FarbigeListe-Akzent11"/>
        <w:ind w:left="0"/>
        <w:outlineLvl w:val="0"/>
        <w:rPr>
          <w:rFonts w:asciiTheme="minorBidi" w:hAnsiTheme="minorBidi" w:cstheme="minorBidi"/>
          <w:snapToGrid w:val="0"/>
          <w:sz w:val="22"/>
          <w:szCs w:val="22"/>
        </w:rPr>
      </w:pPr>
    </w:p>
    <w:p w14:paraId="3E05E927" w14:textId="4D9CCFCC" w:rsidR="00316401" w:rsidRPr="00A20824" w:rsidRDefault="004A7636" w:rsidP="00AB2C3B">
      <w:pPr>
        <w:widowControl w:val="0"/>
        <w:outlineLvl w:val="0"/>
        <w:rPr>
          <w:rFonts w:asciiTheme="minorBidi" w:hAnsiTheme="minorBidi" w:cstheme="minorBidi"/>
          <w:snapToGrid w:val="0"/>
          <w:sz w:val="22"/>
          <w:szCs w:val="22"/>
          <w:lang w:val="en-US"/>
        </w:rPr>
      </w:pPr>
      <w:r w:rsidRPr="00A20824">
        <w:rPr>
          <w:rFonts w:asciiTheme="minorBidi" w:hAnsiTheme="minorBidi" w:cstheme="minorBidi"/>
          <w:snapToGrid w:val="0"/>
          <w:sz w:val="22"/>
          <w:szCs w:val="22"/>
        </w:rPr>
        <w:t>7</w:t>
      </w:r>
      <w:r w:rsidR="002F39C2" w:rsidRPr="00A20824">
        <w:rPr>
          <w:rFonts w:asciiTheme="minorBidi" w:hAnsiTheme="minorBidi" w:cstheme="minorBidi"/>
          <w:snapToGrid w:val="0"/>
          <w:sz w:val="22"/>
          <w:szCs w:val="22"/>
        </w:rPr>
        <w:t>8</w:t>
      </w:r>
      <w:r w:rsidR="00AB2C3B" w:rsidRPr="00A20824">
        <w:rPr>
          <w:rFonts w:asciiTheme="minorBidi" w:hAnsiTheme="minorBidi" w:cstheme="minorBidi"/>
          <w:snapToGrid w:val="0"/>
          <w:sz w:val="22"/>
          <w:szCs w:val="22"/>
        </w:rPr>
        <w:t xml:space="preserve">. </w:t>
      </w:r>
      <w:r w:rsidR="00316401" w:rsidRPr="00A20824">
        <w:rPr>
          <w:rFonts w:asciiTheme="minorBidi" w:hAnsiTheme="minorBidi" w:cstheme="minorBidi"/>
          <w:snapToGrid w:val="0"/>
          <w:sz w:val="22"/>
          <w:szCs w:val="22"/>
        </w:rPr>
        <w:t>Amt und Ordination bei Martin Luther und in der lutherischen Dogmatik, in: Felix Körner SJ</w:t>
      </w:r>
      <w:r w:rsidR="002763ED" w:rsidRPr="00A20824">
        <w:rPr>
          <w:rFonts w:asciiTheme="minorBidi" w:hAnsiTheme="minorBidi" w:cstheme="minorBidi"/>
          <w:snapToGrid w:val="0"/>
          <w:sz w:val="22"/>
          <w:szCs w:val="22"/>
        </w:rPr>
        <w:t>/</w:t>
      </w:r>
      <w:r w:rsidR="00316401" w:rsidRPr="00A20824">
        <w:rPr>
          <w:rFonts w:asciiTheme="minorBidi" w:hAnsiTheme="minorBidi" w:cstheme="minorBidi"/>
          <w:snapToGrid w:val="0"/>
          <w:sz w:val="22"/>
          <w:szCs w:val="22"/>
        </w:rPr>
        <w:t>Wolfgang Thönissen (H</w:t>
      </w:r>
      <w:r w:rsidR="00E82EBB" w:rsidRPr="00A20824">
        <w:rPr>
          <w:rFonts w:asciiTheme="minorBidi" w:hAnsiTheme="minorBidi" w:cstheme="minorBidi"/>
          <w:snapToGrid w:val="0"/>
          <w:sz w:val="22"/>
          <w:szCs w:val="22"/>
        </w:rPr>
        <w:t>rs</w:t>
      </w:r>
      <w:r w:rsidR="00316401" w:rsidRPr="00A20824">
        <w:rPr>
          <w:rFonts w:asciiTheme="minorBidi" w:hAnsiTheme="minorBidi" w:cstheme="minorBidi"/>
          <w:snapToGrid w:val="0"/>
          <w:sz w:val="22"/>
          <w:szCs w:val="22"/>
        </w:rPr>
        <w:t>g.)</w:t>
      </w:r>
      <w:r w:rsidR="002763ED" w:rsidRPr="00A20824">
        <w:rPr>
          <w:rFonts w:asciiTheme="minorBidi" w:hAnsiTheme="minorBidi" w:cstheme="minorBidi"/>
          <w:snapToGrid w:val="0"/>
          <w:sz w:val="22"/>
          <w:szCs w:val="22"/>
        </w:rPr>
        <w:t>:</w:t>
      </w:r>
      <w:r w:rsidR="00316401" w:rsidRPr="00A20824">
        <w:rPr>
          <w:rFonts w:asciiTheme="minorBidi" w:hAnsiTheme="minorBidi" w:cstheme="minorBidi"/>
          <w:snapToGrid w:val="0"/>
          <w:sz w:val="22"/>
          <w:szCs w:val="22"/>
        </w:rPr>
        <w:t xml:space="preserve"> Vermitteltes Heil. </w:t>
      </w:r>
      <w:r w:rsidR="00316401" w:rsidRPr="00A20824">
        <w:rPr>
          <w:rFonts w:asciiTheme="minorBidi" w:hAnsiTheme="minorBidi" w:cstheme="minorBidi"/>
          <w:snapToGrid w:val="0"/>
          <w:sz w:val="22"/>
          <w:szCs w:val="22"/>
          <w:lang w:val="en-US"/>
        </w:rPr>
        <w:t xml:space="preserve">Luther und die </w:t>
      </w:r>
      <w:r w:rsidR="002763ED" w:rsidRPr="00A20824">
        <w:rPr>
          <w:rFonts w:asciiTheme="minorBidi" w:hAnsiTheme="minorBidi" w:cstheme="minorBidi"/>
          <w:snapToGrid w:val="0"/>
          <w:sz w:val="22"/>
          <w:szCs w:val="22"/>
          <w:lang w:val="en-US"/>
        </w:rPr>
        <w:t>S</w:t>
      </w:r>
      <w:r w:rsidR="00316401" w:rsidRPr="00A20824">
        <w:rPr>
          <w:rFonts w:asciiTheme="minorBidi" w:hAnsiTheme="minorBidi" w:cstheme="minorBidi"/>
          <w:snapToGrid w:val="0"/>
          <w:sz w:val="22"/>
          <w:szCs w:val="22"/>
          <w:lang w:val="en-US"/>
        </w:rPr>
        <w:t xml:space="preserve">akramente, Leipzig 2018, </w:t>
      </w:r>
      <w:r w:rsidR="002763ED" w:rsidRPr="00A20824">
        <w:rPr>
          <w:rFonts w:asciiTheme="minorBidi" w:hAnsiTheme="minorBidi" w:cstheme="minorBidi"/>
          <w:snapToGrid w:val="0"/>
          <w:sz w:val="22"/>
          <w:szCs w:val="22"/>
          <w:lang w:val="en-US"/>
        </w:rPr>
        <w:t xml:space="preserve">S. </w:t>
      </w:r>
      <w:r w:rsidR="00316401" w:rsidRPr="00A20824">
        <w:rPr>
          <w:rFonts w:asciiTheme="minorBidi" w:hAnsiTheme="minorBidi" w:cstheme="minorBidi"/>
          <w:snapToGrid w:val="0"/>
          <w:sz w:val="22"/>
          <w:szCs w:val="22"/>
          <w:lang w:val="en-US"/>
        </w:rPr>
        <w:t>143</w:t>
      </w:r>
      <w:r w:rsidR="002763ED" w:rsidRPr="00A20824">
        <w:rPr>
          <w:rFonts w:asciiTheme="minorBidi" w:hAnsiTheme="minorBidi" w:cstheme="minorBidi"/>
          <w:snapToGrid w:val="0"/>
          <w:sz w:val="22"/>
          <w:szCs w:val="22"/>
          <w:lang w:val="en-US"/>
        </w:rPr>
        <w:t>–</w:t>
      </w:r>
      <w:r w:rsidR="00316401" w:rsidRPr="00A20824">
        <w:rPr>
          <w:rFonts w:asciiTheme="minorBidi" w:hAnsiTheme="minorBidi" w:cstheme="minorBidi"/>
          <w:snapToGrid w:val="0"/>
          <w:sz w:val="22"/>
          <w:szCs w:val="22"/>
          <w:lang w:val="en-US"/>
        </w:rPr>
        <w:t>161.</w:t>
      </w:r>
    </w:p>
    <w:p w14:paraId="03CE4A0C" w14:textId="77777777" w:rsidR="00831128" w:rsidRPr="00A20824" w:rsidRDefault="00831128">
      <w:pPr>
        <w:widowControl w:val="0"/>
        <w:outlineLvl w:val="0"/>
        <w:rPr>
          <w:rFonts w:asciiTheme="minorBidi" w:hAnsiTheme="minorBidi" w:cstheme="minorBidi"/>
          <w:snapToGrid w:val="0"/>
          <w:sz w:val="22"/>
          <w:szCs w:val="22"/>
          <w:lang w:val="en-US"/>
        </w:rPr>
      </w:pPr>
    </w:p>
    <w:p w14:paraId="1BFB6FC6" w14:textId="2C774EF2" w:rsidR="00533568" w:rsidRPr="00A20824" w:rsidRDefault="002F39C2" w:rsidP="00533568">
      <w:pPr>
        <w:widowControl w:val="0"/>
        <w:outlineLvl w:val="0"/>
        <w:rPr>
          <w:rFonts w:asciiTheme="minorBidi" w:hAnsiTheme="minorBidi" w:cstheme="minorBidi"/>
          <w:snapToGrid w:val="0"/>
          <w:sz w:val="22"/>
          <w:szCs w:val="22"/>
          <w:lang w:val="en-US"/>
        </w:rPr>
      </w:pPr>
      <w:r w:rsidRPr="00A20824">
        <w:rPr>
          <w:rFonts w:asciiTheme="minorBidi" w:hAnsiTheme="minorBidi" w:cstheme="minorBidi"/>
          <w:snapToGrid w:val="0"/>
          <w:sz w:val="22"/>
          <w:szCs w:val="22"/>
          <w:lang w:val="en-US"/>
        </w:rPr>
        <w:t>79</w:t>
      </w:r>
      <w:r w:rsidR="00533568" w:rsidRPr="00A20824">
        <w:rPr>
          <w:rFonts w:asciiTheme="minorBidi" w:hAnsiTheme="minorBidi" w:cstheme="minorBidi"/>
          <w:snapToGrid w:val="0"/>
          <w:sz w:val="22"/>
          <w:szCs w:val="22"/>
          <w:lang w:val="en-US"/>
        </w:rPr>
        <w:t>. Wolfhart Pannenberg</w:t>
      </w:r>
      <w:r w:rsidR="002379AB" w:rsidRPr="00A20824">
        <w:rPr>
          <w:rFonts w:asciiTheme="minorBidi" w:hAnsiTheme="minorBidi" w:cstheme="minorBidi"/>
          <w:snapToGrid w:val="0"/>
          <w:sz w:val="22"/>
          <w:szCs w:val="22"/>
          <w:lang w:val="en-US"/>
        </w:rPr>
        <w:t>’</w:t>
      </w:r>
      <w:r w:rsidR="00533568" w:rsidRPr="00A20824">
        <w:rPr>
          <w:rFonts w:asciiTheme="minorBidi" w:hAnsiTheme="minorBidi" w:cstheme="minorBidi"/>
          <w:snapToGrid w:val="0"/>
          <w:sz w:val="22"/>
          <w:szCs w:val="22"/>
          <w:lang w:val="en-US"/>
        </w:rPr>
        <w:t>s Ecclesiology, in: Paul Avis (</w:t>
      </w:r>
      <w:r w:rsidR="002763ED" w:rsidRPr="00A20824">
        <w:rPr>
          <w:rFonts w:asciiTheme="minorBidi" w:hAnsiTheme="minorBidi" w:cstheme="minorBidi"/>
          <w:snapToGrid w:val="0"/>
          <w:sz w:val="22"/>
          <w:szCs w:val="22"/>
          <w:lang w:val="en-US"/>
        </w:rPr>
        <w:t>Hrsg.</w:t>
      </w:r>
      <w:r w:rsidR="00533568" w:rsidRPr="00A20824">
        <w:rPr>
          <w:rFonts w:asciiTheme="minorBidi" w:hAnsiTheme="minorBidi" w:cstheme="minorBidi"/>
          <w:snapToGrid w:val="0"/>
          <w:sz w:val="22"/>
          <w:szCs w:val="22"/>
          <w:lang w:val="en-US"/>
        </w:rPr>
        <w:t>)</w:t>
      </w:r>
      <w:r w:rsidR="002763ED" w:rsidRPr="00A20824">
        <w:rPr>
          <w:rFonts w:asciiTheme="minorBidi" w:hAnsiTheme="minorBidi" w:cstheme="minorBidi"/>
          <w:snapToGrid w:val="0"/>
          <w:sz w:val="22"/>
          <w:szCs w:val="22"/>
          <w:lang w:val="en-US"/>
        </w:rPr>
        <w:t>:</w:t>
      </w:r>
      <w:r w:rsidR="00533568" w:rsidRPr="00A20824">
        <w:rPr>
          <w:rFonts w:asciiTheme="minorBidi" w:hAnsiTheme="minorBidi" w:cstheme="minorBidi"/>
          <w:snapToGrid w:val="0"/>
          <w:sz w:val="22"/>
          <w:szCs w:val="22"/>
          <w:lang w:val="en-US"/>
        </w:rPr>
        <w:t xml:space="preserve"> Oxford Handbook of Ecclesiology</w:t>
      </w:r>
      <w:r w:rsidR="00170441" w:rsidRPr="00A20824">
        <w:rPr>
          <w:rFonts w:asciiTheme="minorBidi" w:hAnsiTheme="minorBidi" w:cstheme="minorBidi"/>
          <w:snapToGrid w:val="0"/>
          <w:sz w:val="22"/>
          <w:szCs w:val="22"/>
          <w:lang w:val="en-US"/>
        </w:rPr>
        <w:t>, Oxford 2018</w:t>
      </w:r>
      <w:r w:rsidR="00D25478" w:rsidRPr="00A20824">
        <w:rPr>
          <w:rFonts w:asciiTheme="minorBidi" w:hAnsiTheme="minorBidi" w:cstheme="minorBidi"/>
          <w:snapToGrid w:val="0"/>
          <w:sz w:val="22"/>
          <w:szCs w:val="22"/>
          <w:lang w:val="en-US"/>
        </w:rPr>
        <w:t>,</w:t>
      </w:r>
      <w:r w:rsidR="002763ED" w:rsidRPr="00A20824">
        <w:rPr>
          <w:rFonts w:asciiTheme="minorBidi" w:hAnsiTheme="minorBidi" w:cstheme="minorBidi"/>
          <w:snapToGrid w:val="0"/>
          <w:sz w:val="22"/>
          <w:szCs w:val="22"/>
          <w:lang w:val="en-US"/>
        </w:rPr>
        <w:t xml:space="preserve"> S.</w:t>
      </w:r>
      <w:r w:rsidR="00D25478" w:rsidRPr="00A20824">
        <w:rPr>
          <w:rFonts w:asciiTheme="minorBidi" w:hAnsiTheme="minorBidi" w:cstheme="minorBidi"/>
          <w:snapToGrid w:val="0"/>
          <w:sz w:val="22"/>
          <w:szCs w:val="22"/>
          <w:lang w:val="en-US"/>
        </w:rPr>
        <w:t xml:space="preserve"> 487</w:t>
      </w:r>
      <w:r w:rsidR="002763ED" w:rsidRPr="00A20824">
        <w:rPr>
          <w:rFonts w:asciiTheme="minorBidi" w:hAnsiTheme="minorBidi" w:cstheme="minorBidi"/>
          <w:snapToGrid w:val="0"/>
          <w:sz w:val="22"/>
          <w:szCs w:val="22"/>
          <w:lang w:val="en-US"/>
        </w:rPr>
        <w:t>–</w:t>
      </w:r>
      <w:r w:rsidR="00D25478" w:rsidRPr="00A20824">
        <w:rPr>
          <w:rFonts w:asciiTheme="minorBidi" w:hAnsiTheme="minorBidi" w:cstheme="minorBidi"/>
          <w:snapToGrid w:val="0"/>
          <w:sz w:val="22"/>
          <w:szCs w:val="22"/>
          <w:lang w:val="en-US"/>
        </w:rPr>
        <w:t>504</w:t>
      </w:r>
      <w:r w:rsidR="00533568" w:rsidRPr="00A20824">
        <w:rPr>
          <w:rFonts w:asciiTheme="minorBidi" w:hAnsiTheme="minorBidi" w:cstheme="minorBidi"/>
          <w:snapToGrid w:val="0"/>
          <w:sz w:val="22"/>
          <w:szCs w:val="22"/>
          <w:lang w:val="en-US"/>
        </w:rPr>
        <w:t>.</w:t>
      </w:r>
    </w:p>
    <w:p w14:paraId="17FBC85D" w14:textId="77777777" w:rsidR="00170441" w:rsidRPr="00A20824" w:rsidRDefault="00170441" w:rsidP="00316401">
      <w:pPr>
        <w:widowControl w:val="0"/>
        <w:outlineLvl w:val="0"/>
        <w:rPr>
          <w:rFonts w:asciiTheme="minorBidi" w:hAnsiTheme="minorBidi" w:cstheme="minorBidi"/>
          <w:snapToGrid w:val="0"/>
          <w:sz w:val="22"/>
          <w:szCs w:val="22"/>
          <w:lang w:val="en-US"/>
        </w:rPr>
      </w:pPr>
    </w:p>
    <w:p w14:paraId="31424B90" w14:textId="5F4BBB41" w:rsidR="00316401" w:rsidRPr="00A20824" w:rsidRDefault="00236E45" w:rsidP="00316401">
      <w:pPr>
        <w:widowControl w:val="0"/>
        <w:outlineLvl w:val="0"/>
        <w:rPr>
          <w:rFonts w:asciiTheme="minorBidi" w:hAnsiTheme="minorBidi" w:cstheme="minorBidi"/>
          <w:sz w:val="22"/>
          <w:szCs w:val="22"/>
          <w:lang w:val="en-US"/>
        </w:rPr>
      </w:pPr>
      <w:r w:rsidRPr="00A20824">
        <w:rPr>
          <w:rFonts w:asciiTheme="minorBidi" w:hAnsiTheme="minorBidi" w:cstheme="minorBidi"/>
          <w:sz w:val="22"/>
          <w:szCs w:val="22"/>
          <w:lang w:val="en-US"/>
        </w:rPr>
        <w:t>8</w:t>
      </w:r>
      <w:r w:rsidR="002F39C2" w:rsidRPr="00A20824">
        <w:rPr>
          <w:rFonts w:asciiTheme="minorBidi" w:hAnsiTheme="minorBidi" w:cstheme="minorBidi"/>
          <w:sz w:val="22"/>
          <w:szCs w:val="22"/>
          <w:lang w:val="en-US"/>
        </w:rPr>
        <w:t>0</w:t>
      </w:r>
      <w:r w:rsidR="002022F9" w:rsidRPr="00A20824">
        <w:rPr>
          <w:rFonts w:asciiTheme="minorBidi" w:hAnsiTheme="minorBidi" w:cstheme="minorBidi"/>
          <w:sz w:val="22"/>
          <w:szCs w:val="22"/>
          <w:lang w:val="en-US"/>
        </w:rPr>
        <w:t>. The Value of the Bible: Martin Kähler</w:t>
      </w:r>
      <w:r w:rsidR="002379AB" w:rsidRPr="00A20824">
        <w:rPr>
          <w:rFonts w:asciiTheme="minorBidi" w:hAnsiTheme="minorBidi" w:cstheme="minorBidi"/>
          <w:sz w:val="22"/>
          <w:szCs w:val="22"/>
          <w:lang w:val="en-US"/>
        </w:rPr>
        <w:t>’</w:t>
      </w:r>
      <w:r w:rsidR="002022F9" w:rsidRPr="00A20824">
        <w:rPr>
          <w:rFonts w:asciiTheme="minorBidi" w:hAnsiTheme="minorBidi" w:cstheme="minorBidi"/>
          <w:sz w:val="22"/>
          <w:szCs w:val="22"/>
          <w:lang w:val="en-US"/>
        </w:rPr>
        <w:t>s Theology of Scripture and its Ecumenical Impact, in: Jan Stievermann</w:t>
      </w:r>
      <w:r w:rsidR="002763ED" w:rsidRPr="00A20824">
        <w:rPr>
          <w:rFonts w:asciiTheme="minorBidi" w:hAnsiTheme="minorBidi" w:cstheme="minorBidi"/>
          <w:sz w:val="22"/>
          <w:szCs w:val="22"/>
          <w:lang w:val="en-US"/>
        </w:rPr>
        <w:t>/</w:t>
      </w:r>
      <w:r w:rsidR="002022F9" w:rsidRPr="00A20824">
        <w:rPr>
          <w:rFonts w:asciiTheme="minorBidi" w:hAnsiTheme="minorBidi" w:cstheme="minorBidi"/>
          <w:sz w:val="22"/>
          <w:szCs w:val="22"/>
          <w:lang w:val="en-US"/>
        </w:rPr>
        <w:t>Randa</w:t>
      </w:r>
      <w:r w:rsidR="00100839" w:rsidRPr="00A20824">
        <w:rPr>
          <w:rFonts w:asciiTheme="minorBidi" w:hAnsiTheme="minorBidi" w:cstheme="minorBidi"/>
          <w:sz w:val="22"/>
          <w:szCs w:val="22"/>
          <w:lang w:val="en-US"/>
        </w:rPr>
        <w:t>l</w:t>
      </w:r>
      <w:r w:rsidR="002022F9" w:rsidRPr="00A20824">
        <w:rPr>
          <w:rFonts w:asciiTheme="minorBidi" w:hAnsiTheme="minorBidi" w:cstheme="minorBidi"/>
          <w:sz w:val="22"/>
          <w:szCs w:val="22"/>
          <w:lang w:val="en-US"/>
        </w:rPr>
        <w:t xml:space="preserve">l </w:t>
      </w:r>
      <w:r w:rsidR="00100839" w:rsidRPr="00A20824">
        <w:rPr>
          <w:rFonts w:asciiTheme="minorBidi" w:hAnsiTheme="minorBidi" w:cstheme="minorBidi"/>
          <w:sz w:val="22"/>
          <w:szCs w:val="22"/>
          <w:lang w:val="en-US"/>
        </w:rPr>
        <w:t xml:space="preserve">C. </w:t>
      </w:r>
      <w:r w:rsidR="002022F9" w:rsidRPr="00A20824">
        <w:rPr>
          <w:rFonts w:asciiTheme="minorBidi" w:hAnsiTheme="minorBidi" w:cstheme="minorBidi"/>
          <w:sz w:val="22"/>
          <w:szCs w:val="22"/>
          <w:lang w:val="en-US"/>
        </w:rPr>
        <w:t>Zachman (</w:t>
      </w:r>
      <w:r w:rsidR="002763ED" w:rsidRPr="00A20824">
        <w:rPr>
          <w:rFonts w:asciiTheme="minorBidi" w:hAnsiTheme="minorBidi" w:cstheme="minorBidi"/>
          <w:sz w:val="22"/>
          <w:szCs w:val="22"/>
          <w:lang w:val="en-US"/>
        </w:rPr>
        <w:t>Hrsg.</w:t>
      </w:r>
      <w:r w:rsidR="002022F9" w:rsidRPr="00A20824">
        <w:rPr>
          <w:rFonts w:asciiTheme="minorBidi" w:hAnsiTheme="minorBidi" w:cstheme="minorBidi"/>
          <w:sz w:val="22"/>
          <w:szCs w:val="22"/>
          <w:lang w:val="en-US"/>
        </w:rPr>
        <w:t>)</w:t>
      </w:r>
      <w:r w:rsidR="002763ED" w:rsidRPr="00A20824">
        <w:rPr>
          <w:rFonts w:asciiTheme="minorBidi" w:hAnsiTheme="minorBidi" w:cstheme="minorBidi"/>
          <w:sz w:val="22"/>
          <w:szCs w:val="22"/>
          <w:lang w:val="en-US"/>
        </w:rPr>
        <w:t>:</w:t>
      </w:r>
      <w:r w:rsidR="002022F9" w:rsidRPr="00A20824">
        <w:rPr>
          <w:rFonts w:asciiTheme="minorBidi" w:hAnsiTheme="minorBidi" w:cstheme="minorBidi"/>
          <w:sz w:val="22"/>
          <w:szCs w:val="22"/>
          <w:lang w:val="en-US"/>
        </w:rPr>
        <w:t xml:space="preserve"> Multiple Reformations</w:t>
      </w:r>
      <w:r w:rsidR="00100839" w:rsidRPr="00A20824">
        <w:rPr>
          <w:rFonts w:asciiTheme="minorBidi" w:hAnsiTheme="minorBidi" w:cstheme="minorBidi"/>
          <w:sz w:val="22"/>
          <w:szCs w:val="22"/>
          <w:lang w:val="en-US"/>
        </w:rPr>
        <w:t>? The Many Faces and Legacies of the Reformation</w:t>
      </w:r>
      <w:r w:rsidR="002022F9" w:rsidRPr="00A20824">
        <w:rPr>
          <w:rFonts w:asciiTheme="minorBidi" w:hAnsiTheme="minorBidi" w:cstheme="minorBidi"/>
          <w:sz w:val="22"/>
          <w:szCs w:val="22"/>
          <w:lang w:val="en-US"/>
        </w:rPr>
        <w:t xml:space="preserve">, </w:t>
      </w:r>
      <w:r w:rsidR="00D30DD1" w:rsidRPr="00A20824">
        <w:rPr>
          <w:rFonts w:asciiTheme="minorBidi" w:hAnsiTheme="minorBidi" w:cstheme="minorBidi"/>
          <w:sz w:val="22"/>
          <w:szCs w:val="22"/>
          <w:lang w:val="en-US"/>
        </w:rPr>
        <w:t>Tübingen</w:t>
      </w:r>
      <w:r w:rsidR="002022F9" w:rsidRPr="00A20824">
        <w:rPr>
          <w:rFonts w:asciiTheme="minorBidi" w:hAnsiTheme="minorBidi" w:cstheme="minorBidi"/>
          <w:sz w:val="22"/>
          <w:szCs w:val="22"/>
          <w:lang w:val="en-US"/>
        </w:rPr>
        <w:t xml:space="preserve"> 2018</w:t>
      </w:r>
      <w:r w:rsidR="00100839" w:rsidRPr="00A20824">
        <w:rPr>
          <w:rFonts w:asciiTheme="minorBidi" w:hAnsiTheme="minorBidi" w:cstheme="minorBidi"/>
          <w:sz w:val="22"/>
          <w:szCs w:val="22"/>
          <w:lang w:val="en-US"/>
        </w:rPr>
        <w:t>,</w:t>
      </w:r>
      <w:r w:rsidR="002763ED" w:rsidRPr="00A20824">
        <w:rPr>
          <w:rFonts w:asciiTheme="minorBidi" w:hAnsiTheme="minorBidi" w:cstheme="minorBidi"/>
          <w:sz w:val="22"/>
          <w:szCs w:val="22"/>
          <w:lang w:val="en-US"/>
        </w:rPr>
        <w:t xml:space="preserve"> S.</w:t>
      </w:r>
      <w:r w:rsidR="00100839" w:rsidRPr="00A20824">
        <w:rPr>
          <w:rFonts w:asciiTheme="minorBidi" w:hAnsiTheme="minorBidi" w:cstheme="minorBidi"/>
          <w:sz w:val="22"/>
          <w:szCs w:val="22"/>
          <w:lang w:val="en-US"/>
        </w:rPr>
        <w:t xml:space="preserve"> 359</w:t>
      </w:r>
      <w:r w:rsidR="002763ED" w:rsidRPr="00A20824">
        <w:rPr>
          <w:rFonts w:asciiTheme="minorBidi" w:hAnsiTheme="minorBidi" w:cstheme="minorBidi"/>
          <w:sz w:val="22"/>
          <w:szCs w:val="22"/>
          <w:lang w:val="en-US"/>
        </w:rPr>
        <w:t>–</w:t>
      </w:r>
      <w:r w:rsidR="00100839" w:rsidRPr="00A20824">
        <w:rPr>
          <w:rFonts w:asciiTheme="minorBidi" w:hAnsiTheme="minorBidi" w:cstheme="minorBidi"/>
          <w:sz w:val="22"/>
          <w:szCs w:val="22"/>
          <w:lang w:val="en-US"/>
        </w:rPr>
        <w:t>374</w:t>
      </w:r>
      <w:r w:rsidR="00316401" w:rsidRPr="00A20824">
        <w:rPr>
          <w:rFonts w:asciiTheme="minorBidi" w:hAnsiTheme="minorBidi" w:cstheme="minorBidi"/>
          <w:sz w:val="22"/>
          <w:szCs w:val="22"/>
          <w:lang w:val="en-US"/>
        </w:rPr>
        <w:t>.</w:t>
      </w:r>
    </w:p>
    <w:p w14:paraId="57599A7E" w14:textId="77777777" w:rsidR="00F620C7" w:rsidRPr="00A20824" w:rsidRDefault="00F620C7" w:rsidP="00316401">
      <w:pPr>
        <w:widowControl w:val="0"/>
        <w:outlineLvl w:val="0"/>
        <w:rPr>
          <w:rFonts w:asciiTheme="minorBidi" w:hAnsiTheme="minorBidi" w:cstheme="minorBidi"/>
          <w:sz w:val="22"/>
          <w:szCs w:val="22"/>
          <w:lang w:val="en-US"/>
        </w:rPr>
      </w:pPr>
    </w:p>
    <w:p w14:paraId="2388C30B" w14:textId="344998AF" w:rsidR="00F620C7" w:rsidRPr="00A20824" w:rsidRDefault="00F620C7" w:rsidP="00316401">
      <w:pPr>
        <w:widowControl w:val="0"/>
        <w:outlineLvl w:val="0"/>
        <w:rPr>
          <w:rFonts w:asciiTheme="minorBidi" w:hAnsiTheme="minorBidi" w:cstheme="minorBidi"/>
          <w:sz w:val="22"/>
          <w:szCs w:val="22"/>
        </w:rPr>
      </w:pPr>
      <w:r w:rsidRPr="00A20824">
        <w:rPr>
          <w:rFonts w:asciiTheme="minorBidi" w:hAnsiTheme="minorBidi" w:cstheme="minorBidi"/>
          <w:sz w:val="22"/>
          <w:szCs w:val="22"/>
        </w:rPr>
        <w:t>8</w:t>
      </w:r>
      <w:r w:rsidR="002F39C2" w:rsidRPr="00A20824">
        <w:rPr>
          <w:rFonts w:asciiTheme="minorBidi" w:hAnsiTheme="minorBidi" w:cstheme="minorBidi"/>
          <w:sz w:val="22"/>
          <w:szCs w:val="22"/>
        </w:rPr>
        <w:t>1</w:t>
      </w:r>
      <w:r w:rsidRPr="00A20824">
        <w:rPr>
          <w:rFonts w:asciiTheme="minorBidi" w:hAnsiTheme="minorBidi" w:cstheme="minorBidi"/>
          <w:sz w:val="22"/>
          <w:szCs w:val="22"/>
        </w:rPr>
        <w:t>. Narrative Codierung von Werten, in: Th</w:t>
      </w:r>
      <w:r w:rsidR="00E82EBB" w:rsidRPr="00A20824">
        <w:rPr>
          <w:rFonts w:asciiTheme="minorBidi" w:hAnsiTheme="minorBidi" w:cstheme="minorBidi"/>
          <w:sz w:val="22"/>
          <w:szCs w:val="22"/>
        </w:rPr>
        <w:t>omas</w:t>
      </w:r>
      <w:r w:rsidRPr="00A20824">
        <w:rPr>
          <w:rFonts w:asciiTheme="minorBidi" w:hAnsiTheme="minorBidi" w:cstheme="minorBidi"/>
          <w:sz w:val="22"/>
          <w:szCs w:val="22"/>
        </w:rPr>
        <w:t xml:space="preserve"> Rausch</w:t>
      </w:r>
      <w:r w:rsidR="002763ED" w:rsidRPr="00A20824">
        <w:rPr>
          <w:rFonts w:asciiTheme="minorBidi" w:hAnsiTheme="minorBidi" w:cstheme="minorBidi"/>
          <w:sz w:val="22"/>
          <w:szCs w:val="22"/>
        </w:rPr>
        <w:t>/</w:t>
      </w:r>
      <w:r w:rsidR="00E82EBB" w:rsidRPr="00A20824">
        <w:rPr>
          <w:rFonts w:asciiTheme="minorBidi" w:hAnsiTheme="minorBidi" w:cstheme="minorBidi"/>
          <w:sz w:val="22"/>
          <w:szCs w:val="22"/>
        </w:rPr>
        <w:t>Bernd</w:t>
      </w:r>
      <w:r w:rsidRPr="00A20824">
        <w:rPr>
          <w:rFonts w:asciiTheme="minorBidi" w:hAnsiTheme="minorBidi" w:cstheme="minorBidi"/>
          <w:sz w:val="22"/>
          <w:szCs w:val="22"/>
        </w:rPr>
        <w:t xml:space="preserve"> Schneidmüller (H</w:t>
      </w:r>
      <w:r w:rsidR="00E82EBB" w:rsidRPr="00A20824">
        <w:rPr>
          <w:rFonts w:asciiTheme="minorBidi" w:hAnsiTheme="minorBidi" w:cstheme="minorBidi"/>
          <w:sz w:val="22"/>
          <w:szCs w:val="22"/>
        </w:rPr>
        <w:t>rs</w:t>
      </w:r>
      <w:r w:rsidRPr="00A20824">
        <w:rPr>
          <w:rFonts w:asciiTheme="minorBidi" w:hAnsiTheme="minorBidi" w:cstheme="minorBidi"/>
          <w:sz w:val="22"/>
          <w:szCs w:val="22"/>
        </w:rPr>
        <w:t>g.)</w:t>
      </w:r>
      <w:r w:rsidR="002763ED" w:rsidRPr="00A20824">
        <w:rPr>
          <w:rFonts w:asciiTheme="minorBidi" w:hAnsiTheme="minorBidi" w:cstheme="minorBidi"/>
          <w:sz w:val="22"/>
          <w:szCs w:val="22"/>
        </w:rPr>
        <w:t>:</w:t>
      </w:r>
      <w:r w:rsidRPr="00A20824">
        <w:rPr>
          <w:rFonts w:asciiTheme="minorBidi" w:hAnsiTheme="minorBidi" w:cstheme="minorBidi"/>
          <w:sz w:val="22"/>
          <w:szCs w:val="22"/>
        </w:rPr>
        <w:t xml:space="preserve"> Bericht des Marsiliuskollegs 2017/2018, Heidelberg 2018, </w:t>
      </w:r>
      <w:r w:rsidR="002763ED" w:rsidRPr="00A20824">
        <w:rPr>
          <w:rFonts w:asciiTheme="minorBidi" w:hAnsiTheme="minorBidi" w:cstheme="minorBidi"/>
          <w:sz w:val="22"/>
          <w:szCs w:val="22"/>
        </w:rPr>
        <w:t xml:space="preserve">S. </w:t>
      </w:r>
      <w:r w:rsidRPr="00A20824">
        <w:rPr>
          <w:rFonts w:asciiTheme="minorBidi" w:hAnsiTheme="minorBidi" w:cstheme="minorBidi"/>
          <w:sz w:val="22"/>
          <w:szCs w:val="22"/>
        </w:rPr>
        <w:t>140</w:t>
      </w:r>
      <w:r w:rsidR="002763ED" w:rsidRPr="00A20824">
        <w:rPr>
          <w:rFonts w:asciiTheme="minorBidi" w:hAnsiTheme="minorBidi" w:cstheme="minorBidi"/>
          <w:sz w:val="22"/>
          <w:szCs w:val="22"/>
        </w:rPr>
        <w:t>–</w:t>
      </w:r>
      <w:r w:rsidRPr="00A20824">
        <w:rPr>
          <w:rFonts w:asciiTheme="minorBidi" w:hAnsiTheme="minorBidi" w:cstheme="minorBidi"/>
          <w:sz w:val="22"/>
          <w:szCs w:val="22"/>
        </w:rPr>
        <w:t>147.</w:t>
      </w:r>
    </w:p>
    <w:p w14:paraId="50AF4CB8" w14:textId="77777777" w:rsidR="006D5498" w:rsidRPr="00A20824" w:rsidRDefault="006D5498" w:rsidP="00316401">
      <w:pPr>
        <w:widowControl w:val="0"/>
        <w:outlineLvl w:val="0"/>
        <w:rPr>
          <w:rFonts w:asciiTheme="minorBidi" w:hAnsiTheme="minorBidi" w:cstheme="minorBidi"/>
          <w:sz w:val="22"/>
          <w:szCs w:val="22"/>
        </w:rPr>
      </w:pPr>
    </w:p>
    <w:p w14:paraId="701F12DF" w14:textId="4617BE18" w:rsidR="006D5498" w:rsidRPr="00A20824" w:rsidRDefault="006D5498" w:rsidP="006D5498">
      <w:pPr>
        <w:rPr>
          <w:rFonts w:asciiTheme="minorBidi" w:hAnsiTheme="minorBidi" w:cstheme="minorBidi"/>
          <w:sz w:val="22"/>
          <w:szCs w:val="22"/>
        </w:rPr>
      </w:pPr>
      <w:r w:rsidRPr="00A20824">
        <w:rPr>
          <w:rFonts w:asciiTheme="minorBidi" w:hAnsiTheme="minorBidi" w:cstheme="minorBidi"/>
          <w:sz w:val="22"/>
          <w:szCs w:val="22"/>
        </w:rPr>
        <w:t>8</w:t>
      </w:r>
      <w:r w:rsidR="002F39C2" w:rsidRPr="00A20824">
        <w:rPr>
          <w:rFonts w:asciiTheme="minorBidi" w:hAnsiTheme="minorBidi" w:cstheme="minorBidi"/>
          <w:sz w:val="22"/>
          <w:szCs w:val="22"/>
        </w:rPr>
        <w:t>2</w:t>
      </w:r>
      <w:r w:rsidRPr="00A20824">
        <w:rPr>
          <w:rFonts w:asciiTheme="minorBidi" w:hAnsiTheme="minorBidi" w:cstheme="minorBidi"/>
          <w:sz w:val="22"/>
          <w:szCs w:val="22"/>
        </w:rPr>
        <w:t xml:space="preserve">. Kosmologie, anthropisches Prinzip und Zeitverständnis in der christlichen Schöpfungslehre, in: Oecumenica 29 (2018), </w:t>
      </w:r>
      <w:r w:rsidR="003571A7" w:rsidRPr="00A20824">
        <w:rPr>
          <w:rFonts w:asciiTheme="minorBidi" w:hAnsiTheme="minorBidi" w:cstheme="minorBidi"/>
          <w:sz w:val="22"/>
          <w:szCs w:val="22"/>
        </w:rPr>
        <w:t xml:space="preserve">S. </w:t>
      </w:r>
      <w:r w:rsidRPr="00A20824">
        <w:rPr>
          <w:rFonts w:asciiTheme="minorBidi" w:hAnsiTheme="minorBidi" w:cstheme="minorBidi"/>
          <w:sz w:val="22"/>
          <w:szCs w:val="22"/>
        </w:rPr>
        <w:t>34</w:t>
      </w:r>
      <w:r w:rsidR="003571A7" w:rsidRPr="00A20824">
        <w:rPr>
          <w:rFonts w:asciiTheme="minorBidi" w:hAnsiTheme="minorBidi" w:cstheme="minorBidi"/>
          <w:sz w:val="22"/>
          <w:szCs w:val="22"/>
        </w:rPr>
        <w:t>–</w:t>
      </w:r>
      <w:r w:rsidRPr="00A20824">
        <w:rPr>
          <w:rFonts w:asciiTheme="minorBidi" w:hAnsiTheme="minorBidi" w:cstheme="minorBidi"/>
          <w:sz w:val="22"/>
          <w:szCs w:val="22"/>
        </w:rPr>
        <w:t>48.</w:t>
      </w:r>
    </w:p>
    <w:p w14:paraId="7323E1A8" w14:textId="77777777" w:rsidR="00316401" w:rsidRPr="00A20824" w:rsidRDefault="00316401" w:rsidP="00316401">
      <w:pPr>
        <w:widowControl w:val="0"/>
        <w:outlineLvl w:val="0"/>
        <w:rPr>
          <w:rStyle w:val="NoneB"/>
          <w:rFonts w:asciiTheme="minorBidi" w:hAnsiTheme="minorBidi" w:cstheme="minorBidi"/>
          <w:sz w:val="22"/>
          <w:szCs w:val="22"/>
          <w:lang w:val="de-DE"/>
        </w:rPr>
      </w:pPr>
    </w:p>
    <w:p w14:paraId="4294D28E" w14:textId="5D0FE81A" w:rsidR="00316401" w:rsidRPr="00A20824" w:rsidRDefault="00316401" w:rsidP="00316401">
      <w:pPr>
        <w:widowControl w:val="0"/>
        <w:outlineLvl w:val="0"/>
        <w:rPr>
          <w:rStyle w:val="NoneB"/>
          <w:rFonts w:asciiTheme="minorBidi" w:hAnsiTheme="minorBidi" w:cstheme="minorBidi"/>
          <w:sz w:val="22"/>
          <w:szCs w:val="22"/>
          <w:lang w:val="de-DE"/>
        </w:rPr>
      </w:pPr>
      <w:r w:rsidRPr="00A20824">
        <w:rPr>
          <w:rStyle w:val="NoneB"/>
          <w:rFonts w:asciiTheme="minorBidi" w:hAnsiTheme="minorBidi" w:cstheme="minorBidi"/>
          <w:sz w:val="22"/>
          <w:szCs w:val="22"/>
          <w:lang w:val="de-DE"/>
        </w:rPr>
        <w:t>8</w:t>
      </w:r>
      <w:r w:rsidR="002F39C2" w:rsidRPr="00A20824">
        <w:rPr>
          <w:rStyle w:val="NoneB"/>
          <w:rFonts w:asciiTheme="minorBidi" w:hAnsiTheme="minorBidi" w:cstheme="minorBidi"/>
          <w:sz w:val="22"/>
          <w:szCs w:val="22"/>
          <w:lang w:val="de-DE"/>
        </w:rPr>
        <w:t>3</w:t>
      </w:r>
      <w:r w:rsidRPr="00A20824">
        <w:rPr>
          <w:rStyle w:val="NoneB"/>
          <w:rFonts w:asciiTheme="minorBidi" w:hAnsiTheme="minorBidi" w:cstheme="minorBidi"/>
          <w:sz w:val="22"/>
          <w:szCs w:val="22"/>
          <w:lang w:val="de-DE"/>
        </w:rPr>
        <w:t>. Martin Luthers Suche nach dem gnädigen Gott, in: Julia Knop (H</w:t>
      </w:r>
      <w:r w:rsidR="00E82EBB" w:rsidRPr="00A20824">
        <w:rPr>
          <w:rStyle w:val="NoneB"/>
          <w:rFonts w:asciiTheme="minorBidi" w:hAnsiTheme="minorBidi" w:cstheme="minorBidi"/>
          <w:sz w:val="22"/>
          <w:szCs w:val="22"/>
          <w:lang w:val="de-DE"/>
        </w:rPr>
        <w:t>rs</w:t>
      </w:r>
      <w:r w:rsidRPr="00A20824">
        <w:rPr>
          <w:rStyle w:val="NoneB"/>
          <w:rFonts w:asciiTheme="minorBidi" w:hAnsiTheme="minorBidi" w:cstheme="minorBidi"/>
          <w:sz w:val="22"/>
          <w:szCs w:val="22"/>
          <w:lang w:val="de-DE"/>
        </w:rPr>
        <w:t>g.)</w:t>
      </w:r>
      <w:r w:rsidR="00726FC1" w:rsidRPr="00A20824">
        <w:rPr>
          <w:rStyle w:val="NoneB"/>
          <w:rFonts w:asciiTheme="minorBidi" w:hAnsiTheme="minorBidi" w:cstheme="minorBidi"/>
          <w:sz w:val="22"/>
          <w:szCs w:val="22"/>
          <w:lang w:val="de-DE"/>
        </w:rPr>
        <w:t>:</w:t>
      </w:r>
      <w:r w:rsidRPr="00A20824">
        <w:rPr>
          <w:rStyle w:val="NoneB"/>
          <w:rFonts w:asciiTheme="minorBidi" w:hAnsiTheme="minorBidi" w:cstheme="minorBidi"/>
          <w:sz w:val="22"/>
          <w:szCs w:val="22"/>
          <w:lang w:val="de-DE"/>
        </w:rPr>
        <w:t xml:space="preserve"> Die Gottesfrage zwischen Umbruch und Abbruch. Theologie und Pastoral unter säkularen Bedingungen</w:t>
      </w:r>
      <w:r w:rsidR="00726FC1" w:rsidRPr="00A20824">
        <w:rPr>
          <w:rStyle w:val="NoneB"/>
          <w:rFonts w:asciiTheme="minorBidi" w:hAnsiTheme="minorBidi" w:cstheme="minorBidi"/>
          <w:sz w:val="22"/>
          <w:szCs w:val="22"/>
          <w:lang w:val="de-DE"/>
        </w:rPr>
        <w:t xml:space="preserve"> (</w:t>
      </w:r>
      <w:r w:rsidRPr="00A20824">
        <w:rPr>
          <w:rStyle w:val="NoneB"/>
          <w:rFonts w:asciiTheme="minorBidi" w:hAnsiTheme="minorBidi" w:cstheme="minorBidi"/>
          <w:sz w:val="22"/>
          <w:szCs w:val="22"/>
          <w:lang w:val="de-DE"/>
        </w:rPr>
        <w:t>Quaestiones Disputatae 297</w:t>
      </w:r>
      <w:r w:rsidR="00726FC1" w:rsidRPr="00A20824">
        <w:rPr>
          <w:rStyle w:val="NoneB"/>
          <w:rFonts w:asciiTheme="minorBidi" w:hAnsiTheme="minorBidi" w:cstheme="minorBidi"/>
          <w:sz w:val="22"/>
          <w:szCs w:val="22"/>
          <w:lang w:val="de-DE"/>
        </w:rPr>
        <w:t>)</w:t>
      </w:r>
      <w:r w:rsidRPr="00A20824">
        <w:rPr>
          <w:rStyle w:val="NoneB"/>
          <w:rFonts w:asciiTheme="minorBidi" w:hAnsiTheme="minorBidi" w:cstheme="minorBidi"/>
          <w:sz w:val="22"/>
          <w:szCs w:val="22"/>
          <w:lang w:val="de-DE"/>
        </w:rPr>
        <w:t xml:space="preserve">, Freiburg/Basel/Wien 2019, </w:t>
      </w:r>
      <w:r w:rsidR="00726FC1" w:rsidRPr="00A20824">
        <w:rPr>
          <w:rStyle w:val="NoneB"/>
          <w:rFonts w:asciiTheme="minorBidi" w:hAnsiTheme="minorBidi" w:cstheme="minorBidi"/>
          <w:sz w:val="22"/>
          <w:szCs w:val="22"/>
          <w:lang w:val="de-DE"/>
        </w:rPr>
        <w:t xml:space="preserve">S. </w:t>
      </w:r>
      <w:r w:rsidRPr="00A20824">
        <w:rPr>
          <w:rStyle w:val="NoneB"/>
          <w:rFonts w:asciiTheme="minorBidi" w:hAnsiTheme="minorBidi" w:cstheme="minorBidi"/>
          <w:sz w:val="22"/>
          <w:szCs w:val="22"/>
          <w:lang w:val="de-DE"/>
        </w:rPr>
        <w:t>94</w:t>
      </w:r>
      <w:r w:rsidR="00726FC1" w:rsidRPr="00A20824">
        <w:rPr>
          <w:rStyle w:val="NoneB"/>
          <w:rFonts w:asciiTheme="minorBidi" w:hAnsiTheme="minorBidi" w:cstheme="minorBidi"/>
          <w:sz w:val="22"/>
          <w:szCs w:val="22"/>
          <w:lang w:val="de-DE"/>
        </w:rPr>
        <w:t>–</w:t>
      </w:r>
      <w:r w:rsidRPr="00A20824">
        <w:rPr>
          <w:rStyle w:val="NoneB"/>
          <w:rFonts w:asciiTheme="minorBidi" w:hAnsiTheme="minorBidi" w:cstheme="minorBidi"/>
          <w:sz w:val="22"/>
          <w:szCs w:val="22"/>
          <w:lang w:val="de-DE"/>
        </w:rPr>
        <w:t>108.</w:t>
      </w:r>
    </w:p>
    <w:p w14:paraId="625E7A69" w14:textId="77777777" w:rsidR="00100839" w:rsidRPr="00A20824" w:rsidRDefault="00100839" w:rsidP="00316401">
      <w:pPr>
        <w:widowControl w:val="0"/>
        <w:outlineLvl w:val="0"/>
        <w:rPr>
          <w:rStyle w:val="NoneB"/>
          <w:rFonts w:asciiTheme="minorBidi" w:hAnsiTheme="minorBidi" w:cstheme="minorBidi"/>
          <w:sz w:val="22"/>
          <w:szCs w:val="22"/>
          <w:lang w:val="de-DE"/>
        </w:rPr>
      </w:pPr>
    </w:p>
    <w:p w14:paraId="359C1897" w14:textId="3B73F3F5" w:rsidR="00100839" w:rsidRPr="00A20824" w:rsidRDefault="00100839" w:rsidP="004623F6">
      <w:pPr>
        <w:rPr>
          <w:rStyle w:val="NoneB"/>
          <w:rFonts w:asciiTheme="minorBidi" w:hAnsiTheme="minorBidi" w:cstheme="minorBidi"/>
          <w:sz w:val="22"/>
          <w:szCs w:val="22"/>
          <w:lang w:val="de-DE"/>
        </w:rPr>
      </w:pPr>
      <w:r w:rsidRPr="00A20824">
        <w:rPr>
          <w:rStyle w:val="NoneB"/>
          <w:rFonts w:asciiTheme="minorBidi" w:hAnsiTheme="minorBidi" w:cstheme="minorBidi"/>
          <w:sz w:val="22"/>
          <w:szCs w:val="22"/>
          <w:lang w:val="de-DE"/>
        </w:rPr>
        <w:t>8</w:t>
      </w:r>
      <w:r w:rsidR="002F39C2" w:rsidRPr="00A20824">
        <w:rPr>
          <w:rStyle w:val="NoneB"/>
          <w:rFonts w:asciiTheme="minorBidi" w:hAnsiTheme="minorBidi" w:cstheme="minorBidi"/>
          <w:sz w:val="22"/>
          <w:szCs w:val="22"/>
          <w:lang w:val="de-DE"/>
        </w:rPr>
        <w:t>4</w:t>
      </w:r>
      <w:r w:rsidRPr="00A20824">
        <w:rPr>
          <w:rStyle w:val="NoneB"/>
          <w:rFonts w:asciiTheme="minorBidi" w:hAnsiTheme="minorBidi" w:cstheme="minorBidi"/>
          <w:sz w:val="22"/>
          <w:szCs w:val="22"/>
          <w:lang w:val="de-DE"/>
        </w:rPr>
        <w:t xml:space="preserve">. </w:t>
      </w:r>
      <w:r w:rsidR="006E52AD" w:rsidRPr="00A20824">
        <w:rPr>
          <w:rStyle w:val="NoneB"/>
          <w:rFonts w:asciiTheme="minorBidi" w:hAnsiTheme="minorBidi" w:cstheme="minorBidi"/>
          <w:sz w:val="22"/>
          <w:szCs w:val="22"/>
          <w:lang w:val="de-DE"/>
        </w:rPr>
        <w:t>Hoffnung auf mehr. Die Orientierungshilfe zur Kommunionsteilnahme aus evangelischer Perspektive, in: Thomas Söding</w:t>
      </w:r>
      <w:r w:rsidR="004623F6" w:rsidRPr="00A20824">
        <w:rPr>
          <w:rStyle w:val="NoneB"/>
          <w:rFonts w:asciiTheme="minorBidi" w:hAnsiTheme="minorBidi" w:cstheme="minorBidi"/>
          <w:sz w:val="22"/>
          <w:szCs w:val="22"/>
          <w:lang w:val="de-DE"/>
        </w:rPr>
        <w:t>/</w:t>
      </w:r>
      <w:r w:rsidR="006E52AD" w:rsidRPr="00A20824">
        <w:rPr>
          <w:rStyle w:val="NoneB"/>
          <w:rFonts w:asciiTheme="minorBidi" w:hAnsiTheme="minorBidi" w:cstheme="minorBidi"/>
          <w:sz w:val="22"/>
          <w:szCs w:val="22"/>
          <w:lang w:val="de-DE"/>
        </w:rPr>
        <w:t>Wolfgang Thönissen (H</w:t>
      </w:r>
      <w:r w:rsidR="00E82EBB" w:rsidRPr="00A20824">
        <w:rPr>
          <w:rStyle w:val="NoneB"/>
          <w:rFonts w:asciiTheme="minorBidi" w:hAnsiTheme="minorBidi" w:cstheme="minorBidi"/>
          <w:sz w:val="22"/>
          <w:szCs w:val="22"/>
          <w:lang w:val="de-DE"/>
        </w:rPr>
        <w:t>rs</w:t>
      </w:r>
      <w:r w:rsidR="006E52AD" w:rsidRPr="00A20824">
        <w:rPr>
          <w:rStyle w:val="NoneB"/>
          <w:rFonts w:asciiTheme="minorBidi" w:hAnsiTheme="minorBidi" w:cstheme="minorBidi"/>
          <w:sz w:val="22"/>
          <w:szCs w:val="22"/>
          <w:lang w:val="de-DE"/>
        </w:rPr>
        <w:t>g.)</w:t>
      </w:r>
      <w:r w:rsidR="004623F6" w:rsidRPr="00A20824">
        <w:rPr>
          <w:rStyle w:val="NoneB"/>
          <w:rFonts w:asciiTheme="minorBidi" w:hAnsiTheme="minorBidi" w:cstheme="minorBidi"/>
          <w:sz w:val="22"/>
          <w:szCs w:val="22"/>
          <w:lang w:val="de-DE"/>
        </w:rPr>
        <w:t>:</w:t>
      </w:r>
      <w:r w:rsidR="006E52AD" w:rsidRPr="00A20824">
        <w:rPr>
          <w:rStyle w:val="NoneB"/>
          <w:rFonts w:asciiTheme="minorBidi" w:hAnsiTheme="minorBidi" w:cstheme="minorBidi"/>
          <w:sz w:val="22"/>
          <w:szCs w:val="22"/>
          <w:lang w:val="de-DE"/>
        </w:rPr>
        <w:t xml:space="preserve"> Eucharistie – Kirche – Ökumene</w:t>
      </w:r>
      <w:r w:rsidR="004623F6" w:rsidRPr="00A20824">
        <w:rPr>
          <w:rStyle w:val="NoneB"/>
          <w:rFonts w:asciiTheme="minorBidi" w:hAnsiTheme="minorBidi" w:cstheme="minorBidi"/>
          <w:sz w:val="22"/>
          <w:szCs w:val="22"/>
          <w:lang w:val="de-DE"/>
        </w:rPr>
        <w:t xml:space="preserve"> (</w:t>
      </w:r>
      <w:r w:rsidR="006E52AD" w:rsidRPr="00A20824">
        <w:rPr>
          <w:rStyle w:val="NoneB"/>
          <w:rFonts w:asciiTheme="minorBidi" w:hAnsiTheme="minorBidi" w:cstheme="minorBidi"/>
          <w:sz w:val="22"/>
          <w:szCs w:val="22"/>
          <w:lang w:val="de-DE"/>
        </w:rPr>
        <w:t>Quaestiones Disputatae 298</w:t>
      </w:r>
      <w:r w:rsidR="004623F6" w:rsidRPr="00A20824">
        <w:rPr>
          <w:rStyle w:val="NoneB"/>
          <w:rFonts w:asciiTheme="minorBidi" w:hAnsiTheme="minorBidi" w:cstheme="minorBidi"/>
          <w:sz w:val="22"/>
          <w:szCs w:val="22"/>
          <w:lang w:val="de-DE"/>
        </w:rPr>
        <w:t>)</w:t>
      </w:r>
      <w:r w:rsidR="006E52AD" w:rsidRPr="00A20824">
        <w:rPr>
          <w:rStyle w:val="NoneB"/>
          <w:rFonts w:asciiTheme="minorBidi" w:hAnsiTheme="minorBidi" w:cstheme="minorBidi"/>
          <w:sz w:val="22"/>
          <w:szCs w:val="22"/>
          <w:lang w:val="de-DE"/>
        </w:rPr>
        <w:t xml:space="preserve">, Freiburg/Basel/Wien 2019, </w:t>
      </w:r>
      <w:r w:rsidR="004623F6" w:rsidRPr="00A20824">
        <w:rPr>
          <w:rStyle w:val="NoneB"/>
          <w:rFonts w:asciiTheme="minorBidi" w:hAnsiTheme="minorBidi" w:cstheme="minorBidi"/>
          <w:sz w:val="22"/>
          <w:szCs w:val="22"/>
          <w:lang w:val="de-DE"/>
        </w:rPr>
        <w:t xml:space="preserve">S. </w:t>
      </w:r>
      <w:r w:rsidR="006E52AD" w:rsidRPr="00A20824">
        <w:rPr>
          <w:rStyle w:val="NoneB"/>
          <w:rFonts w:asciiTheme="minorBidi" w:hAnsiTheme="minorBidi" w:cstheme="minorBidi"/>
          <w:sz w:val="22"/>
          <w:szCs w:val="22"/>
          <w:lang w:val="de-DE"/>
        </w:rPr>
        <w:t>211</w:t>
      </w:r>
      <w:r w:rsidR="004623F6" w:rsidRPr="00A20824">
        <w:rPr>
          <w:rStyle w:val="NoneB"/>
          <w:rFonts w:asciiTheme="minorBidi" w:hAnsiTheme="minorBidi" w:cstheme="minorBidi"/>
          <w:sz w:val="22"/>
          <w:szCs w:val="22"/>
          <w:lang w:val="de-DE"/>
        </w:rPr>
        <w:t>–</w:t>
      </w:r>
      <w:r w:rsidR="006E52AD" w:rsidRPr="00A20824">
        <w:rPr>
          <w:rStyle w:val="NoneB"/>
          <w:rFonts w:asciiTheme="minorBidi" w:hAnsiTheme="minorBidi" w:cstheme="minorBidi"/>
          <w:sz w:val="22"/>
          <w:szCs w:val="22"/>
          <w:lang w:val="de-DE"/>
        </w:rPr>
        <w:t>223.</w:t>
      </w:r>
    </w:p>
    <w:p w14:paraId="40682548" w14:textId="77777777" w:rsidR="008A77AA" w:rsidRPr="00A20824" w:rsidRDefault="008A77AA" w:rsidP="0097513E">
      <w:pPr>
        <w:widowControl w:val="0"/>
        <w:outlineLvl w:val="0"/>
        <w:rPr>
          <w:rFonts w:asciiTheme="minorBidi" w:hAnsiTheme="minorBidi" w:cstheme="minorBidi"/>
          <w:snapToGrid w:val="0"/>
          <w:sz w:val="22"/>
          <w:szCs w:val="22"/>
        </w:rPr>
      </w:pPr>
    </w:p>
    <w:p w14:paraId="5E7969EC" w14:textId="453CA579" w:rsidR="002F39C2" w:rsidRPr="00A20824" w:rsidRDefault="00170441" w:rsidP="00776C40">
      <w:pPr>
        <w:autoSpaceDE w:val="0"/>
        <w:autoSpaceDN w:val="0"/>
        <w:adjustRightInd w:val="0"/>
        <w:rPr>
          <w:rFonts w:asciiTheme="minorBidi" w:hAnsiTheme="minorBidi" w:cstheme="minorBidi"/>
          <w:sz w:val="22"/>
          <w:szCs w:val="22"/>
        </w:rPr>
      </w:pPr>
      <w:r w:rsidRPr="00A20824">
        <w:rPr>
          <w:rFonts w:asciiTheme="minorBidi" w:hAnsiTheme="minorBidi" w:cstheme="minorBidi"/>
          <w:snapToGrid w:val="0"/>
          <w:sz w:val="22"/>
          <w:szCs w:val="22"/>
        </w:rPr>
        <w:t>8</w:t>
      </w:r>
      <w:r w:rsidR="002F39C2" w:rsidRPr="00A20824">
        <w:rPr>
          <w:rFonts w:asciiTheme="minorBidi" w:hAnsiTheme="minorBidi" w:cstheme="minorBidi"/>
          <w:snapToGrid w:val="0"/>
          <w:sz w:val="22"/>
          <w:szCs w:val="22"/>
        </w:rPr>
        <w:t>5</w:t>
      </w:r>
      <w:r w:rsidRPr="00A20824">
        <w:rPr>
          <w:rFonts w:asciiTheme="minorBidi" w:hAnsiTheme="minorBidi" w:cstheme="minorBidi"/>
          <w:snapToGrid w:val="0"/>
          <w:sz w:val="22"/>
          <w:szCs w:val="22"/>
        </w:rPr>
        <w:t xml:space="preserve">. </w:t>
      </w:r>
      <w:r w:rsidRPr="00A20824">
        <w:rPr>
          <w:rFonts w:asciiTheme="minorBidi" w:hAnsiTheme="minorBidi" w:cstheme="minorBidi"/>
          <w:sz w:val="22"/>
          <w:szCs w:val="22"/>
        </w:rPr>
        <w:t>Ökumene der Werte. Der ökumenische und kirchenrechtliche Beitrag der</w:t>
      </w:r>
      <w:r w:rsidR="003D182D" w:rsidRPr="00A20824">
        <w:rPr>
          <w:rFonts w:asciiTheme="minorBidi" w:hAnsiTheme="minorBidi" w:cstheme="minorBidi"/>
          <w:sz w:val="22"/>
          <w:szCs w:val="22"/>
        </w:rPr>
        <w:t xml:space="preserve"> </w:t>
      </w:r>
      <w:r w:rsidRPr="00A20824">
        <w:rPr>
          <w:rFonts w:asciiTheme="minorBidi" w:hAnsiTheme="minorBidi" w:cstheme="minorBidi"/>
          <w:sz w:val="22"/>
          <w:szCs w:val="22"/>
        </w:rPr>
        <w:t>Kirchen zum Zusammenwachsen Europas, in: Michael Meyer-Blanck (H</w:t>
      </w:r>
      <w:r w:rsidR="00E82EBB" w:rsidRPr="00A20824">
        <w:rPr>
          <w:rFonts w:asciiTheme="minorBidi" w:hAnsiTheme="minorBidi" w:cstheme="minorBidi"/>
          <w:sz w:val="22"/>
          <w:szCs w:val="22"/>
        </w:rPr>
        <w:t>rs</w:t>
      </w:r>
      <w:r w:rsidRPr="00A20824">
        <w:rPr>
          <w:rFonts w:asciiTheme="minorBidi" w:hAnsiTheme="minorBidi" w:cstheme="minorBidi"/>
          <w:sz w:val="22"/>
          <w:szCs w:val="22"/>
        </w:rPr>
        <w:t>g.)</w:t>
      </w:r>
      <w:r w:rsidR="00CE3F7A" w:rsidRPr="00A20824">
        <w:rPr>
          <w:rFonts w:asciiTheme="minorBidi" w:hAnsiTheme="minorBidi" w:cstheme="minorBidi"/>
          <w:sz w:val="22"/>
          <w:szCs w:val="22"/>
        </w:rPr>
        <w:t>:</w:t>
      </w:r>
      <w:r w:rsidRPr="00A20824">
        <w:rPr>
          <w:rFonts w:asciiTheme="minorBidi" w:hAnsiTheme="minorBidi" w:cstheme="minorBidi"/>
          <w:sz w:val="22"/>
          <w:szCs w:val="22"/>
        </w:rPr>
        <w:t xml:space="preserve"> </w:t>
      </w:r>
      <w:r w:rsidR="00D25478" w:rsidRPr="00A20824">
        <w:rPr>
          <w:rFonts w:asciiTheme="minorBidi" w:hAnsiTheme="minorBidi" w:cstheme="minorBidi"/>
          <w:sz w:val="22"/>
          <w:szCs w:val="22"/>
        </w:rPr>
        <w:t xml:space="preserve">Christentum und Europa. </w:t>
      </w:r>
      <w:r w:rsidRPr="00A20824">
        <w:rPr>
          <w:rFonts w:asciiTheme="minorBidi" w:hAnsiTheme="minorBidi" w:cstheme="minorBidi"/>
          <w:sz w:val="22"/>
          <w:szCs w:val="22"/>
        </w:rPr>
        <w:t>XVI. Europäischer Kongress für Theologie</w:t>
      </w:r>
      <w:r w:rsidR="00D25478" w:rsidRPr="00A20824">
        <w:rPr>
          <w:rFonts w:asciiTheme="minorBidi" w:hAnsiTheme="minorBidi" w:cstheme="minorBidi"/>
          <w:sz w:val="22"/>
          <w:szCs w:val="22"/>
        </w:rPr>
        <w:t xml:space="preserve"> (10.</w:t>
      </w:r>
      <w:r w:rsidR="00CE3F7A" w:rsidRPr="00A20824">
        <w:rPr>
          <w:rFonts w:asciiTheme="minorBidi" w:hAnsiTheme="minorBidi" w:cstheme="minorBidi"/>
          <w:sz w:val="22"/>
          <w:szCs w:val="22"/>
        </w:rPr>
        <w:t>–</w:t>
      </w:r>
      <w:r w:rsidR="00D25478" w:rsidRPr="00A20824">
        <w:rPr>
          <w:rFonts w:asciiTheme="minorBidi" w:hAnsiTheme="minorBidi" w:cstheme="minorBidi"/>
          <w:sz w:val="22"/>
          <w:szCs w:val="22"/>
        </w:rPr>
        <w:t>13. September 2017 in Wien), Leipzig 2019,</w:t>
      </w:r>
      <w:r w:rsidR="00CE3F7A" w:rsidRPr="00A20824">
        <w:rPr>
          <w:rFonts w:asciiTheme="minorBidi" w:hAnsiTheme="minorBidi" w:cstheme="minorBidi"/>
          <w:sz w:val="22"/>
          <w:szCs w:val="22"/>
        </w:rPr>
        <w:t xml:space="preserve"> S.</w:t>
      </w:r>
      <w:r w:rsidR="00D25478" w:rsidRPr="00A20824">
        <w:rPr>
          <w:rFonts w:asciiTheme="minorBidi" w:hAnsiTheme="minorBidi" w:cstheme="minorBidi"/>
          <w:sz w:val="22"/>
          <w:szCs w:val="22"/>
        </w:rPr>
        <w:t xml:space="preserve"> 509</w:t>
      </w:r>
      <w:r w:rsidR="00CE3F7A" w:rsidRPr="00A20824">
        <w:rPr>
          <w:rFonts w:asciiTheme="minorBidi" w:hAnsiTheme="minorBidi" w:cstheme="minorBidi"/>
          <w:sz w:val="22"/>
          <w:szCs w:val="22"/>
        </w:rPr>
        <w:t>–</w:t>
      </w:r>
      <w:r w:rsidR="00D25478" w:rsidRPr="00A20824">
        <w:rPr>
          <w:rFonts w:asciiTheme="minorBidi" w:hAnsiTheme="minorBidi" w:cstheme="minorBidi"/>
          <w:sz w:val="22"/>
          <w:szCs w:val="22"/>
        </w:rPr>
        <w:t>530</w:t>
      </w:r>
      <w:r w:rsidRPr="00A20824">
        <w:rPr>
          <w:rFonts w:asciiTheme="minorBidi" w:hAnsiTheme="minorBidi" w:cstheme="minorBidi"/>
          <w:sz w:val="22"/>
          <w:szCs w:val="22"/>
        </w:rPr>
        <w:t>.</w:t>
      </w:r>
    </w:p>
    <w:p w14:paraId="5E9A78B5" w14:textId="77777777" w:rsidR="00EE0FAB" w:rsidRPr="00A20824" w:rsidRDefault="00EE0FAB" w:rsidP="00FC1E3E">
      <w:pPr>
        <w:rPr>
          <w:rFonts w:asciiTheme="minorBidi" w:hAnsiTheme="minorBidi" w:cstheme="minorBidi"/>
          <w:sz w:val="22"/>
          <w:szCs w:val="22"/>
        </w:rPr>
      </w:pPr>
    </w:p>
    <w:p w14:paraId="5A71B6D6" w14:textId="49F0C48E" w:rsidR="00BE3DBA" w:rsidRPr="00A20824" w:rsidRDefault="00EE0FAB" w:rsidP="00EE0FAB">
      <w:pPr>
        <w:rPr>
          <w:rFonts w:asciiTheme="minorBidi" w:hAnsiTheme="minorBidi" w:cstheme="minorBidi"/>
          <w:sz w:val="22"/>
          <w:szCs w:val="22"/>
        </w:rPr>
      </w:pPr>
      <w:r w:rsidRPr="00A20824">
        <w:rPr>
          <w:rFonts w:asciiTheme="minorBidi" w:hAnsiTheme="minorBidi" w:cstheme="minorBidi"/>
          <w:sz w:val="22"/>
          <w:szCs w:val="22"/>
          <w:lang w:val="en-US"/>
        </w:rPr>
        <w:t>8</w:t>
      </w:r>
      <w:r w:rsidR="002F39C2" w:rsidRPr="00A20824">
        <w:rPr>
          <w:rFonts w:asciiTheme="minorBidi" w:hAnsiTheme="minorBidi" w:cstheme="minorBidi"/>
          <w:sz w:val="22"/>
          <w:szCs w:val="22"/>
          <w:lang w:val="en-US"/>
        </w:rPr>
        <w:t>6</w:t>
      </w:r>
      <w:r w:rsidRPr="00A20824">
        <w:rPr>
          <w:rFonts w:asciiTheme="minorBidi" w:hAnsiTheme="minorBidi" w:cstheme="minorBidi"/>
          <w:sz w:val="22"/>
          <w:szCs w:val="22"/>
          <w:lang w:val="en-US"/>
        </w:rPr>
        <w:t xml:space="preserve">. </w:t>
      </w:r>
      <w:r w:rsidR="00AC0995" w:rsidRPr="00A20824">
        <w:rPr>
          <w:rFonts w:asciiTheme="minorBidi" w:hAnsiTheme="minorBidi" w:cstheme="minorBidi"/>
          <w:sz w:val="22"/>
          <w:szCs w:val="22"/>
          <w:lang w:val="en-US"/>
        </w:rPr>
        <w:t>Friederike Nüssel/Hans-Peter Großhans</w:t>
      </w:r>
      <w:r w:rsidRPr="00A20824">
        <w:rPr>
          <w:rFonts w:asciiTheme="minorBidi" w:hAnsiTheme="minorBidi" w:cstheme="minorBidi"/>
          <w:sz w:val="22"/>
          <w:szCs w:val="22"/>
          <w:lang w:val="en-US"/>
        </w:rPr>
        <w:t xml:space="preserve">: The Meaning and Legacy of the Reformation in a Global Perspective, in: Dialog. </w:t>
      </w:r>
      <w:r w:rsidRPr="00A20824">
        <w:rPr>
          <w:rFonts w:asciiTheme="minorBidi" w:hAnsiTheme="minorBidi" w:cstheme="minorBidi"/>
          <w:sz w:val="22"/>
          <w:szCs w:val="22"/>
        </w:rPr>
        <w:t>A Journal of Theology</w:t>
      </w:r>
      <w:r w:rsidR="00BE3DBA" w:rsidRPr="00A20824">
        <w:rPr>
          <w:rFonts w:asciiTheme="minorBidi" w:hAnsiTheme="minorBidi" w:cstheme="minorBidi"/>
          <w:sz w:val="22"/>
          <w:szCs w:val="22"/>
        </w:rPr>
        <w:t xml:space="preserve"> 58/2 (2019), S. 92–95.</w:t>
      </w:r>
    </w:p>
    <w:p w14:paraId="6715A752" w14:textId="19EA8CE8" w:rsidR="00EE0FAB" w:rsidRPr="00A20824" w:rsidRDefault="00BE3DBA" w:rsidP="00EE0FAB">
      <w:pPr>
        <w:rPr>
          <w:rFonts w:asciiTheme="minorBidi" w:hAnsiTheme="minorBidi" w:cstheme="minorBidi"/>
          <w:sz w:val="22"/>
          <w:szCs w:val="22"/>
        </w:rPr>
      </w:pPr>
      <w:r w:rsidRPr="00A20824">
        <w:rPr>
          <w:rFonts w:asciiTheme="minorBidi" w:hAnsiTheme="minorBidi" w:cstheme="minorBidi"/>
          <w:sz w:val="22"/>
          <w:szCs w:val="22"/>
        </w:rPr>
        <w:t xml:space="preserve">[Online verfügbar unter: </w:t>
      </w:r>
      <w:hyperlink r:id="rId16" w:history="1">
        <w:r w:rsidRPr="00A20824">
          <w:rPr>
            <w:rStyle w:val="Hyperlink"/>
            <w:rFonts w:asciiTheme="minorBidi" w:hAnsiTheme="minorBidi" w:cstheme="minorBidi"/>
            <w:color w:val="auto"/>
            <w:sz w:val="22"/>
            <w:szCs w:val="22"/>
          </w:rPr>
          <w:t>https://doi.org/10.1111/dial.12464</w:t>
        </w:r>
      </w:hyperlink>
      <w:r w:rsidRPr="00A20824">
        <w:rPr>
          <w:rFonts w:asciiTheme="minorBidi" w:hAnsiTheme="minorBidi" w:cstheme="minorBidi"/>
          <w:sz w:val="22"/>
          <w:szCs w:val="22"/>
        </w:rPr>
        <w:t>].</w:t>
      </w:r>
    </w:p>
    <w:p w14:paraId="44C0E063" w14:textId="77777777" w:rsidR="008B61F5" w:rsidRPr="00A20824" w:rsidRDefault="008B61F5" w:rsidP="00EE0FAB">
      <w:pPr>
        <w:rPr>
          <w:rFonts w:asciiTheme="minorBidi" w:hAnsiTheme="minorBidi" w:cstheme="minorBidi"/>
          <w:sz w:val="22"/>
          <w:szCs w:val="22"/>
        </w:rPr>
      </w:pPr>
    </w:p>
    <w:p w14:paraId="048CAEF0" w14:textId="5D64123F" w:rsidR="0058260F" w:rsidRPr="00A20824" w:rsidRDefault="008B61F5" w:rsidP="00EE0FAB">
      <w:pPr>
        <w:rPr>
          <w:rFonts w:asciiTheme="minorBidi" w:hAnsiTheme="minorBidi" w:cstheme="minorBidi"/>
          <w:sz w:val="22"/>
          <w:szCs w:val="22"/>
        </w:rPr>
      </w:pPr>
      <w:r w:rsidRPr="00A20824">
        <w:rPr>
          <w:rFonts w:asciiTheme="minorBidi" w:hAnsiTheme="minorBidi" w:cstheme="minorBidi"/>
          <w:sz w:val="22"/>
          <w:szCs w:val="22"/>
        </w:rPr>
        <w:t>8</w:t>
      </w:r>
      <w:r w:rsidR="002F39C2" w:rsidRPr="00A20824">
        <w:rPr>
          <w:rFonts w:asciiTheme="minorBidi" w:hAnsiTheme="minorBidi" w:cstheme="minorBidi"/>
          <w:sz w:val="22"/>
          <w:szCs w:val="22"/>
        </w:rPr>
        <w:t>7</w:t>
      </w:r>
      <w:r w:rsidRPr="00A20824">
        <w:rPr>
          <w:rFonts w:asciiTheme="minorBidi" w:hAnsiTheme="minorBidi" w:cstheme="minorBidi"/>
          <w:sz w:val="22"/>
          <w:szCs w:val="22"/>
        </w:rPr>
        <w:t>. Doppelte Relation: Konzepte des Wünschenswerten, in: Ruperto Carola</w:t>
      </w:r>
      <w:r w:rsidR="00412148" w:rsidRPr="00A20824">
        <w:rPr>
          <w:rFonts w:asciiTheme="minorBidi" w:hAnsiTheme="minorBidi" w:cstheme="minorBidi"/>
          <w:sz w:val="22"/>
          <w:szCs w:val="22"/>
        </w:rPr>
        <w:t xml:space="preserve"> Forschungsmagazin</w:t>
      </w:r>
      <w:r w:rsidR="00655132" w:rsidRPr="00A20824">
        <w:rPr>
          <w:rFonts w:asciiTheme="minorBidi" w:hAnsiTheme="minorBidi" w:cstheme="minorBidi"/>
          <w:sz w:val="22"/>
          <w:szCs w:val="22"/>
        </w:rPr>
        <w:t xml:space="preserve"> </w:t>
      </w:r>
      <w:r w:rsidR="00412148" w:rsidRPr="00A20824">
        <w:rPr>
          <w:rFonts w:asciiTheme="minorBidi" w:hAnsiTheme="minorBidi" w:cstheme="minorBidi"/>
          <w:sz w:val="22"/>
          <w:szCs w:val="22"/>
        </w:rPr>
        <w:t>14</w:t>
      </w:r>
      <w:r w:rsidR="00655132" w:rsidRPr="00A20824">
        <w:rPr>
          <w:rFonts w:asciiTheme="minorBidi" w:hAnsiTheme="minorBidi" w:cstheme="minorBidi"/>
          <w:sz w:val="22"/>
          <w:szCs w:val="22"/>
        </w:rPr>
        <w:t xml:space="preserve"> (</w:t>
      </w:r>
      <w:r w:rsidRPr="00A20824">
        <w:rPr>
          <w:rFonts w:asciiTheme="minorBidi" w:hAnsiTheme="minorBidi" w:cstheme="minorBidi"/>
          <w:sz w:val="22"/>
          <w:szCs w:val="22"/>
        </w:rPr>
        <w:t>2019</w:t>
      </w:r>
      <w:r w:rsidR="00655132" w:rsidRPr="00A20824">
        <w:rPr>
          <w:rFonts w:asciiTheme="minorBidi" w:hAnsiTheme="minorBidi" w:cstheme="minorBidi"/>
          <w:sz w:val="22"/>
          <w:szCs w:val="22"/>
        </w:rPr>
        <w:t>)</w:t>
      </w:r>
      <w:r w:rsidRPr="00A20824">
        <w:rPr>
          <w:rFonts w:asciiTheme="minorBidi" w:hAnsiTheme="minorBidi" w:cstheme="minorBidi"/>
          <w:sz w:val="22"/>
          <w:szCs w:val="22"/>
        </w:rPr>
        <w:t>,</w:t>
      </w:r>
      <w:r w:rsidR="00655132" w:rsidRPr="00A20824">
        <w:rPr>
          <w:rFonts w:asciiTheme="minorBidi" w:hAnsiTheme="minorBidi" w:cstheme="minorBidi"/>
          <w:sz w:val="22"/>
          <w:szCs w:val="22"/>
        </w:rPr>
        <w:t xml:space="preserve"> S.</w:t>
      </w:r>
      <w:r w:rsidRPr="00A20824">
        <w:rPr>
          <w:rFonts w:asciiTheme="minorBidi" w:hAnsiTheme="minorBidi" w:cstheme="minorBidi"/>
          <w:sz w:val="22"/>
          <w:szCs w:val="22"/>
        </w:rPr>
        <w:t xml:space="preserve"> 54</w:t>
      </w:r>
      <w:r w:rsidR="00655132" w:rsidRPr="00A20824">
        <w:rPr>
          <w:rFonts w:asciiTheme="minorBidi" w:hAnsiTheme="minorBidi" w:cstheme="minorBidi"/>
          <w:sz w:val="22"/>
          <w:szCs w:val="22"/>
        </w:rPr>
        <w:t>–</w:t>
      </w:r>
      <w:r w:rsidRPr="00A20824">
        <w:rPr>
          <w:rFonts w:asciiTheme="minorBidi" w:hAnsiTheme="minorBidi" w:cstheme="minorBidi"/>
          <w:sz w:val="22"/>
          <w:szCs w:val="22"/>
        </w:rPr>
        <w:t>63.</w:t>
      </w:r>
      <w:r w:rsidR="00E56107" w:rsidRPr="00A20824">
        <w:rPr>
          <w:rFonts w:asciiTheme="minorBidi" w:hAnsiTheme="minorBidi" w:cstheme="minorBidi"/>
          <w:sz w:val="22"/>
          <w:szCs w:val="22"/>
        </w:rPr>
        <w:t xml:space="preserve"> </w:t>
      </w:r>
    </w:p>
    <w:p w14:paraId="366D0983" w14:textId="778FF931" w:rsidR="008B61F5" w:rsidRPr="00A20824" w:rsidRDefault="0058260F" w:rsidP="00EE0FAB">
      <w:pPr>
        <w:rPr>
          <w:rFonts w:asciiTheme="minorBidi" w:hAnsiTheme="minorBidi" w:cstheme="minorBidi"/>
          <w:sz w:val="22"/>
          <w:szCs w:val="22"/>
        </w:rPr>
      </w:pPr>
      <w:r w:rsidRPr="00A20824">
        <w:rPr>
          <w:rFonts w:asciiTheme="minorBidi" w:hAnsiTheme="minorBidi" w:cstheme="minorBidi"/>
          <w:sz w:val="22"/>
          <w:szCs w:val="22"/>
        </w:rPr>
        <w:t>[</w:t>
      </w:r>
      <w:r w:rsidR="00E56107" w:rsidRPr="00A20824">
        <w:rPr>
          <w:rFonts w:asciiTheme="minorBidi" w:hAnsiTheme="minorBidi" w:cstheme="minorBidi"/>
          <w:sz w:val="22"/>
          <w:szCs w:val="22"/>
        </w:rPr>
        <w:t>Online verfügbar unter:</w:t>
      </w:r>
      <w:r w:rsidR="00412148" w:rsidRPr="00A20824">
        <w:rPr>
          <w:rFonts w:asciiTheme="minorBidi" w:hAnsiTheme="minorBidi" w:cstheme="minorBidi"/>
          <w:sz w:val="22"/>
          <w:szCs w:val="22"/>
        </w:rPr>
        <w:t xml:space="preserve"> </w:t>
      </w:r>
      <w:hyperlink r:id="rId17" w:history="1">
        <w:r w:rsidR="00412148" w:rsidRPr="00A20824">
          <w:rPr>
            <w:rStyle w:val="Hyperlink"/>
            <w:rFonts w:asciiTheme="minorBidi" w:hAnsiTheme="minorBidi" w:cstheme="minorBidi"/>
            <w:color w:val="auto"/>
            <w:sz w:val="22"/>
            <w:szCs w:val="22"/>
          </w:rPr>
          <w:t>https://heiup.uni-heidelberg.de/journals/index.php/rupertocarola/issue/view/2391</w:t>
        </w:r>
      </w:hyperlink>
      <w:r w:rsidRPr="00A20824">
        <w:rPr>
          <w:rStyle w:val="Hyperlink"/>
          <w:rFonts w:asciiTheme="minorBidi" w:hAnsiTheme="minorBidi" w:cstheme="minorBidi"/>
          <w:color w:val="auto"/>
          <w:sz w:val="22"/>
          <w:szCs w:val="22"/>
        </w:rPr>
        <w:t>]</w:t>
      </w:r>
      <w:r w:rsidR="00412148" w:rsidRPr="00A20824">
        <w:rPr>
          <w:rFonts w:asciiTheme="minorBidi" w:hAnsiTheme="minorBidi" w:cstheme="minorBidi"/>
          <w:sz w:val="22"/>
          <w:szCs w:val="22"/>
        </w:rPr>
        <w:t>.</w:t>
      </w:r>
    </w:p>
    <w:p w14:paraId="1012AE60" w14:textId="77777777" w:rsidR="001726C0" w:rsidRPr="00A20824" w:rsidRDefault="001726C0" w:rsidP="00EE0FAB">
      <w:pPr>
        <w:rPr>
          <w:rFonts w:asciiTheme="minorBidi" w:hAnsiTheme="minorBidi" w:cstheme="minorBidi"/>
          <w:sz w:val="22"/>
          <w:szCs w:val="22"/>
        </w:rPr>
      </w:pPr>
    </w:p>
    <w:p w14:paraId="37B84CCD" w14:textId="3D8B5E47" w:rsidR="001726C0" w:rsidRPr="00A20824" w:rsidRDefault="002F39C2" w:rsidP="00EE0FAB">
      <w:pPr>
        <w:rPr>
          <w:rFonts w:asciiTheme="minorBidi" w:hAnsiTheme="minorBidi" w:cstheme="minorBidi"/>
          <w:sz w:val="22"/>
          <w:szCs w:val="22"/>
        </w:rPr>
      </w:pPr>
      <w:r w:rsidRPr="00A20824">
        <w:rPr>
          <w:rFonts w:asciiTheme="minorBidi" w:hAnsiTheme="minorBidi" w:cstheme="minorBidi"/>
          <w:sz w:val="22"/>
          <w:szCs w:val="22"/>
        </w:rPr>
        <w:t>88</w:t>
      </w:r>
      <w:r w:rsidR="001726C0" w:rsidRPr="00A20824">
        <w:rPr>
          <w:rFonts w:asciiTheme="minorBidi" w:hAnsiTheme="minorBidi" w:cstheme="minorBidi"/>
          <w:sz w:val="22"/>
          <w:szCs w:val="22"/>
        </w:rPr>
        <w:t xml:space="preserve">. Vom Anfang und Ende der Welt. Pannenbergs </w:t>
      </w:r>
      <w:r w:rsidR="00665879" w:rsidRPr="00A20824">
        <w:rPr>
          <w:rFonts w:asciiTheme="minorBidi" w:hAnsiTheme="minorBidi" w:cstheme="minorBidi"/>
          <w:sz w:val="22"/>
          <w:szCs w:val="22"/>
        </w:rPr>
        <w:t xml:space="preserve">schöpfungstheologische </w:t>
      </w:r>
      <w:r w:rsidR="001726C0" w:rsidRPr="00A20824">
        <w:rPr>
          <w:rFonts w:asciiTheme="minorBidi" w:hAnsiTheme="minorBidi" w:cstheme="minorBidi"/>
          <w:sz w:val="22"/>
          <w:szCs w:val="22"/>
        </w:rPr>
        <w:t>Auseinandersetzung mit Kosmologie und Zeitverständnis, in: G</w:t>
      </w:r>
      <w:r w:rsidR="00665879" w:rsidRPr="00A20824">
        <w:rPr>
          <w:rFonts w:asciiTheme="minorBidi" w:hAnsiTheme="minorBidi" w:cstheme="minorBidi"/>
          <w:sz w:val="22"/>
          <w:szCs w:val="22"/>
        </w:rPr>
        <w:t>unther</w:t>
      </w:r>
      <w:r w:rsidR="001726C0" w:rsidRPr="00A20824">
        <w:rPr>
          <w:rFonts w:asciiTheme="minorBidi" w:hAnsiTheme="minorBidi" w:cstheme="minorBidi"/>
          <w:sz w:val="22"/>
          <w:szCs w:val="22"/>
        </w:rPr>
        <w:t xml:space="preserve"> Wenz (H</w:t>
      </w:r>
      <w:r w:rsidR="00E82EBB" w:rsidRPr="00A20824">
        <w:rPr>
          <w:rFonts w:asciiTheme="minorBidi" w:hAnsiTheme="minorBidi" w:cstheme="minorBidi"/>
          <w:sz w:val="22"/>
          <w:szCs w:val="22"/>
        </w:rPr>
        <w:t>rs</w:t>
      </w:r>
      <w:r w:rsidR="001726C0" w:rsidRPr="00A20824">
        <w:rPr>
          <w:rFonts w:asciiTheme="minorBidi" w:hAnsiTheme="minorBidi" w:cstheme="minorBidi"/>
          <w:sz w:val="22"/>
          <w:szCs w:val="22"/>
        </w:rPr>
        <w:t>g.)</w:t>
      </w:r>
      <w:r w:rsidR="0099153A" w:rsidRPr="00A20824">
        <w:rPr>
          <w:rFonts w:asciiTheme="minorBidi" w:hAnsiTheme="minorBidi" w:cstheme="minorBidi"/>
          <w:sz w:val="22"/>
          <w:szCs w:val="22"/>
        </w:rPr>
        <w:t>:</w:t>
      </w:r>
      <w:r w:rsidR="001726C0" w:rsidRPr="00A20824">
        <w:rPr>
          <w:rFonts w:asciiTheme="minorBidi" w:hAnsiTheme="minorBidi" w:cstheme="minorBidi"/>
          <w:sz w:val="22"/>
          <w:szCs w:val="22"/>
        </w:rPr>
        <w:t xml:space="preserve"> </w:t>
      </w:r>
      <w:r w:rsidR="007B73F1" w:rsidRPr="00A20824">
        <w:rPr>
          <w:rFonts w:asciiTheme="minorBidi" w:hAnsiTheme="minorBidi" w:cstheme="minorBidi"/>
          <w:sz w:val="22"/>
          <w:szCs w:val="22"/>
        </w:rPr>
        <w:t>Theologie der Natur. Zur Konzeption Wolfhart Pannenbergs</w:t>
      </w:r>
      <w:r w:rsidR="0099153A" w:rsidRPr="00A20824">
        <w:rPr>
          <w:rFonts w:asciiTheme="minorBidi" w:hAnsiTheme="minorBidi" w:cstheme="minorBidi"/>
          <w:sz w:val="22"/>
          <w:szCs w:val="22"/>
        </w:rPr>
        <w:t xml:space="preserve"> (</w:t>
      </w:r>
      <w:r w:rsidR="00665879" w:rsidRPr="00A20824">
        <w:rPr>
          <w:rFonts w:asciiTheme="minorBidi" w:hAnsiTheme="minorBidi" w:cstheme="minorBidi"/>
          <w:sz w:val="22"/>
          <w:szCs w:val="22"/>
        </w:rPr>
        <w:t>Pannenberg-Studien 5</w:t>
      </w:r>
      <w:r w:rsidR="0099153A" w:rsidRPr="00A20824">
        <w:rPr>
          <w:rFonts w:asciiTheme="minorBidi" w:hAnsiTheme="minorBidi" w:cstheme="minorBidi"/>
          <w:sz w:val="22"/>
          <w:szCs w:val="22"/>
        </w:rPr>
        <w:t>)</w:t>
      </w:r>
      <w:r w:rsidR="00665879" w:rsidRPr="00A20824">
        <w:rPr>
          <w:rFonts w:asciiTheme="minorBidi" w:hAnsiTheme="minorBidi" w:cstheme="minorBidi"/>
          <w:sz w:val="22"/>
          <w:szCs w:val="22"/>
        </w:rPr>
        <w:t xml:space="preserve">, Göttingen 2019, </w:t>
      </w:r>
      <w:r w:rsidR="0070155B" w:rsidRPr="00A20824">
        <w:rPr>
          <w:rFonts w:asciiTheme="minorBidi" w:hAnsiTheme="minorBidi" w:cstheme="minorBidi"/>
          <w:sz w:val="22"/>
          <w:szCs w:val="22"/>
        </w:rPr>
        <w:t xml:space="preserve">S. </w:t>
      </w:r>
      <w:r w:rsidR="00665879" w:rsidRPr="00A20824">
        <w:rPr>
          <w:rFonts w:asciiTheme="minorBidi" w:hAnsiTheme="minorBidi" w:cstheme="minorBidi"/>
          <w:sz w:val="22"/>
          <w:szCs w:val="22"/>
        </w:rPr>
        <w:t>73</w:t>
      </w:r>
      <w:r w:rsidR="0099153A" w:rsidRPr="00A20824">
        <w:rPr>
          <w:rFonts w:asciiTheme="minorBidi" w:hAnsiTheme="minorBidi" w:cstheme="minorBidi"/>
          <w:sz w:val="22"/>
          <w:szCs w:val="22"/>
        </w:rPr>
        <w:t>–</w:t>
      </w:r>
      <w:r w:rsidR="00665879" w:rsidRPr="00A20824">
        <w:rPr>
          <w:rFonts w:asciiTheme="minorBidi" w:hAnsiTheme="minorBidi" w:cstheme="minorBidi"/>
          <w:sz w:val="22"/>
          <w:szCs w:val="22"/>
        </w:rPr>
        <w:t xml:space="preserve">91. </w:t>
      </w:r>
    </w:p>
    <w:p w14:paraId="34672998" w14:textId="77777777" w:rsidR="007B73F1" w:rsidRPr="00A20824" w:rsidRDefault="007B73F1" w:rsidP="00EE0FAB">
      <w:pPr>
        <w:rPr>
          <w:rFonts w:asciiTheme="minorBidi" w:hAnsiTheme="minorBidi" w:cstheme="minorBidi"/>
          <w:sz w:val="22"/>
          <w:szCs w:val="22"/>
        </w:rPr>
      </w:pPr>
    </w:p>
    <w:p w14:paraId="74B36CE1" w14:textId="0A1D539D" w:rsidR="00B25760" w:rsidRPr="00A20824" w:rsidRDefault="002F39C2" w:rsidP="00B25760">
      <w:pPr>
        <w:rPr>
          <w:rFonts w:asciiTheme="minorBidi" w:hAnsiTheme="minorBidi" w:cstheme="minorBidi"/>
          <w:sz w:val="22"/>
          <w:szCs w:val="22"/>
        </w:rPr>
      </w:pPr>
      <w:r w:rsidRPr="00A20824">
        <w:rPr>
          <w:rFonts w:asciiTheme="minorBidi" w:hAnsiTheme="minorBidi" w:cstheme="minorBidi"/>
          <w:sz w:val="22"/>
          <w:szCs w:val="22"/>
        </w:rPr>
        <w:t>89</w:t>
      </w:r>
      <w:r w:rsidR="00B25760" w:rsidRPr="00A20824">
        <w:rPr>
          <w:rFonts w:asciiTheme="minorBidi" w:hAnsiTheme="minorBidi" w:cstheme="minorBidi"/>
          <w:sz w:val="22"/>
          <w:szCs w:val="22"/>
        </w:rPr>
        <w:t xml:space="preserve">. Luther </w:t>
      </w:r>
      <w:r w:rsidR="00F70EBB" w:rsidRPr="00A20824">
        <w:rPr>
          <w:rFonts w:asciiTheme="minorBidi" w:hAnsiTheme="minorBidi" w:cstheme="minorBidi"/>
          <w:sz w:val="22"/>
          <w:szCs w:val="22"/>
        </w:rPr>
        <w:t>a</w:t>
      </w:r>
      <w:r w:rsidR="00B25760" w:rsidRPr="00A20824">
        <w:rPr>
          <w:rFonts w:asciiTheme="minorBidi" w:hAnsiTheme="minorBidi" w:cstheme="minorBidi"/>
          <w:sz w:val="22"/>
          <w:szCs w:val="22"/>
        </w:rPr>
        <w:t>nd Schleiermacher. Schleiermacher</w:t>
      </w:r>
      <w:r w:rsidR="002379AB" w:rsidRPr="00A20824">
        <w:rPr>
          <w:rFonts w:asciiTheme="minorBidi" w:hAnsiTheme="minorBidi" w:cstheme="minorBidi"/>
          <w:sz w:val="22"/>
          <w:szCs w:val="22"/>
        </w:rPr>
        <w:t>’</w:t>
      </w:r>
      <w:r w:rsidR="00B25760" w:rsidRPr="00A20824">
        <w:rPr>
          <w:rFonts w:asciiTheme="minorBidi" w:hAnsiTheme="minorBidi" w:cstheme="minorBidi"/>
          <w:sz w:val="22"/>
          <w:szCs w:val="22"/>
        </w:rPr>
        <w:t>s Transformation of Luther</w:t>
      </w:r>
      <w:r w:rsidR="002379AB" w:rsidRPr="00A20824">
        <w:rPr>
          <w:rFonts w:asciiTheme="minorBidi" w:hAnsiTheme="minorBidi" w:cstheme="minorBidi"/>
          <w:sz w:val="22"/>
          <w:szCs w:val="22"/>
        </w:rPr>
        <w:t>’</w:t>
      </w:r>
      <w:r w:rsidR="00B25760" w:rsidRPr="00A20824">
        <w:rPr>
          <w:rFonts w:asciiTheme="minorBidi" w:hAnsiTheme="minorBidi" w:cstheme="minorBidi"/>
          <w:sz w:val="22"/>
          <w:szCs w:val="22"/>
        </w:rPr>
        <w:t xml:space="preserve">s Christological Legacy, in: </w:t>
      </w:r>
      <w:r w:rsidR="007B73F1" w:rsidRPr="00A20824">
        <w:rPr>
          <w:rFonts w:asciiTheme="minorBidi" w:hAnsiTheme="minorBidi" w:cstheme="minorBidi"/>
          <w:sz w:val="22"/>
          <w:szCs w:val="22"/>
        </w:rPr>
        <w:t>Pekka Kärkkäinen</w:t>
      </w:r>
      <w:r w:rsidR="0070155B" w:rsidRPr="00A20824">
        <w:rPr>
          <w:rFonts w:asciiTheme="minorBidi" w:hAnsiTheme="minorBidi" w:cstheme="minorBidi"/>
          <w:sz w:val="22"/>
          <w:szCs w:val="22"/>
        </w:rPr>
        <w:t>/</w:t>
      </w:r>
      <w:r w:rsidR="00B25760" w:rsidRPr="00A20824">
        <w:rPr>
          <w:rFonts w:asciiTheme="minorBidi" w:hAnsiTheme="minorBidi" w:cstheme="minorBidi"/>
          <w:sz w:val="22"/>
          <w:szCs w:val="22"/>
        </w:rPr>
        <w:t>Olli-Pekka Vainio (</w:t>
      </w:r>
      <w:r w:rsidR="0070155B" w:rsidRPr="00A20824">
        <w:rPr>
          <w:rFonts w:asciiTheme="minorBidi" w:hAnsiTheme="minorBidi" w:cstheme="minorBidi"/>
          <w:sz w:val="22"/>
          <w:szCs w:val="22"/>
        </w:rPr>
        <w:t>Hrsg.</w:t>
      </w:r>
      <w:r w:rsidR="00B25760" w:rsidRPr="00A20824">
        <w:rPr>
          <w:rFonts w:asciiTheme="minorBidi" w:hAnsiTheme="minorBidi" w:cstheme="minorBidi"/>
          <w:sz w:val="22"/>
          <w:szCs w:val="22"/>
        </w:rPr>
        <w:t>)</w:t>
      </w:r>
      <w:r w:rsidR="0070155B" w:rsidRPr="00A20824">
        <w:rPr>
          <w:rFonts w:asciiTheme="minorBidi" w:hAnsiTheme="minorBidi" w:cstheme="minorBidi"/>
          <w:sz w:val="22"/>
          <w:szCs w:val="22"/>
        </w:rPr>
        <w:t>:</w:t>
      </w:r>
      <w:r w:rsidR="00B25760" w:rsidRPr="00A20824">
        <w:rPr>
          <w:rFonts w:asciiTheme="minorBidi" w:hAnsiTheme="minorBidi" w:cstheme="minorBidi"/>
          <w:sz w:val="22"/>
          <w:szCs w:val="22"/>
        </w:rPr>
        <w:t xml:space="preserve"> </w:t>
      </w:r>
      <w:r w:rsidR="007B73F1" w:rsidRPr="00A20824">
        <w:rPr>
          <w:rFonts w:asciiTheme="minorBidi" w:hAnsiTheme="minorBidi" w:cstheme="minorBidi"/>
          <w:sz w:val="22"/>
          <w:szCs w:val="22"/>
        </w:rPr>
        <w:t>Apprehending Love: Theological and Philosophical Inquiries, FS Risto Saarinen</w:t>
      </w:r>
      <w:r w:rsidR="0070155B" w:rsidRPr="00A20824">
        <w:rPr>
          <w:rFonts w:asciiTheme="minorBidi" w:hAnsiTheme="minorBidi" w:cstheme="minorBidi"/>
          <w:sz w:val="22"/>
          <w:szCs w:val="22"/>
        </w:rPr>
        <w:t xml:space="preserve"> (</w:t>
      </w:r>
      <w:r w:rsidR="007B73F1" w:rsidRPr="00A20824">
        <w:rPr>
          <w:rFonts w:asciiTheme="minorBidi" w:hAnsiTheme="minorBidi" w:cstheme="minorBidi"/>
          <w:sz w:val="22"/>
          <w:szCs w:val="22"/>
        </w:rPr>
        <w:t>Schriften der Luther-Agricola-Gesellschaft 73</w:t>
      </w:r>
      <w:r w:rsidR="0070155B" w:rsidRPr="00A20824">
        <w:rPr>
          <w:rFonts w:asciiTheme="minorBidi" w:hAnsiTheme="minorBidi" w:cstheme="minorBidi"/>
          <w:sz w:val="22"/>
          <w:szCs w:val="22"/>
        </w:rPr>
        <w:t>)</w:t>
      </w:r>
      <w:r w:rsidR="007B73F1" w:rsidRPr="00A20824">
        <w:rPr>
          <w:rFonts w:asciiTheme="minorBidi" w:hAnsiTheme="minorBidi" w:cstheme="minorBidi"/>
          <w:sz w:val="22"/>
          <w:szCs w:val="22"/>
        </w:rPr>
        <w:t xml:space="preserve">, </w:t>
      </w:r>
      <w:r w:rsidR="00B25760" w:rsidRPr="00A20824">
        <w:rPr>
          <w:rFonts w:asciiTheme="minorBidi" w:hAnsiTheme="minorBidi" w:cstheme="minorBidi"/>
          <w:sz w:val="22"/>
          <w:szCs w:val="22"/>
        </w:rPr>
        <w:t>Helsinki 2019</w:t>
      </w:r>
      <w:r w:rsidR="007B73F1" w:rsidRPr="00A20824">
        <w:rPr>
          <w:rFonts w:asciiTheme="minorBidi" w:hAnsiTheme="minorBidi" w:cstheme="minorBidi"/>
          <w:sz w:val="22"/>
          <w:szCs w:val="22"/>
        </w:rPr>
        <w:t xml:space="preserve">, </w:t>
      </w:r>
      <w:r w:rsidR="0070155B" w:rsidRPr="00A20824">
        <w:rPr>
          <w:rFonts w:asciiTheme="minorBidi" w:hAnsiTheme="minorBidi" w:cstheme="minorBidi"/>
          <w:sz w:val="22"/>
          <w:szCs w:val="22"/>
        </w:rPr>
        <w:t xml:space="preserve">S. </w:t>
      </w:r>
      <w:r w:rsidR="007B73F1" w:rsidRPr="00A20824">
        <w:rPr>
          <w:rFonts w:asciiTheme="minorBidi" w:hAnsiTheme="minorBidi" w:cstheme="minorBidi"/>
          <w:sz w:val="22"/>
          <w:szCs w:val="22"/>
        </w:rPr>
        <w:t>163</w:t>
      </w:r>
      <w:r w:rsidR="0070155B" w:rsidRPr="00A20824">
        <w:rPr>
          <w:rFonts w:asciiTheme="minorBidi" w:hAnsiTheme="minorBidi" w:cstheme="minorBidi"/>
          <w:sz w:val="22"/>
          <w:szCs w:val="22"/>
        </w:rPr>
        <w:t>–</w:t>
      </w:r>
      <w:r w:rsidR="007B73F1" w:rsidRPr="00A20824">
        <w:rPr>
          <w:rFonts w:asciiTheme="minorBidi" w:hAnsiTheme="minorBidi" w:cstheme="minorBidi"/>
          <w:sz w:val="22"/>
          <w:szCs w:val="22"/>
        </w:rPr>
        <w:t>181</w:t>
      </w:r>
      <w:r w:rsidR="00B25760" w:rsidRPr="00A20824">
        <w:rPr>
          <w:rFonts w:asciiTheme="minorBidi" w:hAnsiTheme="minorBidi" w:cstheme="minorBidi"/>
          <w:sz w:val="22"/>
          <w:szCs w:val="22"/>
        </w:rPr>
        <w:t xml:space="preserve">. </w:t>
      </w:r>
    </w:p>
    <w:p w14:paraId="2264EA94" w14:textId="77777777" w:rsidR="00662FBC" w:rsidRPr="00A20824" w:rsidRDefault="00662FBC" w:rsidP="00B25760">
      <w:pPr>
        <w:rPr>
          <w:rFonts w:asciiTheme="minorBidi" w:hAnsiTheme="minorBidi" w:cstheme="minorBidi"/>
          <w:sz w:val="22"/>
          <w:szCs w:val="22"/>
        </w:rPr>
      </w:pPr>
    </w:p>
    <w:p w14:paraId="1487E68B" w14:textId="0D31667E" w:rsidR="00662FBC" w:rsidRPr="00A20824" w:rsidRDefault="00236E45" w:rsidP="00B25760">
      <w:pPr>
        <w:rPr>
          <w:rFonts w:asciiTheme="minorBidi" w:hAnsiTheme="minorBidi" w:cstheme="minorBidi"/>
          <w:sz w:val="22"/>
          <w:szCs w:val="22"/>
        </w:rPr>
      </w:pPr>
      <w:r w:rsidRPr="00A20824">
        <w:rPr>
          <w:rFonts w:asciiTheme="minorBidi" w:hAnsiTheme="minorBidi" w:cstheme="minorBidi"/>
          <w:sz w:val="22"/>
          <w:szCs w:val="22"/>
        </w:rPr>
        <w:t>9</w:t>
      </w:r>
      <w:r w:rsidR="002F39C2" w:rsidRPr="00A20824">
        <w:rPr>
          <w:rFonts w:asciiTheme="minorBidi" w:hAnsiTheme="minorBidi" w:cstheme="minorBidi"/>
          <w:sz w:val="22"/>
          <w:szCs w:val="22"/>
        </w:rPr>
        <w:t>0</w:t>
      </w:r>
      <w:r w:rsidR="00842FC4" w:rsidRPr="00A20824">
        <w:rPr>
          <w:rFonts w:asciiTheme="minorBidi" w:hAnsiTheme="minorBidi" w:cstheme="minorBidi"/>
          <w:sz w:val="22"/>
          <w:szCs w:val="22"/>
        </w:rPr>
        <w:t xml:space="preserve">. </w:t>
      </w:r>
      <w:r w:rsidR="00E14B91" w:rsidRPr="00A20824">
        <w:rPr>
          <w:rFonts w:asciiTheme="minorBidi" w:hAnsiTheme="minorBidi" w:cstheme="minorBidi"/>
          <w:sz w:val="22"/>
          <w:szCs w:val="22"/>
        </w:rPr>
        <w:t xml:space="preserve">„Die Taufe und die Eingliederung in die Kirche als den Leib Christi.“ Lutherisch – mennonitisch – römisch-katholische trilaterale Gespräche 2012–2017. Lernerfahrungen, Teil 3: </w:t>
      </w:r>
      <w:r w:rsidR="00842FC4" w:rsidRPr="00A20824">
        <w:rPr>
          <w:rFonts w:asciiTheme="minorBidi" w:hAnsiTheme="minorBidi" w:cstheme="minorBidi"/>
          <w:sz w:val="22"/>
          <w:szCs w:val="22"/>
        </w:rPr>
        <w:t>Taufe und Nachfolge Jesu</w:t>
      </w:r>
      <w:r w:rsidR="00E14B91" w:rsidRPr="00A20824">
        <w:rPr>
          <w:rFonts w:asciiTheme="minorBidi" w:hAnsiTheme="minorBidi" w:cstheme="minorBidi"/>
          <w:sz w:val="22"/>
          <w:szCs w:val="22"/>
        </w:rPr>
        <w:t>,</w:t>
      </w:r>
      <w:r w:rsidR="00842FC4" w:rsidRPr="00A20824">
        <w:rPr>
          <w:rFonts w:asciiTheme="minorBidi" w:hAnsiTheme="minorBidi" w:cstheme="minorBidi"/>
          <w:sz w:val="22"/>
          <w:szCs w:val="22"/>
        </w:rPr>
        <w:t xml:space="preserve"> </w:t>
      </w:r>
      <w:r w:rsidR="00360B9A" w:rsidRPr="00A20824">
        <w:rPr>
          <w:rFonts w:asciiTheme="minorBidi" w:hAnsiTheme="minorBidi" w:cstheme="minorBidi"/>
          <w:sz w:val="22"/>
          <w:szCs w:val="22"/>
        </w:rPr>
        <w:t xml:space="preserve">in: </w:t>
      </w:r>
      <w:r w:rsidR="00842FC4" w:rsidRPr="00A20824">
        <w:rPr>
          <w:rFonts w:asciiTheme="minorBidi" w:hAnsiTheme="minorBidi" w:cstheme="minorBidi"/>
          <w:sz w:val="22"/>
          <w:szCs w:val="22"/>
        </w:rPr>
        <w:t>ÖR 68 (2019),</w:t>
      </w:r>
      <w:r w:rsidR="00360B9A" w:rsidRPr="00A20824">
        <w:rPr>
          <w:rFonts w:asciiTheme="minorBidi" w:hAnsiTheme="minorBidi" w:cstheme="minorBidi"/>
          <w:sz w:val="22"/>
          <w:szCs w:val="22"/>
        </w:rPr>
        <w:t xml:space="preserve"> S.</w:t>
      </w:r>
      <w:r w:rsidR="00842FC4" w:rsidRPr="00A20824">
        <w:rPr>
          <w:rFonts w:asciiTheme="minorBidi" w:hAnsiTheme="minorBidi" w:cstheme="minorBidi"/>
          <w:sz w:val="22"/>
          <w:szCs w:val="22"/>
        </w:rPr>
        <w:t xml:space="preserve"> 470</w:t>
      </w:r>
      <w:r w:rsidR="00360B9A" w:rsidRPr="00A20824">
        <w:rPr>
          <w:rFonts w:asciiTheme="minorBidi" w:hAnsiTheme="minorBidi" w:cstheme="minorBidi"/>
          <w:sz w:val="22"/>
          <w:szCs w:val="22"/>
        </w:rPr>
        <w:t>–</w:t>
      </w:r>
      <w:r w:rsidR="00842FC4" w:rsidRPr="00A20824">
        <w:rPr>
          <w:rFonts w:asciiTheme="minorBidi" w:hAnsiTheme="minorBidi" w:cstheme="minorBidi"/>
          <w:sz w:val="22"/>
          <w:szCs w:val="22"/>
        </w:rPr>
        <w:t>481.</w:t>
      </w:r>
    </w:p>
    <w:p w14:paraId="3CA40D81" w14:textId="77777777" w:rsidR="00002A3E" w:rsidRPr="00A20824" w:rsidRDefault="00002A3E" w:rsidP="00B25760">
      <w:pPr>
        <w:rPr>
          <w:rFonts w:asciiTheme="minorBidi" w:hAnsiTheme="minorBidi" w:cstheme="minorBidi"/>
          <w:sz w:val="22"/>
          <w:szCs w:val="22"/>
        </w:rPr>
      </w:pPr>
    </w:p>
    <w:p w14:paraId="7CA6F1BD" w14:textId="45A7D891" w:rsidR="00002A3E" w:rsidRPr="00A20824" w:rsidRDefault="00002A3E" w:rsidP="00B25760">
      <w:pPr>
        <w:rPr>
          <w:rFonts w:asciiTheme="minorBidi" w:hAnsiTheme="minorBidi" w:cstheme="minorBidi"/>
          <w:sz w:val="22"/>
          <w:szCs w:val="22"/>
          <w:lang w:val="en-US"/>
        </w:rPr>
      </w:pPr>
      <w:r w:rsidRPr="00A20824">
        <w:rPr>
          <w:rFonts w:asciiTheme="minorBidi" w:hAnsiTheme="minorBidi" w:cstheme="minorBidi"/>
          <w:sz w:val="22"/>
          <w:szCs w:val="22"/>
        </w:rPr>
        <w:t>9</w:t>
      </w:r>
      <w:r w:rsidR="002F39C2" w:rsidRPr="00A20824">
        <w:rPr>
          <w:rFonts w:asciiTheme="minorBidi" w:hAnsiTheme="minorBidi" w:cstheme="minorBidi"/>
          <w:sz w:val="22"/>
          <w:szCs w:val="22"/>
        </w:rPr>
        <w:t>1</w:t>
      </w:r>
      <w:r w:rsidRPr="00A20824">
        <w:rPr>
          <w:rFonts w:asciiTheme="minorBidi" w:hAnsiTheme="minorBidi" w:cstheme="minorBidi"/>
          <w:sz w:val="22"/>
          <w:szCs w:val="22"/>
        </w:rPr>
        <w:t>. Antwort auf Peter Ochs</w:t>
      </w:r>
      <w:r w:rsidR="003E5DBB" w:rsidRPr="00A20824">
        <w:rPr>
          <w:rFonts w:asciiTheme="minorBidi" w:hAnsiTheme="minorBidi" w:cstheme="minorBidi"/>
          <w:sz w:val="22"/>
          <w:szCs w:val="22"/>
        </w:rPr>
        <w:t>:</w:t>
      </w:r>
      <w:r w:rsidRPr="00A20824">
        <w:rPr>
          <w:rFonts w:asciiTheme="minorBidi" w:hAnsiTheme="minorBidi" w:cstheme="minorBidi"/>
          <w:sz w:val="22"/>
          <w:szCs w:val="22"/>
        </w:rPr>
        <w:t xml:space="preserve"> Scriptural Pragmatism. </w:t>
      </w:r>
      <w:r w:rsidRPr="00A20824">
        <w:rPr>
          <w:rFonts w:asciiTheme="minorBidi" w:hAnsiTheme="minorBidi" w:cstheme="minorBidi"/>
          <w:sz w:val="22"/>
          <w:szCs w:val="22"/>
          <w:lang w:val="en-US"/>
        </w:rPr>
        <w:t>How Scriptural Reasoners Read and Interpret Scripture, in: ThLZ 144 (2</w:t>
      </w:r>
      <w:r w:rsidR="004E00D2" w:rsidRPr="00A20824">
        <w:rPr>
          <w:rFonts w:asciiTheme="minorBidi" w:hAnsiTheme="minorBidi" w:cstheme="minorBidi"/>
          <w:sz w:val="22"/>
          <w:szCs w:val="22"/>
          <w:lang w:val="en-US"/>
        </w:rPr>
        <w:t>01</w:t>
      </w:r>
      <w:r w:rsidRPr="00A20824">
        <w:rPr>
          <w:rFonts w:asciiTheme="minorBidi" w:hAnsiTheme="minorBidi" w:cstheme="minorBidi"/>
          <w:sz w:val="22"/>
          <w:szCs w:val="22"/>
          <w:lang w:val="en-US"/>
        </w:rPr>
        <w:t>9),</w:t>
      </w:r>
      <w:r w:rsidR="003E5DBB" w:rsidRPr="00A20824">
        <w:rPr>
          <w:rFonts w:asciiTheme="minorBidi" w:hAnsiTheme="minorBidi" w:cstheme="minorBidi"/>
          <w:sz w:val="22"/>
          <w:szCs w:val="22"/>
          <w:lang w:val="en-US"/>
        </w:rPr>
        <w:t xml:space="preserve"> S.</w:t>
      </w:r>
      <w:r w:rsidRPr="00A20824">
        <w:rPr>
          <w:rFonts w:asciiTheme="minorBidi" w:hAnsiTheme="minorBidi" w:cstheme="minorBidi"/>
          <w:sz w:val="22"/>
          <w:szCs w:val="22"/>
          <w:lang w:val="en-US"/>
        </w:rPr>
        <w:t xml:space="preserve"> 1117</w:t>
      </w:r>
      <w:r w:rsidR="003E5DBB" w:rsidRPr="00A20824">
        <w:rPr>
          <w:rFonts w:asciiTheme="minorBidi" w:hAnsiTheme="minorBidi" w:cstheme="minorBidi"/>
          <w:sz w:val="22"/>
          <w:szCs w:val="22"/>
          <w:lang w:val="en-US"/>
        </w:rPr>
        <w:t>–</w:t>
      </w:r>
      <w:r w:rsidRPr="00A20824">
        <w:rPr>
          <w:rFonts w:asciiTheme="minorBidi" w:hAnsiTheme="minorBidi" w:cstheme="minorBidi"/>
          <w:sz w:val="22"/>
          <w:szCs w:val="22"/>
          <w:lang w:val="en-US"/>
        </w:rPr>
        <w:t>1120.</w:t>
      </w:r>
    </w:p>
    <w:p w14:paraId="2B94E4BC" w14:textId="77777777" w:rsidR="00B830CB" w:rsidRPr="00A20824" w:rsidRDefault="00B830CB" w:rsidP="00B25760">
      <w:pPr>
        <w:rPr>
          <w:rFonts w:asciiTheme="minorBidi" w:hAnsiTheme="minorBidi" w:cstheme="minorBidi"/>
          <w:sz w:val="22"/>
          <w:szCs w:val="22"/>
          <w:lang w:val="en-US"/>
        </w:rPr>
      </w:pPr>
    </w:p>
    <w:p w14:paraId="0A17CA8E" w14:textId="32ABBFE8" w:rsidR="001312E5" w:rsidRPr="00A20824" w:rsidRDefault="00F620C7" w:rsidP="001312E5">
      <w:pPr>
        <w:rPr>
          <w:rFonts w:asciiTheme="minorBidi" w:hAnsiTheme="minorBidi" w:cstheme="minorBidi"/>
          <w:sz w:val="22"/>
          <w:szCs w:val="22"/>
        </w:rPr>
      </w:pPr>
      <w:r w:rsidRPr="00A20824">
        <w:rPr>
          <w:rFonts w:asciiTheme="minorBidi" w:hAnsiTheme="minorBidi" w:cstheme="minorBidi"/>
          <w:sz w:val="22"/>
          <w:szCs w:val="22"/>
        </w:rPr>
        <w:t>9</w:t>
      </w:r>
      <w:r w:rsidR="002F39C2" w:rsidRPr="00A20824">
        <w:rPr>
          <w:rFonts w:asciiTheme="minorBidi" w:hAnsiTheme="minorBidi" w:cstheme="minorBidi"/>
          <w:sz w:val="22"/>
          <w:szCs w:val="22"/>
        </w:rPr>
        <w:t>2</w:t>
      </w:r>
      <w:r w:rsidR="001312E5" w:rsidRPr="00A20824">
        <w:rPr>
          <w:rFonts w:asciiTheme="minorBidi" w:hAnsiTheme="minorBidi" w:cstheme="minorBidi"/>
          <w:sz w:val="22"/>
          <w:szCs w:val="22"/>
        </w:rPr>
        <w:t>. Wirksame Gnade. Eine lutherische Perspektive, in: Bernd Oberdorfer</w:t>
      </w:r>
      <w:r w:rsidR="009D45B3" w:rsidRPr="00A20824">
        <w:rPr>
          <w:rFonts w:asciiTheme="minorBidi" w:hAnsiTheme="minorBidi" w:cstheme="minorBidi"/>
          <w:sz w:val="22"/>
          <w:szCs w:val="22"/>
        </w:rPr>
        <w:t>/</w:t>
      </w:r>
      <w:r w:rsidR="001312E5" w:rsidRPr="00A20824">
        <w:rPr>
          <w:rFonts w:asciiTheme="minorBidi" w:hAnsiTheme="minorBidi" w:cstheme="minorBidi"/>
          <w:sz w:val="22"/>
          <w:szCs w:val="22"/>
        </w:rPr>
        <w:t>Thomas Söding (H</w:t>
      </w:r>
      <w:r w:rsidR="00E82EBB" w:rsidRPr="00A20824">
        <w:rPr>
          <w:rFonts w:asciiTheme="minorBidi" w:hAnsiTheme="minorBidi" w:cstheme="minorBidi"/>
          <w:sz w:val="22"/>
          <w:szCs w:val="22"/>
        </w:rPr>
        <w:t>rs</w:t>
      </w:r>
      <w:r w:rsidR="001312E5" w:rsidRPr="00A20824">
        <w:rPr>
          <w:rFonts w:asciiTheme="minorBidi" w:hAnsiTheme="minorBidi" w:cstheme="minorBidi"/>
          <w:sz w:val="22"/>
          <w:szCs w:val="22"/>
        </w:rPr>
        <w:t>g.)</w:t>
      </w:r>
      <w:r w:rsidR="009D45B3" w:rsidRPr="00A20824">
        <w:rPr>
          <w:rFonts w:asciiTheme="minorBidi" w:hAnsiTheme="minorBidi" w:cstheme="minorBidi"/>
          <w:sz w:val="22"/>
          <w:szCs w:val="22"/>
        </w:rPr>
        <w:t>:</w:t>
      </w:r>
      <w:r w:rsidR="001312E5" w:rsidRPr="00A20824">
        <w:rPr>
          <w:rFonts w:asciiTheme="minorBidi" w:hAnsiTheme="minorBidi" w:cstheme="minorBidi"/>
          <w:sz w:val="22"/>
          <w:szCs w:val="22"/>
        </w:rPr>
        <w:t xml:space="preserve"> Wachsende Zustimmung und offene Fragen. Die Gemeinsame Erklärung zur Rechtfertigungslehre im Licht ihrer Wirkung</w:t>
      </w:r>
      <w:r w:rsidR="009D45B3" w:rsidRPr="00A20824">
        <w:rPr>
          <w:rFonts w:asciiTheme="minorBidi" w:hAnsiTheme="minorBidi" w:cstheme="minorBidi"/>
          <w:sz w:val="22"/>
          <w:szCs w:val="22"/>
        </w:rPr>
        <w:t xml:space="preserve"> (</w:t>
      </w:r>
      <w:r w:rsidR="001312E5" w:rsidRPr="00A20824">
        <w:rPr>
          <w:rFonts w:asciiTheme="minorBidi" w:hAnsiTheme="minorBidi" w:cstheme="minorBidi"/>
          <w:sz w:val="22"/>
          <w:szCs w:val="22"/>
        </w:rPr>
        <w:t>Quaestiones Disputatae 302</w:t>
      </w:r>
      <w:r w:rsidR="009D45B3" w:rsidRPr="00A20824">
        <w:rPr>
          <w:rFonts w:asciiTheme="minorBidi" w:hAnsiTheme="minorBidi" w:cstheme="minorBidi"/>
          <w:sz w:val="22"/>
          <w:szCs w:val="22"/>
        </w:rPr>
        <w:t>)</w:t>
      </w:r>
      <w:r w:rsidR="001312E5" w:rsidRPr="00A20824">
        <w:rPr>
          <w:rFonts w:asciiTheme="minorBidi" w:hAnsiTheme="minorBidi" w:cstheme="minorBidi"/>
          <w:sz w:val="22"/>
          <w:szCs w:val="22"/>
        </w:rPr>
        <w:t>, Freiburg/Basel/Wien 2019</w:t>
      </w:r>
      <w:r w:rsidR="00A57B05" w:rsidRPr="00A20824">
        <w:rPr>
          <w:rFonts w:asciiTheme="minorBidi" w:hAnsiTheme="minorBidi" w:cstheme="minorBidi"/>
          <w:sz w:val="22"/>
          <w:szCs w:val="22"/>
        </w:rPr>
        <w:t>,</w:t>
      </w:r>
      <w:r w:rsidR="001312E5" w:rsidRPr="00A20824">
        <w:rPr>
          <w:rFonts w:asciiTheme="minorBidi" w:hAnsiTheme="minorBidi" w:cstheme="minorBidi"/>
          <w:sz w:val="22"/>
          <w:szCs w:val="22"/>
        </w:rPr>
        <w:t xml:space="preserve"> </w:t>
      </w:r>
      <w:r w:rsidR="009D45B3" w:rsidRPr="00A20824">
        <w:rPr>
          <w:rFonts w:asciiTheme="minorBidi" w:hAnsiTheme="minorBidi" w:cstheme="minorBidi"/>
          <w:sz w:val="22"/>
          <w:szCs w:val="22"/>
        </w:rPr>
        <w:t xml:space="preserve">S. </w:t>
      </w:r>
      <w:r w:rsidR="001312E5" w:rsidRPr="00A20824">
        <w:rPr>
          <w:rFonts w:asciiTheme="minorBidi" w:hAnsiTheme="minorBidi" w:cstheme="minorBidi"/>
          <w:sz w:val="22"/>
          <w:szCs w:val="22"/>
        </w:rPr>
        <w:t>135</w:t>
      </w:r>
      <w:r w:rsidR="009D45B3" w:rsidRPr="00A20824">
        <w:rPr>
          <w:rFonts w:asciiTheme="minorBidi" w:hAnsiTheme="minorBidi" w:cstheme="minorBidi"/>
          <w:sz w:val="22"/>
          <w:szCs w:val="22"/>
        </w:rPr>
        <w:t>–</w:t>
      </w:r>
      <w:r w:rsidR="001312E5" w:rsidRPr="00A20824">
        <w:rPr>
          <w:rFonts w:asciiTheme="minorBidi" w:hAnsiTheme="minorBidi" w:cstheme="minorBidi"/>
          <w:sz w:val="22"/>
          <w:szCs w:val="22"/>
        </w:rPr>
        <w:t>149.</w:t>
      </w:r>
    </w:p>
    <w:p w14:paraId="4DC25D49" w14:textId="77777777" w:rsidR="001312E5" w:rsidRPr="00A20824" w:rsidRDefault="001312E5" w:rsidP="001312E5">
      <w:pPr>
        <w:rPr>
          <w:rFonts w:asciiTheme="minorBidi" w:hAnsiTheme="minorBidi" w:cstheme="minorBidi"/>
          <w:sz w:val="22"/>
          <w:szCs w:val="22"/>
        </w:rPr>
      </w:pPr>
    </w:p>
    <w:p w14:paraId="3481A019" w14:textId="513C7851" w:rsidR="00B830CB" w:rsidRPr="00A20824" w:rsidRDefault="00F620C7" w:rsidP="00B25760">
      <w:pPr>
        <w:rPr>
          <w:rFonts w:asciiTheme="minorBidi" w:hAnsiTheme="minorBidi" w:cstheme="minorBidi"/>
          <w:sz w:val="22"/>
          <w:szCs w:val="22"/>
        </w:rPr>
      </w:pPr>
      <w:r w:rsidRPr="00A20824">
        <w:rPr>
          <w:rFonts w:asciiTheme="minorBidi" w:hAnsiTheme="minorBidi" w:cstheme="minorBidi"/>
          <w:sz w:val="22"/>
          <w:szCs w:val="22"/>
        </w:rPr>
        <w:t>9</w:t>
      </w:r>
      <w:r w:rsidR="002F39C2" w:rsidRPr="00A20824">
        <w:rPr>
          <w:rFonts w:asciiTheme="minorBidi" w:hAnsiTheme="minorBidi" w:cstheme="minorBidi"/>
          <w:sz w:val="22"/>
          <w:szCs w:val="22"/>
        </w:rPr>
        <w:t>3</w:t>
      </w:r>
      <w:r w:rsidR="00B830CB" w:rsidRPr="00A20824">
        <w:rPr>
          <w:rFonts w:asciiTheme="minorBidi" w:hAnsiTheme="minorBidi" w:cstheme="minorBidi"/>
          <w:sz w:val="22"/>
          <w:szCs w:val="22"/>
        </w:rPr>
        <w:t>. Was heißt ‚semper reformanda</w:t>
      </w:r>
      <w:r w:rsidR="009E4442" w:rsidRPr="00A20824">
        <w:rPr>
          <w:rFonts w:asciiTheme="minorBidi" w:hAnsiTheme="minorBidi" w:cstheme="minorBidi"/>
          <w:sz w:val="22"/>
          <w:szCs w:val="22"/>
        </w:rPr>
        <w:t>“</w:t>
      </w:r>
      <w:r w:rsidR="00B830CB" w:rsidRPr="00A20824">
        <w:rPr>
          <w:rFonts w:asciiTheme="minorBidi" w:hAnsiTheme="minorBidi" w:cstheme="minorBidi"/>
          <w:sz w:val="22"/>
          <w:szCs w:val="22"/>
        </w:rPr>
        <w:t xml:space="preserve"> heute? Ökumenische Überlegungen zu Kirche und Amt im Zeichen des Reformationsjubiläums, in: Ulrich Winkler (H</w:t>
      </w:r>
      <w:r w:rsidR="00E82EBB" w:rsidRPr="00A20824">
        <w:rPr>
          <w:rFonts w:asciiTheme="minorBidi" w:hAnsiTheme="minorBidi" w:cstheme="minorBidi"/>
          <w:sz w:val="22"/>
          <w:szCs w:val="22"/>
        </w:rPr>
        <w:t>rs</w:t>
      </w:r>
      <w:r w:rsidR="00B830CB" w:rsidRPr="00A20824">
        <w:rPr>
          <w:rFonts w:asciiTheme="minorBidi" w:hAnsiTheme="minorBidi" w:cstheme="minorBidi"/>
          <w:sz w:val="22"/>
          <w:szCs w:val="22"/>
        </w:rPr>
        <w:t>g.)</w:t>
      </w:r>
      <w:r w:rsidR="00DE4930" w:rsidRPr="00A20824">
        <w:rPr>
          <w:rFonts w:asciiTheme="minorBidi" w:hAnsiTheme="minorBidi" w:cstheme="minorBidi"/>
          <w:sz w:val="22"/>
          <w:szCs w:val="22"/>
        </w:rPr>
        <w:t>:</w:t>
      </w:r>
      <w:r w:rsidR="00B830CB" w:rsidRPr="00A20824">
        <w:rPr>
          <w:rFonts w:asciiTheme="minorBidi" w:hAnsiTheme="minorBidi" w:cstheme="minorBidi"/>
          <w:sz w:val="22"/>
          <w:szCs w:val="22"/>
        </w:rPr>
        <w:t xml:space="preserve"> Religion zwischen Mystik und Politik</w:t>
      </w:r>
      <w:r w:rsidR="00DE4930" w:rsidRPr="00A20824">
        <w:rPr>
          <w:rFonts w:asciiTheme="minorBidi" w:hAnsiTheme="minorBidi" w:cstheme="minorBidi"/>
          <w:sz w:val="22"/>
          <w:szCs w:val="22"/>
        </w:rPr>
        <w:t xml:space="preserve"> (</w:t>
      </w:r>
      <w:r w:rsidR="00B830CB" w:rsidRPr="00A20824">
        <w:rPr>
          <w:rFonts w:asciiTheme="minorBidi" w:hAnsiTheme="minorBidi" w:cstheme="minorBidi"/>
          <w:sz w:val="22"/>
          <w:szCs w:val="22"/>
        </w:rPr>
        <w:t>JThF 35</w:t>
      </w:r>
      <w:r w:rsidR="00DE4930" w:rsidRPr="00A20824">
        <w:rPr>
          <w:rFonts w:asciiTheme="minorBidi" w:hAnsiTheme="minorBidi" w:cstheme="minorBidi"/>
          <w:sz w:val="22"/>
          <w:szCs w:val="22"/>
        </w:rPr>
        <w:t>)</w:t>
      </w:r>
      <w:r w:rsidR="00B830CB" w:rsidRPr="00A20824">
        <w:rPr>
          <w:rFonts w:asciiTheme="minorBidi" w:hAnsiTheme="minorBidi" w:cstheme="minorBidi"/>
          <w:sz w:val="22"/>
          <w:szCs w:val="22"/>
        </w:rPr>
        <w:t xml:space="preserve">, </w:t>
      </w:r>
      <w:r w:rsidR="001312E5" w:rsidRPr="00A20824">
        <w:rPr>
          <w:rFonts w:asciiTheme="minorBidi" w:hAnsiTheme="minorBidi" w:cstheme="minorBidi"/>
          <w:sz w:val="22"/>
          <w:szCs w:val="22"/>
        </w:rPr>
        <w:t xml:space="preserve">Münster 2020, </w:t>
      </w:r>
      <w:r w:rsidR="00DE4930" w:rsidRPr="00A20824">
        <w:rPr>
          <w:rFonts w:asciiTheme="minorBidi" w:hAnsiTheme="minorBidi" w:cstheme="minorBidi"/>
          <w:sz w:val="22"/>
          <w:szCs w:val="22"/>
        </w:rPr>
        <w:t xml:space="preserve">S. </w:t>
      </w:r>
      <w:r w:rsidR="00B830CB" w:rsidRPr="00A20824">
        <w:rPr>
          <w:rFonts w:asciiTheme="minorBidi" w:hAnsiTheme="minorBidi" w:cstheme="minorBidi"/>
          <w:sz w:val="22"/>
          <w:szCs w:val="22"/>
        </w:rPr>
        <w:t>225</w:t>
      </w:r>
      <w:r w:rsidR="00DE4930" w:rsidRPr="00A20824">
        <w:rPr>
          <w:rFonts w:asciiTheme="minorBidi" w:hAnsiTheme="minorBidi" w:cstheme="minorBidi"/>
          <w:sz w:val="22"/>
          <w:szCs w:val="22"/>
        </w:rPr>
        <w:t>–</w:t>
      </w:r>
      <w:r w:rsidR="00B830CB" w:rsidRPr="00A20824">
        <w:rPr>
          <w:rFonts w:asciiTheme="minorBidi" w:hAnsiTheme="minorBidi" w:cstheme="minorBidi"/>
          <w:sz w:val="22"/>
          <w:szCs w:val="22"/>
        </w:rPr>
        <w:t>237.</w:t>
      </w:r>
    </w:p>
    <w:p w14:paraId="6BE7AC1B" w14:textId="77777777" w:rsidR="003D182D" w:rsidRPr="00A20824" w:rsidRDefault="003D182D" w:rsidP="00EE0FAB">
      <w:pPr>
        <w:rPr>
          <w:rFonts w:asciiTheme="minorBidi" w:hAnsiTheme="minorBidi" w:cstheme="minorBidi"/>
          <w:sz w:val="22"/>
          <w:szCs w:val="22"/>
        </w:rPr>
      </w:pPr>
    </w:p>
    <w:p w14:paraId="31C27D86" w14:textId="5B73A21A" w:rsidR="00A57B05" w:rsidRPr="00A20824" w:rsidRDefault="00A57B05" w:rsidP="00EE0FAB">
      <w:pPr>
        <w:rPr>
          <w:rFonts w:asciiTheme="minorBidi" w:hAnsiTheme="minorBidi" w:cstheme="minorBidi"/>
          <w:sz w:val="22"/>
          <w:szCs w:val="22"/>
        </w:rPr>
      </w:pPr>
      <w:r w:rsidRPr="00A20824">
        <w:rPr>
          <w:rFonts w:asciiTheme="minorBidi" w:hAnsiTheme="minorBidi" w:cstheme="minorBidi"/>
          <w:sz w:val="22"/>
          <w:szCs w:val="22"/>
        </w:rPr>
        <w:t>9</w:t>
      </w:r>
      <w:r w:rsidR="002F39C2" w:rsidRPr="00A20824">
        <w:rPr>
          <w:rFonts w:asciiTheme="minorBidi" w:hAnsiTheme="minorBidi" w:cstheme="minorBidi"/>
          <w:sz w:val="22"/>
          <w:szCs w:val="22"/>
        </w:rPr>
        <w:t>4</w:t>
      </w:r>
      <w:r w:rsidRPr="00A20824">
        <w:rPr>
          <w:rFonts w:asciiTheme="minorBidi" w:hAnsiTheme="minorBidi" w:cstheme="minorBidi"/>
          <w:sz w:val="22"/>
          <w:szCs w:val="22"/>
        </w:rPr>
        <w:t>. Reformation und Aufklärung im Lichte der Zeitwahrnehmung, in: Natalia Bakshi</w:t>
      </w:r>
      <w:r w:rsidR="004F4411" w:rsidRPr="00A20824">
        <w:rPr>
          <w:rFonts w:asciiTheme="minorBidi" w:hAnsiTheme="minorBidi" w:cstheme="minorBidi"/>
          <w:sz w:val="22"/>
          <w:szCs w:val="22"/>
        </w:rPr>
        <w:t>/</w:t>
      </w:r>
      <w:r w:rsidRPr="00A20824">
        <w:rPr>
          <w:rFonts w:asciiTheme="minorBidi" w:hAnsiTheme="minorBidi" w:cstheme="minorBidi"/>
          <w:sz w:val="22"/>
          <w:szCs w:val="22"/>
        </w:rPr>
        <w:t>Georg Pfleiderer</w:t>
      </w:r>
      <w:r w:rsidR="004F4411" w:rsidRPr="00A20824">
        <w:rPr>
          <w:rFonts w:asciiTheme="minorBidi" w:hAnsiTheme="minorBidi" w:cstheme="minorBidi"/>
          <w:sz w:val="22"/>
          <w:szCs w:val="22"/>
        </w:rPr>
        <w:t>/</w:t>
      </w:r>
      <w:r w:rsidRPr="00A20824">
        <w:rPr>
          <w:rFonts w:asciiTheme="minorBidi" w:hAnsiTheme="minorBidi" w:cstheme="minorBidi"/>
          <w:sz w:val="22"/>
          <w:szCs w:val="22"/>
        </w:rPr>
        <w:t>Yvonne Pörzgen (H</w:t>
      </w:r>
      <w:r w:rsidR="00E82EBB" w:rsidRPr="00A20824">
        <w:rPr>
          <w:rFonts w:asciiTheme="minorBidi" w:hAnsiTheme="minorBidi" w:cstheme="minorBidi"/>
          <w:sz w:val="22"/>
          <w:szCs w:val="22"/>
        </w:rPr>
        <w:t>rs</w:t>
      </w:r>
      <w:r w:rsidRPr="00A20824">
        <w:rPr>
          <w:rFonts w:asciiTheme="minorBidi" w:hAnsiTheme="minorBidi" w:cstheme="minorBidi"/>
          <w:sz w:val="22"/>
          <w:szCs w:val="22"/>
        </w:rPr>
        <w:t>g.)</w:t>
      </w:r>
      <w:r w:rsidR="004F4411" w:rsidRPr="00A20824">
        <w:rPr>
          <w:rFonts w:asciiTheme="minorBidi" w:hAnsiTheme="minorBidi" w:cstheme="minorBidi"/>
          <w:sz w:val="22"/>
          <w:szCs w:val="22"/>
        </w:rPr>
        <w:t>:</w:t>
      </w:r>
      <w:r w:rsidRPr="00A20824">
        <w:rPr>
          <w:rFonts w:asciiTheme="minorBidi" w:hAnsiTheme="minorBidi" w:cstheme="minorBidi"/>
          <w:sz w:val="22"/>
          <w:szCs w:val="22"/>
        </w:rPr>
        <w:t xml:space="preserve"> Ausstrahlung der Reformation. Ost-westliche Spurensuche, Leiden/Boston/Paderborn 2020, </w:t>
      </w:r>
      <w:r w:rsidR="004F4411" w:rsidRPr="00A20824">
        <w:rPr>
          <w:rFonts w:asciiTheme="minorBidi" w:hAnsiTheme="minorBidi" w:cstheme="minorBidi"/>
          <w:sz w:val="22"/>
          <w:szCs w:val="22"/>
        </w:rPr>
        <w:t xml:space="preserve">S. </w:t>
      </w:r>
      <w:r w:rsidRPr="00A20824">
        <w:rPr>
          <w:rFonts w:asciiTheme="minorBidi" w:hAnsiTheme="minorBidi" w:cstheme="minorBidi"/>
          <w:sz w:val="22"/>
          <w:szCs w:val="22"/>
        </w:rPr>
        <w:t>17</w:t>
      </w:r>
      <w:r w:rsidR="004F4411" w:rsidRPr="00A20824">
        <w:rPr>
          <w:rFonts w:asciiTheme="minorBidi" w:hAnsiTheme="minorBidi" w:cstheme="minorBidi"/>
          <w:sz w:val="22"/>
          <w:szCs w:val="22"/>
        </w:rPr>
        <w:t>–</w:t>
      </w:r>
      <w:r w:rsidRPr="00A20824">
        <w:rPr>
          <w:rFonts w:asciiTheme="minorBidi" w:hAnsiTheme="minorBidi" w:cstheme="minorBidi"/>
          <w:sz w:val="22"/>
          <w:szCs w:val="22"/>
        </w:rPr>
        <w:t>27.</w:t>
      </w:r>
    </w:p>
    <w:p w14:paraId="0D563EF2" w14:textId="77777777" w:rsidR="00D52498" w:rsidRPr="00A20824" w:rsidRDefault="00D52498" w:rsidP="00FD7DC1">
      <w:pPr>
        <w:rPr>
          <w:rFonts w:asciiTheme="minorBidi" w:hAnsiTheme="minorBidi" w:cstheme="minorBidi"/>
          <w:sz w:val="22"/>
          <w:szCs w:val="22"/>
        </w:rPr>
      </w:pPr>
    </w:p>
    <w:p w14:paraId="40B98568" w14:textId="2B3DEB73" w:rsidR="00D52498" w:rsidRPr="00A20824" w:rsidRDefault="00D52498" w:rsidP="00D52498">
      <w:pPr>
        <w:rPr>
          <w:rFonts w:asciiTheme="minorBidi" w:hAnsiTheme="minorBidi" w:cstheme="minorBidi"/>
          <w:sz w:val="22"/>
          <w:szCs w:val="22"/>
        </w:rPr>
      </w:pPr>
      <w:r w:rsidRPr="00A20824">
        <w:rPr>
          <w:rFonts w:asciiTheme="minorBidi" w:hAnsiTheme="minorBidi" w:cstheme="minorBidi"/>
          <w:sz w:val="22"/>
          <w:szCs w:val="22"/>
        </w:rPr>
        <w:t>9</w:t>
      </w:r>
      <w:r w:rsidR="002F39C2" w:rsidRPr="00A20824">
        <w:rPr>
          <w:rFonts w:asciiTheme="minorBidi" w:hAnsiTheme="minorBidi" w:cstheme="minorBidi"/>
          <w:sz w:val="22"/>
          <w:szCs w:val="22"/>
        </w:rPr>
        <w:t>5</w:t>
      </w:r>
      <w:r w:rsidRPr="00A20824">
        <w:rPr>
          <w:rFonts w:asciiTheme="minorBidi" w:hAnsiTheme="minorBidi" w:cstheme="minorBidi"/>
          <w:sz w:val="22"/>
          <w:szCs w:val="22"/>
        </w:rPr>
        <w:t>. Die schöne Seele der Elisabeth. Zur Rolle der Königin in Friedrich Schillers dramatischem Gedicht „Don Karlos“, in: Gunther Wenz (H</w:t>
      </w:r>
      <w:r w:rsidR="00E82EBB" w:rsidRPr="00A20824">
        <w:rPr>
          <w:rFonts w:asciiTheme="minorBidi" w:hAnsiTheme="minorBidi" w:cstheme="minorBidi"/>
          <w:sz w:val="22"/>
          <w:szCs w:val="22"/>
        </w:rPr>
        <w:t>rs</w:t>
      </w:r>
      <w:r w:rsidRPr="00A20824">
        <w:rPr>
          <w:rFonts w:asciiTheme="minorBidi" w:hAnsiTheme="minorBidi" w:cstheme="minorBidi"/>
          <w:sz w:val="22"/>
          <w:szCs w:val="22"/>
        </w:rPr>
        <w:t>g.)</w:t>
      </w:r>
      <w:r w:rsidR="0047786D" w:rsidRPr="00A20824">
        <w:rPr>
          <w:rFonts w:asciiTheme="minorBidi" w:hAnsiTheme="minorBidi" w:cstheme="minorBidi"/>
          <w:sz w:val="22"/>
          <w:szCs w:val="22"/>
        </w:rPr>
        <w:t xml:space="preserve">: </w:t>
      </w:r>
      <w:r w:rsidRPr="00A20824">
        <w:rPr>
          <w:rFonts w:asciiTheme="minorBidi" w:hAnsiTheme="minorBidi" w:cstheme="minorBidi"/>
          <w:sz w:val="22"/>
          <w:szCs w:val="22"/>
        </w:rPr>
        <w:t>Theologisches zu Hauptpersonen des Schillerdramas, München 2020,</w:t>
      </w:r>
      <w:r w:rsidR="0047786D" w:rsidRPr="00A20824">
        <w:rPr>
          <w:rFonts w:asciiTheme="minorBidi" w:hAnsiTheme="minorBidi" w:cstheme="minorBidi"/>
          <w:sz w:val="22"/>
          <w:szCs w:val="22"/>
        </w:rPr>
        <w:t xml:space="preserve"> S</w:t>
      </w:r>
      <w:r w:rsidR="00D475E9" w:rsidRPr="00A20824">
        <w:rPr>
          <w:rFonts w:asciiTheme="minorBidi" w:hAnsiTheme="minorBidi" w:cstheme="minorBidi"/>
          <w:sz w:val="22"/>
          <w:szCs w:val="22"/>
        </w:rPr>
        <w:t>.</w:t>
      </w:r>
      <w:r w:rsidRPr="00A20824">
        <w:rPr>
          <w:rFonts w:asciiTheme="minorBidi" w:hAnsiTheme="minorBidi" w:cstheme="minorBidi"/>
          <w:sz w:val="22"/>
          <w:szCs w:val="22"/>
        </w:rPr>
        <w:t xml:space="preserve"> 85</w:t>
      </w:r>
      <w:r w:rsidR="0047786D" w:rsidRPr="00A20824">
        <w:rPr>
          <w:rFonts w:asciiTheme="minorBidi" w:hAnsiTheme="minorBidi" w:cstheme="minorBidi"/>
          <w:sz w:val="22"/>
          <w:szCs w:val="22"/>
        </w:rPr>
        <w:t>–</w:t>
      </w:r>
      <w:r w:rsidRPr="00A20824">
        <w:rPr>
          <w:rFonts w:asciiTheme="minorBidi" w:hAnsiTheme="minorBidi" w:cstheme="minorBidi"/>
          <w:sz w:val="22"/>
          <w:szCs w:val="22"/>
        </w:rPr>
        <w:t>105.</w:t>
      </w:r>
    </w:p>
    <w:p w14:paraId="283FC92A" w14:textId="77777777" w:rsidR="00FD7DC1" w:rsidRPr="00A20824" w:rsidRDefault="00FD7DC1" w:rsidP="00FD7DC1">
      <w:pPr>
        <w:rPr>
          <w:rFonts w:asciiTheme="minorBidi" w:hAnsiTheme="minorBidi" w:cstheme="minorBidi"/>
          <w:sz w:val="22"/>
          <w:szCs w:val="22"/>
        </w:rPr>
      </w:pPr>
    </w:p>
    <w:p w14:paraId="321516B1" w14:textId="1E285006" w:rsidR="00FD7DC1" w:rsidRPr="00A20824" w:rsidRDefault="00FD7DC1" w:rsidP="00FD7DC1">
      <w:pPr>
        <w:rPr>
          <w:rFonts w:asciiTheme="minorBidi" w:hAnsiTheme="minorBidi" w:cstheme="minorBidi"/>
          <w:sz w:val="22"/>
          <w:szCs w:val="22"/>
          <w:lang w:val="en-US"/>
        </w:rPr>
      </w:pPr>
      <w:r w:rsidRPr="00A20824">
        <w:rPr>
          <w:rFonts w:asciiTheme="minorBidi" w:hAnsiTheme="minorBidi" w:cstheme="minorBidi"/>
          <w:sz w:val="22"/>
          <w:szCs w:val="22"/>
          <w:lang w:val="en-US"/>
        </w:rPr>
        <w:t>9</w:t>
      </w:r>
      <w:r w:rsidR="002F39C2" w:rsidRPr="00A20824">
        <w:rPr>
          <w:rFonts w:asciiTheme="minorBidi" w:hAnsiTheme="minorBidi" w:cstheme="minorBidi"/>
          <w:sz w:val="22"/>
          <w:szCs w:val="22"/>
          <w:lang w:val="en-US"/>
        </w:rPr>
        <w:t>6</w:t>
      </w:r>
      <w:r w:rsidRPr="00A20824">
        <w:rPr>
          <w:rFonts w:asciiTheme="minorBidi" w:hAnsiTheme="minorBidi" w:cstheme="minorBidi"/>
          <w:sz w:val="22"/>
          <w:szCs w:val="22"/>
          <w:lang w:val="en-US"/>
        </w:rPr>
        <w:t xml:space="preserve">. „Values of the </w:t>
      </w:r>
      <w:proofErr w:type="gramStart"/>
      <w:r w:rsidRPr="00A20824">
        <w:rPr>
          <w:rFonts w:asciiTheme="minorBidi" w:hAnsiTheme="minorBidi" w:cstheme="minorBidi"/>
          <w:sz w:val="22"/>
          <w:szCs w:val="22"/>
          <w:lang w:val="en-US"/>
        </w:rPr>
        <w:t>Gospel“</w:t>
      </w:r>
      <w:proofErr w:type="gramEnd"/>
      <w:r w:rsidRPr="00A20824">
        <w:rPr>
          <w:rFonts w:asciiTheme="minorBidi" w:hAnsiTheme="minorBidi" w:cstheme="minorBidi"/>
          <w:sz w:val="22"/>
          <w:szCs w:val="22"/>
          <w:lang w:val="en-US"/>
        </w:rPr>
        <w:t>. The Formative Role of Christian Values</w:t>
      </w:r>
      <w:r w:rsidR="007844B0" w:rsidRPr="00A20824">
        <w:rPr>
          <w:rFonts w:asciiTheme="minorBidi" w:hAnsiTheme="minorBidi" w:cstheme="minorBidi"/>
          <w:sz w:val="22"/>
          <w:szCs w:val="22"/>
          <w:lang w:val="en-US"/>
        </w:rPr>
        <w:t xml:space="preserve"> for Social Cohesion in Modern Societies</w:t>
      </w:r>
      <w:r w:rsidRPr="00A20824">
        <w:rPr>
          <w:rFonts w:asciiTheme="minorBidi" w:hAnsiTheme="minorBidi" w:cstheme="minorBidi"/>
          <w:sz w:val="22"/>
          <w:szCs w:val="22"/>
          <w:lang w:val="en-US"/>
        </w:rPr>
        <w:t>, in: Michael Welker</w:t>
      </w:r>
      <w:r w:rsidR="007B376A" w:rsidRPr="00A20824">
        <w:rPr>
          <w:rFonts w:asciiTheme="minorBidi" w:hAnsiTheme="minorBidi" w:cstheme="minorBidi"/>
          <w:sz w:val="22"/>
          <w:szCs w:val="22"/>
          <w:lang w:val="en-US"/>
        </w:rPr>
        <w:t>/</w:t>
      </w:r>
      <w:r w:rsidR="007844B0" w:rsidRPr="00A20824">
        <w:rPr>
          <w:rFonts w:asciiTheme="minorBidi" w:hAnsiTheme="minorBidi" w:cstheme="minorBidi"/>
          <w:sz w:val="22"/>
          <w:szCs w:val="22"/>
          <w:lang w:val="en-US"/>
        </w:rPr>
        <w:t>John Witte</w:t>
      </w:r>
      <w:r w:rsidR="007B376A" w:rsidRPr="00A20824">
        <w:rPr>
          <w:rFonts w:asciiTheme="minorBidi" w:hAnsiTheme="minorBidi" w:cstheme="minorBidi"/>
          <w:sz w:val="22"/>
          <w:szCs w:val="22"/>
          <w:lang w:val="en-US"/>
        </w:rPr>
        <w:t>/</w:t>
      </w:r>
      <w:r w:rsidR="007844B0" w:rsidRPr="00A20824">
        <w:rPr>
          <w:rFonts w:asciiTheme="minorBidi" w:hAnsiTheme="minorBidi" w:cstheme="minorBidi"/>
          <w:sz w:val="22"/>
          <w:szCs w:val="22"/>
          <w:lang w:val="en-US"/>
        </w:rPr>
        <w:t>Stephen Pickard (</w:t>
      </w:r>
      <w:r w:rsidR="007B376A" w:rsidRPr="00A20824">
        <w:rPr>
          <w:rFonts w:asciiTheme="minorBidi" w:hAnsiTheme="minorBidi" w:cstheme="minorBidi"/>
          <w:sz w:val="22"/>
          <w:szCs w:val="22"/>
          <w:lang w:val="en-US"/>
        </w:rPr>
        <w:t>Hrsg</w:t>
      </w:r>
      <w:r w:rsidR="007844B0" w:rsidRPr="00A20824">
        <w:rPr>
          <w:rFonts w:asciiTheme="minorBidi" w:hAnsiTheme="minorBidi" w:cstheme="minorBidi"/>
          <w:sz w:val="22"/>
          <w:szCs w:val="22"/>
          <w:lang w:val="en-US"/>
        </w:rPr>
        <w:t>)</w:t>
      </w:r>
      <w:r w:rsidR="007B376A" w:rsidRPr="00A20824">
        <w:rPr>
          <w:rFonts w:asciiTheme="minorBidi" w:hAnsiTheme="minorBidi" w:cstheme="minorBidi"/>
          <w:sz w:val="22"/>
          <w:szCs w:val="22"/>
          <w:lang w:val="en-US"/>
        </w:rPr>
        <w:t>:</w:t>
      </w:r>
      <w:r w:rsidR="007844B0" w:rsidRPr="00A20824">
        <w:rPr>
          <w:rFonts w:asciiTheme="minorBidi" w:hAnsiTheme="minorBidi" w:cstheme="minorBidi"/>
          <w:sz w:val="22"/>
          <w:szCs w:val="22"/>
          <w:lang w:val="en-US"/>
        </w:rPr>
        <w:t xml:space="preserve"> </w:t>
      </w:r>
      <w:r w:rsidRPr="00A20824">
        <w:rPr>
          <w:rFonts w:asciiTheme="minorBidi" w:hAnsiTheme="minorBidi" w:cstheme="minorBidi"/>
          <w:sz w:val="22"/>
          <w:szCs w:val="22"/>
          <w:lang w:val="en-US"/>
        </w:rPr>
        <w:t>The Impact of Religion on Character Formation, Ethical Education, and the Communication of Values in Late Modern Pluralistic Societies, Leipzig 2020</w:t>
      </w:r>
      <w:r w:rsidR="007844B0" w:rsidRPr="00A20824">
        <w:rPr>
          <w:rFonts w:asciiTheme="minorBidi" w:hAnsiTheme="minorBidi" w:cstheme="minorBidi"/>
          <w:sz w:val="22"/>
          <w:szCs w:val="22"/>
          <w:lang w:val="en-US"/>
        </w:rPr>
        <w:t xml:space="preserve">, </w:t>
      </w:r>
      <w:r w:rsidR="007B376A" w:rsidRPr="00A20824">
        <w:rPr>
          <w:rFonts w:asciiTheme="minorBidi" w:hAnsiTheme="minorBidi" w:cstheme="minorBidi"/>
          <w:sz w:val="22"/>
          <w:szCs w:val="22"/>
          <w:lang w:val="en-US"/>
        </w:rPr>
        <w:t>S.</w:t>
      </w:r>
      <w:r w:rsidR="00D475E9" w:rsidRPr="00A20824">
        <w:rPr>
          <w:rFonts w:asciiTheme="minorBidi" w:hAnsiTheme="minorBidi" w:cstheme="minorBidi"/>
          <w:sz w:val="22"/>
          <w:szCs w:val="22"/>
          <w:lang w:val="en-US"/>
        </w:rPr>
        <w:t xml:space="preserve"> </w:t>
      </w:r>
      <w:r w:rsidR="007844B0" w:rsidRPr="00A20824">
        <w:rPr>
          <w:rFonts w:asciiTheme="minorBidi" w:hAnsiTheme="minorBidi" w:cstheme="minorBidi"/>
          <w:sz w:val="22"/>
          <w:szCs w:val="22"/>
          <w:lang w:val="en-US"/>
        </w:rPr>
        <w:t>53</w:t>
      </w:r>
      <w:r w:rsidR="007B376A" w:rsidRPr="00A20824">
        <w:rPr>
          <w:rFonts w:asciiTheme="minorBidi" w:hAnsiTheme="minorBidi" w:cstheme="minorBidi"/>
          <w:sz w:val="22"/>
          <w:szCs w:val="22"/>
          <w:lang w:val="en-US"/>
        </w:rPr>
        <w:t>–</w:t>
      </w:r>
      <w:r w:rsidR="007844B0" w:rsidRPr="00A20824">
        <w:rPr>
          <w:rFonts w:asciiTheme="minorBidi" w:hAnsiTheme="minorBidi" w:cstheme="minorBidi"/>
          <w:sz w:val="22"/>
          <w:szCs w:val="22"/>
          <w:lang w:val="en-US"/>
        </w:rPr>
        <w:t>62</w:t>
      </w:r>
      <w:r w:rsidRPr="00A20824">
        <w:rPr>
          <w:rFonts w:asciiTheme="minorBidi" w:hAnsiTheme="minorBidi" w:cstheme="minorBidi"/>
          <w:sz w:val="22"/>
          <w:szCs w:val="22"/>
          <w:lang w:val="en-US"/>
        </w:rPr>
        <w:t xml:space="preserve">. </w:t>
      </w:r>
    </w:p>
    <w:p w14:paraId="6E14543F" w14:textId="77777777" w:rsidR="00873C0E" w:rsidRPr="00A20824" w:rsidRDefault="00873C0E" w:rsidP="00FD7DC1">
      <w:pPr>
        <w:rPr>
          <w:rFonts w:asciiTheme="minorBidi" w:hAnsiTheme="minorBidi" w:cstheme="minorBidi"/>
          <w:sz w:val="22"/>
          <w:szCs w:val="22"/>
          <w:lang w:val="en-US"/>
        </w:rPr>
      </w:pPr>
    </w:p>
    <w:p w14:paraId="1CF0EDD3" w14:textId="63291B24" w:rsidR="00327845" w:rsidRPr="00A20824" w:rsidRDefault="00016233" w:rsidP="00327845">
      <w:pPr>
        <w:rPr>
          <w:rFonts w:asciiTheme="minorBidi" w:hAnsiTheme="minorBidi" w:cstheme="minorBidi"/>
          <w:sz w:val="22"/>
          <w:szCs w:val="22"/>
        </w:rPr>
      </w:pPr>
      <w:r w:rsidRPr="00A20824">
        <w:rPr>
          <w:rFonts w:asciiTheme="minorBidi" w:hAnsiTheme="minorBidi" w:cstheme="minorBidi"/>
          <w:sz w:val="22"/>
          <w:szCs w:val="22"/>
        </w:rPr>
        <w:t>9</w:t>
      </w:r>
      <w:r w:rsidR="002F39C2" w:rsidRPr="00A20824">
        <w:rPr>
          <w:rFonts w:asciiTheme="minorBidi" w:hAnsiTheme="minorBidi" w:cstheme="minorBidi"/>
          <w:sz w:val="22"/>
          <w:szCs w:val="22"/>
        </w:rPr>
        <w:t>7</w:t>
      </w:r>
      <w:r w:rsidR="00873C0E" w:rsidRPr="00A20824">
        <w:rPr>
          <w:rFonts w:asciiTheme="minorBidi" w:hAnsiTheme="minorBidi" w:cstheme="minorBidi"/>
          <w:sz w:val="22"/>
          <w:szCs w:val="22"/>
        </w:rPr>
        <w:t>. Zum „personalen Beteiligtsein“ des Menschen in der Rechtfertigung. Notizen aus lutherischer Perspektive, in: C</w:t>
      </w:r>
      <w:r w:rsidR="00E82EBB" w:rsidRPr="00A20824">
        <w:rPr>
          <w:rFonts w:asciiTheme="minorBidi" w:hAnsiTheme="minorBidi" w:cstheme="minorBidi"/>
          <w:sz w:val="22"/>
          <w:szCs w:val="22"/>
        </w:rPr>
        <w:t>arsten</w:t>
      </w:r>
      <w:r w:rsidR="00873C0E" w:rsidRPr="00A20824">
        <w:rPr>
          <w:rFonts w:asciiTheme="minorBidi" w:hAnsiTheme="minorBidi" w:cstheme="minorBidi"/>
          <w:sz w:val="22"/>
          <w:szCs w:val="22"/>
        </w:rPr>
        <w:t xml:space="preserve"> Claußen</w:t>
      </w:r>
      <w:r w:rsidR="00DD4026" w:rsidRPr="00A20824">
        <w:rPr>
          <w:rFonts w:asciiTheme="minorBidi" w:hAnsiTheme="minorBidi" w:cstheme="minorBidi"/>
          <w:sz w:val="22"/>
          <w:szCs w:val="22"/>
        </w:rPr>
        <w:t>/</w:t>
      </w:r>
      <w:r w:rsidR="00B43AC2" w:rsidRPr="00A20824">
        <w:rPr>
          <w:rFonts w:asciiTheme="minorBidi" w:hAnsiTheme="minorBidi" w:cstheme="minorBidi"/>
          <w:sz w:val="22"/>
          <w:szCs w:val="22"/>
        </w:rPr>
        <w:t>Ralf Dziewas</w:t>
      </w:r>
      <w:r w:rsidR="00DD4026" w:rsidRPr="00A20824">
        <w:rPr>
          <w:rFonts w:asciiTheme="minorBidi" w:hAnsiTheme="minorBidi" w:cstheme="minorBidi"/>
          <w:sz w:val="22"/>
          <w:szCs w:val="22"/>
        </w:rPr>
        <w:t>/</w:t>
      </w:r>
      <w:r w:rsidR="00B43AC2" w:rsidRPr="00A20824">
        <w:rPr>
          <w:rFonts w:asciiTheme="minorBidi" w:hAnsiTheme="minorBidi" w:cstheme="minorBidi"/>
          <w:sz w:val="22"/>
          <w:szCs w:val="22"/>
        </w:rPr>
        <w:t>Dirk Sager</w:t>
      </w:r>
      <w:r w:rsidR="00873C0E" w:rsidRPr="00A20824">
        <w:rPr>
          <w:rFonts w:asciiTheme="minorBidi" w:hAnsiTheme="minorBidi" w:cstheme="minorBidi"/>
          <w:sz w:val="22"/>
          <w:szCs w:val="22"/>
        </w:rPr>
        <w:t xml:space="preserve"> (H</w:t>
      </w:r>
      <w:r w:rsidR="00E82EBB" w:rsidRPr="00A20824">
        <w:rPr>
          <w:rFonts w:asciiTheme="minorBidi" w:hAnsiTheme="minorBidi" w:cstheme="minorBidi"/>
          <w:sz w:val="22"/>
          <w:szCs w:val="22"/>
        </w:rPr>
        <w:t>rs</w:t>
      </w:r>
      <w:r w:rsidR="00873C0E" w:rsidRPr="00A20824">
        <w:rPr>
          <w:rFonts w:asciiTheme="minorBidi" w:hAnsiTheme="minorBidi" w:cstheme="minorBidi"/>
          <w:sz w:val="22"/>
          <w:szCs w:val="22"/>
        </w:rPr>
        <w:t>g.)</w:t>
      </w:r>
      <w:r w:rsidR="00DD4026" w:rsidRPr="00A20824">
        <w:rPr>
          <w:rFonts w:asciiTheme="minorBidi" w:hAnsiTheme="minorBidi" w:cstheme="minorBidi"/>
          <w:sz w:val="22"/>
          <w:szCs w:val="22"/>
        </w:rPr>
        <w:t>:</w:t>
      </w:r>
      <w:r w:rsidR="00873C0E" w:rsidRPr="00A20824">
        <w:rPr>
          <w:rFonts w:asciiTheme="minorBidi" w:hAnsiTheme="minorBidi" w:cstheme="minorBidi"/>
          <w:sz w:val="22"/>
          <w:szCs w:val="22"/>
        </w:rPr>
        <w:t xml:space="preserve"> Dogmatik im Dialog, Leipzig </w:t>
      </w:r>
      <w:r w:rsidR="00327845" w:rsidRPr="00A20824">
        <w:rPr>
          <w:rFonts w:asciiTheme="minorBidi" w:hAnsiTheme="minorBidi" w:cstheme="minorBidi"/>
          <w:sz w:val="22"/>
          <w:szCs w:val="22"/>
        </w:rPr>
        <w:t xml:space="preserve">2020, </w:t>
      </w:r>
      <w:r w:rsidR="00DD4026" w:rsidRPr="00A20824">
        <w:rPr>
          <w:rFonts w:asciiTheme="minorBidi" w:hAnsiTheme="minorBidi" w:cstheme="minorBidi"/>
          <w:sz w:val="22"/>
          <w:szCs w:val="22"/>
        </w:rPr>
        <w:t xml:space="preserve">S. </w:t>
      </w:r>
      <w:r w:rsidR="00873C0E" w:rsidRPr="00A20824">
        <w:rPr>
          <w:rFonts w:asciiTheme="minorBidi" w:hAnsiTheme="minorBidi" w:cstheme="minorBidi"/>
          <w:sz w:val="22"/>
          <w:szCs w:val="22"/>
        </w:rPr>
        <w:t>149</w:t>
      </w:r>
      <w:r w:rsidR="001025CD" w:rsidRPr="00A20824">
        <w:rPr>
          <w:rFonts w:asciiTheme="minorBidi" w:hAnsiTheme="minorBidi" w:cstheme="minorBidi"/>
          <w:sz w:val="22"/>
          <w:szCs w:val="22"/>
        </w:rPr>
        <w:t>–</w:t>
      </w:r>
      <w:r w:rsidR="00873C0E" w:rsidRPr="00A20824">
        <w:rPr>
          <w:rFonts w:asciiTheme="minorBidi" w:hAnsiTheme="minorBidi" w:cstheme="minorBidi"/>
          <w:sz w:val="22"/>
          <w:szCs w:val="22"/>
        </w:rPr>
        <w:t>161.</w:t>
      </w:r>
      <w:r w:rsidR="00327845" w:rsidRPr="00A20824">
        <w:rPr>
          <w:rFonts w:asciiTheme="minorBidi" w:hAnsiTheme="minorBidi" w:cstheme="minorBidi"/>
          <w:sz w:val="22"/>
          <w:szCs w:val="22"/>
        </w:rPr>
        <w:t xml:space="preserve"> </w:t>
      </w:r>
    </w:p>
    <w:p w14:paraId="61E071B8" w14:textId="77777777" w:rsidR="00002A3E" w:rsidRPr="00A20824" w:rsidRDefault="00002A3E" w:rsidP="00327845">
      <w:pPr>
        <w:rPr>
          <w:rFonts w:asciiTheme="minorBidi" w:hAnsiTheme="minorBidi" w:cstheme="minorBidi"/>
          <w:sz w:val="22"/>
          <w:szCs w:val="22"/>
        </w:rPr>
      </w:pPr>
    </w:p>
    <w:p w14:paraId="7A779747" w14:textId="101D9FA3" w:rsidR="00002A3E" w:rsidRPr="00A20824" w:rsidRDefault="002F39C2" w:rsidP="00002A3E">
      <w:pPr>
        <w:rPr>
          <w:rFonts w:asciiTheme="minorBidi" w:hAnsiTheme="minorBidi" w:cstheme="minorBidi"/>
          <w:sz w:val="22"/>
          <w:szCs w:val="22"/>
        </w:rPr>
      </w:pPr>
      <w:r w:rsidRPr="00A20824">
        <w:rPr>
          <w:rFonts w:asciiTheme="minorBidi" w:hAnsiTheme="minorBidi" w:cstheme="minorBidi"/>
          <w:sz w:val="22"/>
          <w:szCs w:val="22"/>
        </w:rPr>
        <w:t>98</w:t>
      </w:r>
      <w:r w:rsidR="00002A3E" w:rsidRPr="00A20824">
        <w:rPr>
          <w:rFonts w:asciiTheme="minorBidi" w:hAnsiTheme="minorBidi" w:cstheme="minorBidi"/>
          <w:sz w:val="22"/>
          <w:szCs w:val="22"/>
        </w:rPr>
        <w:t>. Theologia crucis? Zur Rezeption lutherischer Kreuzestheologie in Wolfhart Pannenbergs Systematischer Theologie, in: Gunther Wenz (H</w:t>
      </w:r>
      <w:r w:rsidR="00E82EBB" w:rsidRPr="00A20824">
        <w:rPr>
          <w:rFonts w:asciiTheme="minorBidi" w:hAnsiTheme="minorBidi" w:cstheme="minorBidi"/>
          <w:sz w:val="22"/>
          <w:szCs w:val="22"/>
        </w:rPr>
        <w:t>rs</w:t>
      </w:r>
      <w:r w:rsidR="00002A3E" w:rsidRPr="00A20824">
        <w:rPr>
          <w:rFonts w:asciiTheme="minorBidi" w:hAnsiTheme="minorBidi" w:cstheme="minorBidi"/>
          <w:sz w:val="22"/>
          <w:szCs w:val="22"/>
        </w:rPr>
        <w:t>g.)</w:t>
      </w:r>
      <w:r w:rsidR="00CE41E7" w:rsidRPr="00A20824">
        <w:rPr>
          <w:rFonts w:asciiTheme="minorBidi" w:hAnsiTheme="minorBidi" w:cstheme="minorBidi"/>
          <w:sz w:val="22"/>
          <w:szCs w:val="22"/>
        </w:rPr>
        <w:t>:</w:t>
      </w:r>
      <w:r w:rsidR="00002A3E" w:rsidRPr="00A20824">
        <w:rPr>
          <w:rFonts w:asciiTheme="minorBidi" w:hAnsiTheme="minorBidi" w:cstheme="minorBidi"/>
          <w:sz w:val="22"/>
          <w:szCs w:val="22"/>
        </w:rPr>
        <w:t xml:space="preserve"> Die Christologie Wolfhart Pannenbergs</w:t>
      </w:r>
      <w:r w:rsidR="00CE41E7" w:rsidRPr="00A20824">
        <w:rPr>
          <w:rFonts w:asciiTheme="minorBidi" w:hAnsiTheme="minorBidi" w:cstheme="minorBidi"/>
          <w:sz w:val="22"/>
          <w:szCs w:val="22"/>
        </w:rPr>
        <w:t xml:space="preserve"> (</w:t>
      </w:r>
      <w:r w:rsidR="00002A3E" w:rsidRPr="00A20824">
        <w:rPr>
          <w:rFonts w:asciiTheme="minorBidi" w:hAnsiTheme="minorBidi" w:cstheme="minorBidi"/>
          <w:sz w:val="22"/>
          <w:szCs w:val="22"/>
        </w:rPr>
        <w:t>Pannenberg-Studien 6</w:t>
      </w:r>
      <w:r w:rsidR="00CE41E7" w:rsidRPr="00A20824">
        <w:rPr>
          <w:rFonts w:asciiTheme="minorBidi" w:hAnsiTheme="minorBidi" w:cstheme="minorBidi"/>
          <w:sz w:val="22"/>
          <w:szCs w:val="22"/>
        </w:rPr>
        <w:t>)</w:t>
      </w:r>
      <w:r w:rsidR="00002A3E" w:rsidRPr="00A20824">
        <w:rPr>
          <w:rFonts w:asciiTheme="minorBidi" w:hAnsiTheme="minorBidi" w:cstheme="minorBidi"/>
          <w:sz w:val="22"/>
          <w:szCs w:val="22"/>
        </w:rPr>
        <w:t xml:space="preserve">, Göttingen 2020, </w:t>
      </w:r>
      <w:r w:rsidR="00CE41E7" w:rsidRPr="00A20824">
        <w:rPr>
          <w:rFonts w:asciiTheme="minorBidi" w:hAnsiTheme="minorBidi" w:cstheme="minorBidi"/>
          <w:sz w:val="22"/>
          <w:szCs w:val="22"/>
        </w:rPr>
        <w:t xml:space="preserve">S. </w:t>
      </w:r>
      <w:r w:rsidR="00002A3E" w:rsidRPr="00A20824">
        <w:rPr>
          <w:rFonts w:asciiTheme="minorBidi" w:hAnsiTheme="minorBidi" w:cstheme="minorBidi"/>
          <w:sz w:val="22"/>
          <w:szCs w:val="22"/>
        </w:rPr>
        <w:t>171</w:t>
      </w:r>
      <w:r w:rsidR="00CE41E7" w:rsidRPr="00A20824">
        <w:rPr>
          <w:rFonts w:asciiTheme="minorBidi" w:hAnsiTheme="minorBidi" w:cstheme="minorBidi"/>
          <w:sz w:val="22"/>
          <w:szCs w:val="22"/>
        </w:rPr>
        <w:t>–</w:t>
      </w:r>
      <w:r w:rsidR="00002A3E" w:rsidRPr="00A20824">
        <w:rPr>
          <w:rFonts w:asciiTheme="minorBidi" w:hAnsiTheme="minorBidi" w:cstheme="minorBidi"/>
          <w:sz w:val="22"/>
          <w:szCs w:val="22"/>
        </w:rPr>
        <w:t>189.</w:t>
      </w:r>
    </w:p>
    <w:p w14:paraId="58F36D29" w14:textId="77777777" w:rsidR="00002A3E" w:rsidRPr="00A20824" w:rsidRDefault="00002A3E" w:rsidP="00002A3E">
      <w:pPr>
        <w:rPr>
          <w:rFonts w:asciiTheme="minorBidi" w:hAnsiTheme="minorBidi" w:cstheme="minorBidi"/>
          <w:sz w:val="22"/>
          <w:szCs w:val="22"/>
        </w:rPr>
      </w:pPr>
    </w:p>
    <w:p w14:paraId="6B793F0B" w14:textId="033FB0F6" w:rsidR="00D475E9" w:rsidRPr="00A20824" w:rsidRDefault="002F39C2" w:rsidP="00D475E9">
      <w:pPr>
        <w:rPr>
          <w:rFonts w:asciiTheme="minorBidi" w:hAnsiTheme="minorBidi" w:cstheme="minorBidi"/>
          <w:sz w:val="22"/>
          <w:szCs w:val="22"/>
          <w:lang w:val="en-US"/>
        </w:rPr>
      </w:pPr>
      <w:r w:rsidRPr="00A20824">
        <w:rPr>
          <w:rFonts w:asciiTheme="minorBidi" w:hAnsiTheme="minorBidi" w:cstheme="minorBidi"/>
          <w:sz w:val="22"/>
          <w:szCs w:val="22"/>
          <w:lang w:val="en-US"/>
        </w:rPr>
        <w:t>99</w:t>
      </w:r>
      <w:r w:rsidR="00002A3E" w:rsidRPr="00A20824">
        <w:rPr>
          <w:rFonts w:asciiTheme="minorBidi" w:hAnsiTheme="minorBidi" w:cstheme="minorBidi"/>
          <w:sz w:val="22"/>
          <w:szCs w:val="22"/>
          <w:lang w:val="en-US"/>
        </w:rPr>
        <w:t xml:space="preserve">. </w:t>
      </w:r>
      <w:r w:rsidR="00EF2D76" w:rsidRPr="00A20824">
        <w:rPr>
          <w:rFonts w:asciiTheme="minorBidi" w:hAnsiTheme="minorBidi" w:cstheme="minorBidi"/>
          <w:sz w:val="22"/>
          <w:szCs w:val="22"/>
          <w:lang w:val="en-US"/>
        </w:rPr>
        <w:t xml:space="preserve">Rez. zu: Veli-Matti Kärkkäinen: </w:t>
      </w:r>
      <w:r w:rsidR="00002A3E" w:rsidRPr="00A20824">
        <w:rPr>
          <w:rFonts w:asciiTheme="minorBidi" w:hAnsiTheme="minorBidi" w:cstheme="minorBidi"/>
          <w:sz w:val="22"/>
          <w:szCs w:val="22"/>
          <w:lang w:val="en-US"/>
        </w:rPr>
        <w:t>Hope and Community</w:t>
      </w:r>
      <w:r w:rsidR="00D475E9" w:rsidRPr="00A20824">
        <w:rPr>
          <w:rFonts w:asciiTheme="minorBidi" w:hAnsiTheme="minorBidi" w:cstheme="minorBidi"/>
          <w:sz w:val="22"/>
          <w:szCs w:val="22"/>
          <w:lang w:val="en-US"/>
        </w:rPr>
        <w:t>, Grand Rapids</w:t>
      </w:r>
      <w:r w:rsidR="00757592" w:rsidRPr="00A20824">
        <w:rPr>
          <w:rFonts w:asciiTheme="minorBidi" w:hAnsiTheme="minorBidi" w:cstheme="minorBidi"/>
          <w:sz w:val="22"/>
          <w:szCs w:val="22"/>
          <w:lang w:val="en-US"/>
        </w:rPr>
        <w:t>,</w:t>
      </w:r>
      <w:r w:rsidR="00D475E9" w:rsidRPr="00A20824">
        <w:rPr>
          <w:rFonts w:asciiTheme="minorBidi" w:hAnsiTheme="minorBidi" w:cstheme="minorBidi"/>
          <w:sz w:val="22"/>
          <w:szCs w:val="22"/>
          <w:lang w:val="en-US"/>
        </w:rPr>
        <w:t xml:space="preserve"> MI 2017 (A constructive Christian theology for the pluralistic world 5)</w:t>
      </w:r>
      <w:r w:rsidR="00002A3E" w:rsidRPr="00A20824">
        <w:rPr>
          <w:rFonts w:asciiTheme="minorBidi" w:hAnsiTheme="minorBidi" w:cstheme="minorBidi"/>
          <w:sz w:val="22"/>
          <w:szCs w:val="22"/>
          <w:lang w:val="en-US"/>
        </w:rPr>
        <w:t xml:space="preserve">, in: International Bulletin of Mission Research </w:t>
      </w:r>
      <w:r w:rsidR="00D475E9" w:rsidRPr="00A20824">
        <w:rPr>
          <w:rFonts w:asciiTheme="minorBidi" w:hAnsiTheme="minorBidi" w:cstheme="minorBidi"/>
          <w:sz w:val="22"/>
          <w:szCs w:val="22"/>
          <w:lang w:val="en-US"/>
        </w:rPr>
        <w:t>45/1 (</w:t>
      </w:r>
      <w:r w:rsidR="00002A3E" w:rsidRPr="00A20824">
        <w:rPr>
          <w:rFonts w:asciiTheme="minorBidi" w:hAnsiTheme="minorBidi" w:cstheme="minorBidi"/>
          <w:sz w:val="22"/>
          <w:szCs w:val="22"/>
          <w:lang w:val="en-US"/>
        </w:rPr>
        <w:t>2020</w:t>
      </w:r>
      <w:r w:rsidR="00D475E9" w:rsidRPr="00A20824">
        <w:rPr>
          <w:rFonts w:asciiTheme="minorBidi" w:hAnsiTheme="minorBidi" w:cstheme="minorBidi"/>
          <w:sz w:val="22"/>
          <w:szCs w:val="22"/>
          <w:lang w:val="en-US"/>
        </w:rPr>
        <w:t>)</w:t>
      </w:r>
      <w:r w:rsidR="00002A3E" w:rsidRPr="00A20824">
        <w:rPr>
          <w:rFonts w:asciiTheme="minorBidi" w:hAnsiTheme="minorBidi" w:cstheme="minorBidi"/>
          <w:sz w:val="22"/>
          <w:szCs w:val="22"/>
          <w:lang w:val="en-US"/>
        </w:rPr>
        <w:t>,</w:t>
      </w:r>
      <w:r w:rsidR="00EF2D76" w:rsidRPr="00A20824">
        <w:rPr>
          <w:rFonts w:asciiTheme="minorBidi" w:hAnsiTheme="minorBidi" w:cstheme="minorBidi"/>
          <w:sz w:val="22"/>
          <w:szCs w:val="22"/>
          <w:lang w:val="en-US"/>
        </w:rPr>
        <w:t xml:space="preserve"> </w:t>
      </w:r>
      <w:r w:rsidR="00D475E9" w:rsidRPr="00A20824">
        <w:rPr>
          <w:rFonts w:asciiTheme="minorBidi" w:hAnsiTheme="minorBidi" w:cstheme="minorBidi"/>
          <w:sz w:val="22"/>
          <w:szCs w:val="22"/>
          <w:lang w:val="en-US"/>
        </w:rPr>
        <w:t>S. 83–90.</w:t>
      </w:r>
    </w:p>
    <w:p w14:paraId="0DAFAD2B" w14:textId="429C59A7" w:rsidR="00002A3E" w:rsidRPr="00A20824" w:rsidRDefault="00D475E9" w:rsidP="00D475E9">
      <w:pPr>
        <w:rPr>
          <w:rFonts w:asciiTheme="minorBidi" w:hAnsiTheme="minorBidi" w:cstheme="minorBidi"/>
          <w:sz w:val="22"/>
          <w:szCs w:val="22"/>
        </w:rPr>
      </w:pPr>
      <w:r w:rsidRPr="00A20824">
        <w:rPr>
          <w:rFonts w:asciiTheme="minorBidi" w:hAnsiTheme="minorBidi" w:cstheme="minorBidi"/>
          <w:sz w:val="22"/>
          <w:szCs w:val="22"/>
        </w:rPr>
        <w:t>[Online verfügbar unter:</w:t>
      </w:r>
      <w:r w:rsidR="00002A3E" w:rsidRPr="00A20824">
        <w:rPr>
          <w:rFonts w:asciiTheme="minorBidi" w:hAnsiTheme="minorBidi" w:cstheme="minorBidi"/>
          <w:sz w:val="22"/>
          <w:szCs w:val="22"/>
        </w:rPr>
        <w:t xml:space="preserve"> </w:t>
      </w:r>
      <w:hyperlink r:id="rId18" w:history="1">
        <w:r w:rsidR="00002A3E" w:rsidRPr="00A20824">
          <w:rPr>
            <w:rStyle w:val="Hyperlink"/>
            <w:rFonts w:asciiTheme="minorBidi" w:hAnsiTheme="minorBidi" w:cstheme="minorBidi"/>
            <w:color w:val="auto"/>
            <w:sz w:val="22"/>
            <w:szCs w:val="22"/>
          </w:rPr>
          <w:t>https://doi.org/10.1177/2396939320937683</w:t>
        </w:r>
      </w:hyperlink>
      <w:r w:rsidRPr="00A20824">
        <w:rPr>
          <w:rFonts w:asciiTheme="minorBidi" w:hAnsiTheme="minorBidi" w:cstheme="minorBidi"/>
          <w:sz w:val="22"/>
          <w:szCs w:val="22"/>
        </w:rPr>
        <w:t>].</w:t>
      </w:r>
    </w:p>
    <w:p w14:paraId="2792F3FC" w14:textId="77777777" w:rsidR="00327845" w:rsidRPr="00A20824" w:rsidRDefault="00327845" w:rsidP="00327845">
      <w:pPr>
        <w:rPr>
          <w:rFonts w:asciiTheme="minorBidi" w:hAnsiTheme="minorBidi" w:cstheme="minorBidi"/>
          <w:sz w:val="22"/>
          <w:szCs w:val="22"/>
        </w:rPr>
      </w:pPr>
    </w:p>
    <w:p w14:paraId="4BA6C836" w14:textId="152FDD3B" w:rsidR="00E86DD8" w:rsidRPr="00A20824" w:rsidRDefault="002F39C2" w:rsidP="00327845">
      <w:pPr>
        <w:rPr>
          <w:rFonts w:asciiTheme="minorBidi" w:hAnsiTheme="minorBidi" w:cstheme="minorBidi"/>
          <w:sz w:val="22"/>
          <w:szCs w:val="22"/>
        </w:rPr>
      </w:pPr>
      <w:r w:rsidRPr="00A20824">
        <w:rPr>
          <w:rFonts w:asciiTheme="minorBidi" w:hAnsiTheme="minorBidi" w:cstheme="minorBidi"/>
          <w:sz w:val="22"/>
          <w:szCs w:val="22"/>
        </w:rPr>
        <w:t>100</w:t>
      </w:r>
      <w:r w:rsidR="00327845" w:rsidRPr="00A20824">
        <w:rPr>
          <w:rFonts w:asciiTheme="minorBidi" w:hAnsiTheme="minorBidi" w:cstheme="minorBidi"/>
          <w:sz w:val="22"/>
          <w:szCs w:val="22"/>
        </w:rPr>
        <w:t xml:space="preserve">. </w:t>
      </w:r>
      <w:r w:rsidR="00E86DD8" w:rsidRPr="00A20824">
        <w:rPr>
          <w:rFonts w:asciiTheme="minorBidi" w:hAnsiTheme="minorBidi" w:cstheme="minorBidi"/>
          <w:sz w:val="22"/>
          <w:szCs w:val="22"/>
        </w:rPr>
        <w:t>Narrative Identität? Theologische Überlegungen zu einer philosophischen Debatte, in: Jutta Koslowski</w:t>
      </w:r>
      <w:r w:rsidR="003F1167" w:rsidRPr="00A20824">
        <w:rPr>
          <w:rFonts w:asciiTheme="minorBidi" w:hAnsiTheme="minorBidi" w:cstheme="minorBidi"/>
          <w:sz w:val="22"/>
          <w:szCs w:val="22"/>
        </w:rPr>
        <w:t>/</w:t>
      </w:r>
      <w:r w:rsidR="00E86DD8" w:rsidRPr="00A20824">
        <w:rPr>
          <w:rFonts w:asciiTheme="minorBidi" w:hAnsiTheme="minorBidi" w:cstheme="minorBidi"/>
          <w:sz w:val="22"/>
          <w:szCs w:val="22"/>
        </w:rPr>
        <w:t>Thorsten A. Leppek (H</w:t>
      </w:r>
      <w:r w:rsidR="00E82EBB" w:rsidRPr="00A20824">
        <w:rPr>
          <w:rFonts w:asciiTheme="minorBidi" w:hAnsiTheme="minorBidi" w:cstheme="minorBidi"/>
          <w:sz w:val="22"/>
          <w:szCs w:val="22"/>
        </w:rPr>
        <w:t>rs</w:t>
      </w:r>
      <w:r w:rsidR="00E86DD8" w:rsidRPr="00A20824">
        <w:rPr>
          <w:rFonts w:asciiTheme="minorBidi" w:hAnsiTheme="minorBidi" w:cstheme="minorBidi"/>
          <w:sz w:val="22"/>
          <w:szCs w:val="22"/>
        </w:rPr>
        <w:t>g.)</w:t>
      </w:r>
      <w:r w:rsidR="003F1167" w:rsidRPr="00A20824">
        <w:rPr>
          <w:rFonts w:asciiTheme="minorBidi" w:hAnsiTheme="minorBidi" w:cstheme="minorBidi"/>
          <w:sz w:val="22"/>
          <w:szCs w:val="22"/>
        </w:rPr>
        <w:t>:</w:t>
      </w:r>
      <w:r w:rsidR="00E86DD8" w:rsidRPr="00A20824">
        <w:rPr>
          <w:rFonts w:asciiTheme="minorBidi" w:hAnsiTheme="minorBidi" w:cstheme="minorBidi"/>
          <w:sz w:val="22"/>
          <w:szCs w:val="22"/>
        </w:rPr>
        <w:t xml:space="preserve"> Fides quaerens intellectum, Leipzig 202</w:t>
      </w:r>
      <w:r w:rsidR="002E7C05" w:rsidRPr="00A20824">
        <w:rPr>
          <w:rFonts w:asciiTheme="minorBidi" w:hAnsiTheme="minorBidi" w:cstheme="minorBidi"/>
          <w:sz w:val="22"/>
          <w:szCs w:val="22"/>
        </w:rPr>
        <w:t>0</w:t>
      </w:r>
      <w:r w:rsidR="00E86DD8" w:rsidRPr="00A20824">
        <w:rPr>
          <w:rFonts w:asciiTheme="minorBidi" w:hAnsiTheme="minorBidi" w:cstheme="minorBidi"/>
          <w:sz w:val="22"/>
          <w:szCs w:val="22"/>
        </w:rPr>
        <w:t>,</w:t>
      </w:r>
      <w:r w:rsidR="003F1167" w:rsidRPr="00A20824">
        <w:rPr>
          <w:rFonts w:asciiTheme="minorBidi" w:hAnsiTheme="minorBidi" w:cstheme="minorBidi"/>
          <w:sz w:val="22"/>
          <w:szCs w:val="22"/>
        </w:rPr>
        <w:t xml:space="preserve"> S.</w:t>
      </w:r>
      <w:r w:rsidR="00E86DD8" w:rsidRPr="00A20824">
        <w:rPr>
          <w:rFonts w:asciiTheme="minorBidi" w:hAnsiTheme="minorBidi" w:cstheme="minorBidi"/>
          <w:sz w:val="22"/>
          <w:szCs w:val="22"/>
        </w:rPr>
        <w:t xml:space="preserve"> 67</w:t>
      </w:r>
      <w:r w:rsidR="003F1167" w:rsidRPr="00A20824">
        <w:rPr>
          <w:rFonts w:asciiTheme="minorBidi" w:hAnsiTheme="minorBidi" w:cstheme="minorBidi"/>
          <w:sz w:val="22"/>
          <w:szCs w:val="22"/>
        </w:rPr>
        <w:t>–</w:t>
      </w:r>
      <w:r w:rsidR="00E86DD8" w:rsidRPr="00A20824">
        <w:rPr>
          <w:rFonts w:asciiTheme="minorBidi" w:hAnsiTheme="minorBidi" w:cstheme="minorBidi"/>
          <w:sz w:val="22"/>
          <w:szCs w:val="22"/>
        </w:rPr>
        <w:t>80.</w:t>
      </w:r>
    </w:p>
    <w:p w14:paraId="585BAC43" w14:textId="77777777" w:rsidR="004E00D2" w:rsidRPr="00A20824" w:rsidRDefault="004E00D2" w:rsidP="00327845">
      <w:pPr>
        <w:rPr>
          <w:rFonts w:asciiTheme="minorBidi" w:hAnsiTheme="minorBidi" w:cstheme="minorBidi"/>
          <w:sz w:val="22"/>
          <w:szCs w:val="22"/>
        </w:rPr>
      </w:pPr>
    </w:p>
    <w:p w14:paraId="4FEC6EB7" w14:textId="0CDE6C69" w:rsidR="004E00D2" w:rsidRPr="00A20824" w:rsidRDefault="002F39C2" w:rsidP="00327845">
      <w:pPr>
        <w:rPr>
          <w:rFonts w:asciiTheme="minorBidi" w:hAnsiTheme="minorBidi" w:cstheme="minorBidi"/>
          <w:sz w:val="22"/>
          <w:szCs w:val="22"/>
          <w:lang w:val="en-US"/>
        </w:rPr>
      </w:pPr>
      <w:r w:rsidRPr="00A20824">
        <w:rPr>
          <w:rFonts w:asciiTheme="minorBidi" w:hAnsiTheme="minorBidi" w:cstheme="minorBidi"/>
          <w:sz w:val="22"/>
          <w:szCs w:val="22"/>
          <w:lang w:val="en-US"/>
        </w:rPr>
        <w:lastRenderedPageBreak/>
        <w:t>101</w:t>
      </w:r>
      <w:r w:rsidR="004E00D2" w:rsidRPr="00A20824">
        <w:rPr>
          <w:rFonts w:asciiTheme="minorBidi" w:hAnsiTheme="minorBidi" w:cstheme="minorBidi"/>
          <w:sz w:val="22"/>
          <w:szCs w:val="22"/>
          <w:lang w:val="en-US"/>
        </w:rPr>
        <w:t>. Wolfhart Pannenberg: Liberal Orthodoxy, in: Paul Silas Peterson (H</w:t>
      </w:r>
      <w:r w:rsidR="00E82EBB" w:rsidRPr="00A20824">
        <w:rPr>
          <w:rFonts w:asciiTheme="minorBidi" w:hAnsiTheme="minorBidi" w:cstheme="minorBidi"/>
          <w:sz w:val="22"/>
          <w:szCs w:val="22"/>
          <w:lang w:val="en-US"/>
        </w:rPr>
        <w:t>rs</w:t>
      </w:r>
      <w:r w:rsidR="004E00D2" w:rsidRPr="00A20824">
        <w:rPr>
          <w:rFonts w:asciiTheme="minorBidi" w:hAnsiTheme="minorBidi" w:cstheme="minorBidi"/>
          <w:sz w:val="22"/>
          <w:szCs w:val="22"/>
          <w:lang w:val="en-US"/>
        </w:rPr>
        <w:t>g.), Generous Orthodoxies. Essays on the History and Future of Ecumenical Theology, Eugene</w:t>
      </w:r>
      <w:r w:rsidR="003F1167" w:rsidRPr="00A20824">
        <w:rPr>
          <w:rFonts w:asciiTheme="minorBidi" w:hAnsiTheme="minorBidi" w:cstheme="minorBidi"/>
          <w:sz w:val="22"/>
          <w:szCs w:val="22"/>
          <w:lang w:val="en-US"/>
        </w:rPr>
        <w:t xml:space="preserve"> OR </w:t>
      </w:r>
      <w:r w:rsidR="004E00D2" w:rsidRPr="00A20824">
        <w:rPr>
          <w:rFonts w:asciiTheme="minorBidi" w:hAnsiTheme="minorBidi" w:cstheme="minorBidi"/>
          <w:sz w:val="22"/>
          <w:szCs w:val="22"/>
          <w:lang w:val="en-US"/>
        </w:rPr>
        <w:t xml:space="preserve">2020, </w:t>
      </w:r>
      <w:r w:rsidR="003F1167" w:rsidRPr="00A20824">
        <w:rPr>
          <w:rFonts w:asciiTheme="minorBidi" w:hAnsiTheme="minorBidi" w:cstheme="minorBidi"/>
          <w:sz w:val="22"/>
          <w:szCs w:val="22"/>
          <w:lang w:val="en-US"/>
        </w:rPr>
        <w:t xml:space="preserve">S. </w:t>
      </w:r>
      <w:r w:rsidR="004E00D2" w:rsidRPr="00A20824">
        <w:rPr>
          <w:rFonts w:asciiTheme="minorBidi" w:hAnsiTheme="minorBidi" w:cstheme="minorBidi"/>
          <w:sz w:val="22"/>
          <w:szCs w:val="22"/>
          <w:lang w:val="en-US"/>
        </w:rPr>
        <w:t>118</w:t>
      </w:r>
      <w:r w:rsidR="003F1167" w:rsidRPr="00A20824">
        <w:rPr>
          <w:rFonts w:asciiTheme="minorBidi" w:hAnsiTheme="minorBidi" w:cstheme="minorBidi"/>
          <w:sz w:val="22"/>
          <w:szCs w:val="22"/>
          <w:lang w:val="en-US"/>
        </w:rPr>
        <w:t>–</w:t>
      </w:r>
      <w:r w:rsidR="004E00D2" w:rsidRPr="00A20824">
        <w:rPr>
          <w:rFonts w:asciiTheme="minorBidi" w:hAnsiTheme="minorBidi" w:cstheme="minorBidi"/>
          <w:sz w:val="22"/>
          <w:szCs w:val="22"/>
          <w:lang w:val="en-US"/>
        </w:rPr>
        <w:t>131.</w:t>
      </w:r>
    </w:p>
    <w:p w14:paraId="3C603D4B" w14:textId="77777777" w:rsidR="001323CF" w:rsidRPr="00A20824" w:rsidRDefault="001323CF" w:rsidP="00327845">
      <w:pPr>
        <w:rPr>
          <w:rFonts w:asciiTheme="minorBidi" w:hAnsiTheme="minorBidi" w:cstheme="minorBidi"/>
          <w:sz w:val="22"/>
          <w:szCs w:val="22"/>
          <w:lang w:val="en-US"/>
        </w:rPr>
      </w:pPr>
    </w:p>
    <w:p w14:paraId="531C45C7" w14:textId="1AF6FC89" w:rsidR="001323CF" w:rsidRPr="00A20824" w:rsidRDefault="002F39C2" w:rsidP="00327845">
      <w:pPr>
        <w:rPr>
          <w:rFonts w:asciiTheme="minorBidi" w:hAnsiTheme="minorBidi" w:cstheme="minorBidi"/>
          <w:sz w:val="22"/>
          <w:szCs w:val="22"/>
        </w:rPr>
      </w:pPr>
      <w:r w:rsidRPr="00A20824">
        <w:rPr>
          <w:rFonts w:asciiTheme="minorBidi" w:hAnsiTheme="minorBidi" w:cstheme="minorBidi"/>
          <w:sz w:val="22"/>
          <w:szCs w:val="22"/>
        </w:rPr>
        <w:t>102</w:t>
      </w:r>
      <w:r w:rsidR="001323CF" w:rsidRPr="00A20824">
        <w:rPr>
          <w:rFonts w:asciiTheme="minorBidi" w:hAnsiTheme="minorBidi" w:cstheme="minorBidi"/>
          <w:sz w:val="22"/>
          <w:szCs w:val="22"/>
        </w:rPr>
        <w:t xml:space="preserve">. Abendmahl </w:t>
      </w:r>
      <w:proofErr w:type="gramStart"/>
      <w:r w:rsidR="001323CF" w:rsidRPr="00A20824">
        <w:rPr>
          <w:rFonts w:asciiTheme="minorBidi" w:hAnsiTheme="minorBidi" w:cstheme="minorBidi"/>
          <w:sz w:val="22"/>
          <w:szCs w:val="22"/>
        </w:rPr>
        <w:t>digital?,</w:t>
      </w:r>
      <w:proofErr w:type="gramEnd"/>
      <w:r w:rsidR="001323CF" w:rsidRPr="00A20824">
        <w:rPr>
          <w:rFonts w:asciiTheme="minorBidi" w:hAnsiTheme="minorBidi" w:cstheme="minorBidi"/>
          <w:sz w:val="22"/>
          <w:szCs w:val="22"/>
        </w:rPr>
        <w:t xml:space="preserve"> in:</w:t>
      </w:r>
      <w:r w:rsidR="009D6C1D" w:rsidRPr="00A20824">
        <w:rPr>
          <w:rFonts w:asciiTheme="minorBidi" w:hAnsiTheme="minorBidi" w:cstheme="minorBidi"/>
          <w:sz w:val="22"/>
          <w:szCs w:val="22"/>
        </w:rPr>
        <w:t xml:space="preserve"> </w:t>
      </w:r>
      <w:r w:rsidR="001323CF" w:rsidRPr="00A20824">
        <w:rPr>
          <w:rFonts w:asciiTheme="minorBidi" w:hAnsiTheme="minorBidi" w:cstheme="minorBidi"/>
          <w:sz w:val="22"/>
          <w:szCs w:val="22"/>
        </w:rPr>
        <w:t>Digital – parochial – global?! Ekklesiologische Perspektiven im Digitalen (2)</w:t>
      </w:r>
      <w:r w:rsidR="00F8764A" w:rsidRPr="00A20824">
        <w:rPr>
          <w:rFonts w:asciiTheme="minorBidi" w:hAnsiTheme="minorBidi" w:cstheme="minorBidi"/>
          <w:sz w:val="22"/>
          <w:szCs w:val="22"/>
        </w:rPr>
        <w:t xml:space="preserve">, in: </w:t>
      </w:r>
      <w:r w:rsidR="009D6C1D" w:rsidRPr="00A20824">
        <w:rPr>
          <w:rFonts w:asciiTheme="minorBidi" w:hAnsiTheme="minorBidi" w:cstheme="minorBidi"/>
          <w:sz w:val="22"/>
          <w:szCs w:val="22"/>
        </w:rPr>
        <w:t>epd-Dokumentation 11</w:t>
      </w:r>
      <w:r w:rsidR="0082283E" w:rsidRPr="00A20824">
        <w:rPr>
          <w:rFonts w:asciiTheme="minorBidi" w:hAnsiTheme="minorBidi" w:cstheme="minorBidi"/>
          <w:sz w:val="22"/>
          <w:szCs w:val="22"/>
        </w:rPr>
        <w:t xml:space="preserve"> (2021)</w:t>
      </w:r>
      <w:r w:rsidR="001323CF" w:rsidRPr="00A20824">
        <w:rPr>
          <w:rFonts w:asciiTheme="minorBidi" w:hAnsiTheme="minorBidi" w:cstheme="minorBidi"/>
          <w:sz w:val="22"/>
          <w:szCs w:val="22"/>
        </w:rPr>
        <w:t>,</w:t>
      </w:r>
      <w:r w:rsidR="00C7206E" w:rsidRPr="00A20824">
        <w:rPr>
          <w:rFonts w:asciiTheme="minorBidi" w:hAnsiTheme="minorBidi" w:cstheme="minorBidi"/>
          <w:sz w:val="22"/>
          <w:szCs w:val="22"/>
        </w:rPr>
        <w:t xml:space="preserve"> S.</w:t>
      </w:r>
      <w:r w:rsidR="001323CF" w:rsidRPr="00A20824">
        <w:rPr>
          <w:rFonts w:asciiTheme="minorBidi" w:hAnsiTheme="minorBidi" w:cstheme="minorBidi"/>
          <w:sz w:val="22"/>
          <w:szCs w:val="22"/>
        </w:rPr>
        <w:t xml:space="preserve"> 9</w:t>
      </w:r>
      <w:r w:rsidR="00C7206E" w:rsidRPr="00A20824">
        <w:rPr>
          <w:rFonts w:asciiTheme="minorBidi" w:hAnsiTheme="minorBidi" w:cstheme="minorBidi"/>
          <w:sz w:val="22"/>
          <w:szCs w:val="22"/>
        </w:rPr>
        <w:t>–</w:t>
      </w:r>
      <w:r w:rsidR="001323CF" w:rsidRPr="00A20824">
        <w:rPr>
          <w:rFonts w:asciiTheme="minorBidi" w:hAnsiTheme="minorBidi" w:cstheme="minorBidi"/>
          <w:sz w:val="22"/>
          <w:szCs w:val="22"/>
        </w:rPr>
        <w:t>1</w:t>
      </w:r>
      <w:r w:rsidRPr="00A20824">
        <w:rPr>
          <w:rFonts w:asciiTheme="minorBidi" w:hAnsiTheme="minorBidi" w:cstheme="minorBidi"/>
          <w:sz w:val="22"/>
          <w:szCs w:val="22"/>
        </w:rPr>
        <w:t>3</w:t>
      </w:r>
      <w:r w:rsidR="001323CF" w:rsidRPr="00A20824">
        <w:rPr>
          <w:rFonts w:asciiTheme="minorBidi" w:hAnsiTheme="minorBidi" w:cstheme="minorBidi"/>
          <w:sz w:val="22"/>
          <w:szCs w:val="22"/>
        </w:rPr>
        <w:t xml:space="preserve">. </w:t>
      </w:r>
    </w:p>
    <w:p w14:paraId="7EADD3D5" w14:textId="77777777" w:rsidR="00F364A4" w:rsidRPr="00A20824" w:rsidRDefault="00F364A4" w:rsidP="00327845">
      <w:pPr>
        <w:rPr>
          <w:rFonts w:asciiTheme="minorBidi" w:hAnsiTheme="minorBidi" w:cstheme="minorBidi"/>
          <w:sz w:val="22"/>
          <w:szCs w:val="22"/>
        </w:rPr>
      </w:pPr>
    </w:p>
    <w:p w14:paraId="6DA48BD6" w14:textId="5E7B4067" w:rsidR="00E5552A" w:rsidRPr="00A20824" w:rsidRDefault="00E86DD8" w:rsidP="009406ED">
      <w:pPr>
        <w:rPr>
          <w:rFonts w:asciiTheme="minorBidi" w:hAnsiTheme="minorBidi" w:cstheme="minorBidi"/>
          <w:sz w:val="22"/>
          <w:szCs w:val="22"/>
        </w:rPr>
      </w:pPr>
      <w:r w:rsidRPr="00A20824">
        <w:rPr>
          <w:rFonts w:asciiTheme="minorBidi" w:hAnsiTheme="minorBidi" w:cstheme="minorBidi"/>
          <w:sz w:val="22"/>
          <w:szCs w:val="22"/>
        </w:rPr>
        <w:t>10</w:t>
      </w:r>
      <w:r w:rsidR="002F39C2" w:rsidRPr="00A20824">
        <w:rPr>
          <w:rFonts w:asciiTheme="minorBidi" w:hAnsiTheme="minorBidi" w:cstheme="minorBidi"/>
          <w:sz w:val="22"/>
          <w:szCs w:val="22"/>
        </w:rPr>
        <w:t>3</w:t>
      </w:r>
      <w:r w:rsidRPr="00A20824">
        <w:rPr>
          <w:rFonts w:asciiTheme="minorBidi" w:hAnsiTheme="minorBidi" w:cstheme="minorBidi"/>
          <w:sz w:val="22"/>
          <w:szCs w:val="22"/>
        </w:rPr>
        <w:t>.</w:t>
      </w:r>
      <w:r w:rsidR="002E6FC4" w:rsidRPr="00A20824">
        <w:rPr>
          <w:rFonts w:asciiTheme="minorBidi" w:hAnsiTheme="minorBidi" w:cstheme="minorBidi"/>
          <w:sz w:val="22"/>
          <w:szCs w:val="22"/>
        </w:rPr>
        <w:t xml:space="preserve"> </w:t>
      </w:r>
      <w:r w:rsidR="00E5552A" w:rsidRPr="00A20824">
        <w:rPr>
          <w:rFonts w:asciiTheme="minorBidi" w:hAnsiTheme="minorBidi" w:cstheme="minorBidi"/>
          <w:sz w:val="22"/>
          <w:szCs w:val="22"/>
        </w:rPr>
        <w:t>Zwischen Historismus und Pluralismus? Überlegungen zum Verhältnis von Systematischer Theologie und Exegese im Anschluss an Rudolf Bultmann, in: Christof Landmesser</w:t>
      </w:r>
      <w:r w:rsidR="001A355A" w:rsidRPr="00A20824">
        <w:rPr>
          <w:rFonts w:asciiTheme="minorBidi" w:hAnsiTheme="minorBidi" w:cstheme="minorBidi"/>
          <w:sz w:val="22"/>
          <w:szCs w:val="22"/>
        </w:rPr>
        <w:t>/</w:t>
      </w:r>
      <w:r w:rsidR="00E5552A" w:rsidRPr="00A20824">
        <w:rPr>
          <w:rFonts w:asciiTheme="minorBidi" w:hAnsiTheme="minorBidi" w:cstheme="minorBidi"/>
          <w:sz w:val="22"/>
          <w:szCs w:val="22"/>
        </w:rPr>
        <w:t>Dorothee Schlenke (H</w:t>
      </w:r>
      <w:r w:rsidR="00E82EBB" w:rsidRPr="00A20824">
        <w:rPr>
          <w:rFonts w:asciiTheme="minorBidi" w:hAnsiTheme="minorBidi" w:cstheme="minorBidi"/>
          <w:sz w:val="22"/>
          <w:szCs w:val="22"/>
        </w:rPr>
        <w:t>rs</w:t>
      </w:r>
      <w:r w:rsidR="00E5552A" w:rsidRPr="00A20824">
        <w:rPr>
          <w:rFonts w:asciiTheme="minorBidi" w:hAnsiTheme="minorBidi" w:cstheme="minorBidi"/>
          <w:sz w:val="22"/>
          <w:szCs w:val="22"/>
        </w:rPr>
        <w:t>g.)</w:t>
      </w:r>
      <w:r w:rsidR="001A355A" w:rsidRPr="00A20824">
        <w:rPr>
          <w:rFonts w:asciiTheme="minorBidi" w:hAnsiTheme="minorBidi" w:cstheme="minorBidi"/>
          <w:sz w:val="22"/>
          <w:szCs w:val="22"/>
        </w:rPr>
        <w:t>:</w:t>
      </w:r>
      <w:r w:rsidR="00E5552A" w:rsidRPr="00A20824">
        <w:rPr>
          <w:rFonts w:asciiTheme="minorBidi" w:hAnsiTheme="minorBidi" w:cstheme="minorBidi"/>
          <w:sz w:val="22"/>
          <w:szCs w:val="22"/>
        </w:rPr>
        <w:t xml:space="preserve"> Nachdenken über Gott. Theologie im Spiel der Disziplinen, Leipzig 2021, </w:t>
      </w:r>
      <w:r w:rsidR="001A355A" w:rsidRPr="00A20824">
        <w:rPr>
          <w:rFonts w:asciiTheme="minorBidi" w:hAnsiTheme="minorBidi" w:cstheme="minorBidi"/>
          <w:sz w:val="22"/>
          <w:szCs w:val="22"/>
        </w:rPr>
        <w:t xml:space="preserve">S. </w:t>
      </w:r>
      <w:r w:rsidR="00E5552A" w:rsidRPr="00A20824">
        <w:rPr>
          <w:rFonts w:asciiTheme="minorBidi" w:hAnsiTheme="minorBidi" w:cstheme="minorBidi"/>
          <w:sz w:val="22"/>
          <w:szCs w:val="22"/>
        </w:rPr>
        <w:t>127</w:t>
      </w:r>
      <w:r w:rsidR="001A355A" w:rsidRPr="00A20824">
        <w:rPr>
          <w:rFonts w:asciiTheme="minorBidi" w:hAnsiTheme="minorBidi" w:cstheme="minorBidi"/>
          <w:sz w:val="22"/>
          <w:szCs w:val="22"/>
        </w:rPr>
        <w:t>–</w:t>
      </w:r>
      <w:r w:rsidR="00E5552A" w:rsidRPr="00A20824">
        <w:rPr>
          <w:rFonts w:asciiTheme="minorBidi" w:hAnsiTheme="minorBidi" w:cstheme="minorBidi"/>
          <w:sz w:val="22"/>
          <w:szCs w:val="22"/>
        </w:rPr>
        <w:t>143.</w:t>
      </w:r>
    </w:p>
    <w:p w14:paraId="5C957B83" w14:textId="77777777" w:rsidR="00E5552A" w:rsidRPr="00A20824" w:rsidRDefault="00E5552A" w:rsidP="009406ED">
      <w:pPr>
        <w:rPr>
          <w:rFonts w:asciiTheme="minorBidi" w:hAnsiTheme="minorBidi" w:cstheme="minorBidi"/>
          <w:sz w:val="22"/>
          <w:szCs w:val="22"/>
        </w:rPr>
      </w:pPr>
    </w:p>
    <w:p w14:paraId="6DB04AA5" w14:textId="6D36B66F" w:rsidR="002E6FC4" w:rsidRPr="00A20824" w:rsidRDefault="00E5552A" w:rsidP="009406ED">
      <w:pPr>
        <w:rPr>
          <w:rFonts w:asciiTheme="minorBidi" w:hAnsiTheme="minorBidi" w:cstheme="minorBidi"/>
          <w:sz w:val="22"/>
          <w:szCs w:val="22"/>
        </w:rPr>
      </w:pPr>
      <w:r w:rsidRPr="00A20824">
        <w:rPr>
          <w:rFonts w:asciiTheme="minorBidi" w:hAnsiTheme="minorBidi" w:cstheme="minorBidi"/>
          <w:sz w:val="22"/>
          <w:szCs w:val="22"/>
        </w:rPr>
        <w:t>10</w:t>
      </w:r>
      <w:r w:rsidR="002F39C2" w:rsidRPr="00A20824">
        <w:rPr>
          <w:rFonts w:asciiTheme="minorBidi" w:hAnsiTheme="minorBidi" w:cstheme="minorBidi"/>
          <w:sz w:val="22"/>
          <w:szCs w:val="22"/>
        </w:rPr>
        <w:t>4</w:t>
      </w:r>
      <w:r w:rsidRPr="00A20824">
        <w:rPr>
          <w:rFonts w:asciiTheme="minorBidi" w:hAnsiTheme="minorBidi" w:cstheme="minorBidi"/>
          <w:sz w:val="22"/>
          <w:szCs w:val="22"/>
        </w:rPr>
        <w:t xml:space="preserve">. </w:t>
      </w:r>
      <w:r w:rsidR="002E6FC4" w:rsidRPr="00A20824">
        <w:rPr>
          <w:rFonts w:asciiTheme="minorBidi" w:hAnsiTheme="minorBidi" w:cstheme="minorBidi"/>
          <w:sz w:val="22"/>
          <w:szCs w:val="22"/>
        </w:rPr>
        <w:t xml:space="preserve">Wozu ekklesia? </w:t>
      </w:r>
      <w:r w:rsidR="00F46C2E" w:rsidRPr="00A20824">
        <w:rPr>
          <w:rFonts w:asciiTheme="minorBidi" w:hAnsiTheme="minorBidi" w:cstheme="minorBidi"/>
          <w:sz w:val="22"/>
          <w:szCs w:val="22"/>
        </w:rPr>
        <w:t xml:space="preserve">– </w:t>
      </w:r>
      <w:r w:rsidR="002E6FC4" w:rsidRPr="00A20824">
        <w:rPr>
          <w:rFonts w:asciiTheme="minorBidi" w:hAnsiTheme="minorBidi" w:cstheme="minorBidi"/>
          <w:sz w:val="22"/>
          <w:szCs w:val="22"/>
        </w:rPr>
        <w:t>Sendung und Diaspora, in: Katharina Bracht (H</w:t>
      </w:r>
      <w:r w:rsidR="00E82EBB" w:rsidRPr="00A20824">
        <w:rPr>
          <w:rFonts w:asciiTheme="minorBidi" w:hAnsiTheme="minorBidi" w:cstheme="minorBidi"/>
          <w:sz w:val="22"/>
          <w:szCs w:val="22"/>
        </w:rPr>
        <w:t>rs</w:t>
      </w:r>
      <w:r w:rsidR="002E6FC4" w:rsidRPr="00A20824">
        <w:rPr>
          <w:rFonts w:asciiTheme="minorBidi" w:hAnsiTheme="minorBidi" w:cstheme="minorBidi"/>
          <w:sz w:val="22"/>
          <w:szCs w:val="22"/>
        </w:rPr>
        <w:t>g.)</w:t>
      </w:r>
      <w:r w:rsidR="00612A92" w:rsidRPr="00A20824">
        <w:rPr>
          <w:rFonts w:asciiTheme="minorBidi" w:hAnsiTheme="minorBidi" w:cstheme="minorBidi"/>
          <w:sz w:val="22"/>
          <w:szCs w:val="22"/>
        </w:rPr>
        <w:t>:</w:t>
      </w:r>
      <w:r w:rsidR="002E6FC4" w:rsidRPr="00A20824">
        <w:rPr>
          <w:rFonts w:asciiTheme="minorBidi" w:hAnsiTheme="minorBidi" w:cstheme="minorBidi"/>
          <w:sz w:val="22"/>
          <w:szCs w:val="22"/>
        </w:rPr>
        <w:t xml:space="preserve"> Diaspora und Sendung. E</w:t>
      </w:r>
      <w:r w:rsidR="00F46C2E" w:rsidRPr="00A20824">
        <w:rPr>
          <w:rFonts w:asciiTheme="minorBidi" w:hAnsiTheme="minorBidi" w:cstheme="minorBidi"/>
          <w:sz w:val="22"/>
          <w:szCs w:val="22"/>
        </w:rPr>
        <w:t>rfahrungen und Auftrag christlicher Kirchen im pluralen Deutschland. E</w:t>
      </w:r>
      <w:r w:rsidR="002E6FC4" w:rsidRPr="00A20824">
        <w:rPr>
          <w:rFonts w:asciiTheme="minorBidi" w:hAnsiTheme="minorBidi" w:cstheme="minorBidi"/>
          <w:sz w:val="22"/>
          <w:szCs w:val="22"/>
        </w:rPr>
        <w:t>ine Studie des Deutschen Ökumenischen Studienausschusses</w:t>
      </w:r>
      <w:r w:rsidR="00F46C2E" w:rsidRPr="00A20824">
        <w:rPr>
          <w:rFonts w:asciiTheme="minorBidi" w:hAnsiTheme="minorBidi" w:cstheme="minorBidi"/>
          <w:sz w:val="22"/>
          <w:szCs w:val="22"/>
        </w:rPr>
        <w:t xml:space="preserve"> (DÖSTA)</w:t>
      </w:r>
      <w:r w:rsidR="002E6FC4" w:rsidRPr="00A20824">
        <w:rPr>
          <w:rFonts w:asciiTheme="minorBidi" w:hAnsiTheme="minorBidi" w:cstheme="minorBidi"/>
          <w:sz w:val="22"/>
          <w:szCs w:val="22"/>
        </w:rPr>
        <w:t xml:space="preserve">, Leipzig 2021, </w:t>
      </w:r>
      <w:r w:rsidR="00612A92" w:rsidRPr="00A20824">
        <w:rPr>
          <w:rFonts w:asciiTheme="minorBidi" w:hAnsiTheme="minorBidi" w:cstheme="minorBidi"/>
          <w:sz w:val="22"/>
          <w:szCs w:val="22"/>
        </w:rPr>
        <w:t xml:space="preserve">S. </w:t>
      </w:r>
      <w:r w:rsidR="002E6FC4" w:rsidRPr="00A20824">
        <w:rPr>
          <w:rFonts w:asciiTheme="minorBidi" w:hAnsiTheme="minorBidi" w:cstheme="minorBidi"/>
          <w:sz w:val="22"/>
          <w:szCs w:val="22"/>
        </w:rPr>
        <w:t>321</w:t>
      </w:r>
      <w:r w:rsidR="00612A92" w:rsidRPr="00A20824">
        <w:rPr>
          <w:rFonts w:asciiTheme="minorBidi" w:hAnsiTheme="minorBidi" w:cstheme="minorBidi"/>
          <w:sz w:val="22"/>
          <w:szCs w:val="22"/>
        </w:rPr>
        <w:t>–</w:t>
      </w:r>
      <w:r w:rsidR="002E6FC4" w:rsidRPr="00A20824">
        <w:rPr>
          <w:rFonts w:asciiTheme="minorBidi" w:hAnsiTheme="minorBidi" w:cstheme="minorBidi"/>
          <w:sz w:val="22"/>
          <w:szCs w:val="22"/>
        </w:rPr>
        <w:t xml:space="preserve">343. </w:t>
      </w:r>
    </w:p>
    <w:p w14:paraId="1F2C9806" w14:textId="77777777" w:rsidR="002E6FC4" w:rsidRPr="00A20824" w:rsidRDefault="002E6FC4" w:rsidP="009406ED">
      <w:pPr>
        <w:rPr>
          <w:rFonts w:asciiTheme="minorBidi" w:hAnsiTheme="minorBidi" w:cstheme="minorBidi"/>
          <w:sz w:val="22"/>
          <w:szCs w:val="22"/>
        </w:rPr>
      </w:pPr>
    </w:p>
    <w:p w14:paraId="0CD0F03B" w14:textId="7975E3B0" w:rsidR="00F364A4" w:rsidRPr="00A20824" w:rsidRDefault="002E6FC4" w:rsidP="009406ED">
      <w:pPr>
        <w:rPr>
          <w:rFonts w:asciiTheme="minorBidi" w:hAnsiTheme="minorBidi" w:cstheme="minorBidi"/>
          <w:sz w:val="22"/>
          <w:szCs w:val="22"/>
        </w:rPr>
      </w:pPr>
      <w:r w:rsidRPr="00A20824">
        <w:rPr>
          <w:rFonts w:asciiTheme="minorBidi" w:hAnsiTheme="minorBidi" w:cstheme="minorBidi"/>
          <w:sz w:val="22"/>
          <w:szCs w:val="22"/>
        </w:rPr>
        <w:t>10</w:t>
      </w:r>
      <w:r w:rsidR="002F39C2" w:rsidRPr="00A20824">
        <w:rPr>
          <w:rFonts w:asciiTheme="minorBidi" w:hAnsiTheme="minorBidi" w:cstheme="minorBidi"/>
          <w:sz w:val="22"/>
          <w:szCs w:val="22"/>
        </w:rPr>
        <w:t>5</w:t>
      </w:r>
      <w:r w:rsidRPr="00A20824">
        <w:rPr>
          <w:rFonts w:asciiTheme="minorBidi" w:hAnsiTheme="minorBidi" w:cstheme="minorBidi"/>
          <w:sz w:val="22"/>
          <w:szCs w:val="22"/>
        </w:rPr>
        <w:t>.</w:t>
      </w:r>
      <w:r w:rsidR="00E86DD8" w:rsidRPr="00A20824">
        <w:rPr>
          <w:rFonts w:asciiTheme="minorBidi" w:hAnsiTheme="minorBidi" w:cstheme="minorBidi"/>
          <w:sz w:val="22"/>
          <w:szCs w:val="22"/>
        </w:rPr>
        <w:t xml:space="preserve"> </w:t>
      </w:r>
      <w:r w:rsidR="00F364A4" w:rsidRPr="00A20824">
        <w:rPr>
          <w:rFonts w:asciiTheme="minorBidi" w:hAnsiTheme="minorBidi" w:cstheme="minorBidi"/>
          <w:sz w:val="22"/>
          <w:szCs w:val="22"/>
        </w:rPr>
        <w:t>Status corruptionis? Zum Wandel evangelischer Sündenlehre, in: Christoph Böttigheimer</w:t>
      </w:r>
      <w:r w:rsidR="00E856E2" w:rsidRPr="00A20824">
        <w:rPr>
          <w:rFonts w:asciiTheme="minorBidi" w:hAnsiTheme="minorBidi" w:cstheme="minorBidi"/>
          <w:sz w:val="22"/>
          <w:szCs w:val="22"/>
        </w:rPr>
        <w:t>/</w:t>
      </w:r>
      <w:r w:rsidR="00C7269B" w:rsidRPr="00A20824">
        <w:rPr>
          <w:rFonts w:asciiTheme="minorBidi" w:hAnsiTheme="minorBidi" w:cstheme="minorBidi"/>
          <w:sz w:val="22"/>
          <w:szCs w:val="22"/>
        </w:rPr>
        <w:t xml:space="preserve">René Dausner </w:t>
      </w:r>
      <w:r w:rsidR="00F364A4" w:rsidRPr="00A20824">
        <w:rPr>
          <w:rFonts w:asciiTheme="minorBidi" w:hAnsiTheme="minorBidi" w:cstheme="minorBidi"/>
          <w:sz w:val="22"/>
          <w:szCs w:val="22"/>
        </w:rPr>
        <w:t>(H</w:t>
      </w:r>
      <w:r w:rsidR="00E82EBB" w:rsidRPr="00A20824">
        <w:rPr>
          <w:rFonts w:asciiTheme="minorBidi" w:hAnsiTheme="minorBidi" w:cstheme="minorBidi"/>
          <w:sz w:val="22"/>
          <w:szCs w:val="22"/>
        </w:rPr>
        <w:t>rs</w:t>
      </w:r>
      <w:r w:rsidR="00F364A4" w:rsidRPr="00A20824">
        <w:rPr>
          <w:rFonts w:asciiTheme="minorBidi" w:hAnsiTheme="minorBidi" w:cstheme="minorBidi"/>
          <w:sz w:val="22"/>
          <w:szCs w:val="22"/>
        </w:rPr>
        <w:t>g.)</w:t>
      </w:r>
      <w:r w:rsidR="00E856E2" w:rsidRPr="00A20824">
        <w:rPr>
          <w:rFonts w:asciiTheme="minorBidi" w:hAnsiTheme="minorBidi" w:cstheme="minorBidi"/>
          <w:sz w:val="22"/>
          <w:szCs w:val="22"/>
        </w:rPr>
        <w:t>:</w:t>
      </w:r>
      <w:r w:rsidR="00F364A4" w:rsidRPr="00A20824">
        <w:rPr>
          <w:rFonts w:asciiTheme="minorBidi" w:hAnsiTheme="minorBidi" w:cstheme="minorBidi"/>
          <w:sz w:val="22"/>
          <w:szCs w:val="22"/>
        </w:rPr>
        <w:t xml:space="preserve"> Die Erbsündenlehre in der modernen Freiheitsdebatte</w:t>
      </w:r>
      <w:r w:rsidR="00E856E2" w:rsidRPr="00A20824">
        <w:rPr>
          <w:rFonts w:asciiTheme="minorBidi" w:hAnsiTheme="minorBidi" w:cstheme="minorBidi"/>
          <w:sz w:val="22"/>
          <w:szCs w:val="22"/>
        </w:rPr>
        <w:t xml:space="preserve"> (</w:t>
      </w:r>
      <w:r w:rsidR="00F364A4" w:rsidRPr="00A20824">
        <w:rPr>
          <w:rFonts w:asciiTheme="minorBidi" w:hAnsiTheme="minorBidi" w:cstheme="minorBidi"/>
          <w:sz w:val="22"/>
          <w:szCs w:val="22"/>
        </w:rPr>
        <w:t>QD</w:t>
      </w:r>
      <w:r w:rsidR="00C7269B" w:rsidRPr="00A20824">
        <w:rPr>
          <w:rFonts w:asciiTheme="minorBidi" w:hAnsiTheme="minorBidi" w:cstheme="minorBidi"/>
          <w:sz w:val="22"/>
          <w:szCs w:val="22"/>
        </w:rPr>
        <w:t xml:space="preserve"> 316</w:t>
      </w:r>
      <w:r w:rsidR="00E856E2" w:rsidRPr="00A20824">
        <w:rPr>
          <w:rFonts w:asciiTheme="minorBidi" w:hAnsiTheme="minorBidi" w:cstheme="minorBidi"/>
          <w:sz w:val="22"/>
          <w:szCs w:val="22"/>
        </w:rPr>
        <w:t>)</w:t>
      </w:r>
      <w:r w:rsidR="00F364A4" w:rsidRPr="00A20824">
        <w:rPr>
          <w:rFonts w:asciiTheme="minorBidi" w:hAnsiTheme="minorBidi" w:cstheme="minorBidi"/>
          <w:sz w:val="22"/>
          <w:szCs w:val="22"/>
        </w:rPr>
        <w:t xml:space="preserve">, Freiburg 2021, </w:t>
      </w:r>
      <w:r w:rsidR="00E856E2" w:rsidRPr="00A20824">
        <w:rPr>
          <w:rFonts w:asciiTheme="minorBidi" w:hAnsiTheme="minorBidi" w:cstheme="minorBidi"/>
          <w:sz w:val="22"/>
          <w:szCs w:val="22"/>
        </w:rPr>
        <w:t xml:space="preserve">S. </w:t>
      </w:r>
      <w:r w:rsidR="00F364A4" w:rsidRPr="00A20824">
        <w:rPr>
          <w:rFonts w:asciiTheme="minorBidi" w:hAnsiTheme="minorBidi" w:cstheme="minorBidi"/>
          <w:sz w:val="22"/>
          <w:szCs w:val="22"/>
        </w:rPr>
        <w:t>103</w:t>
      </w:r>
      <w:r w:rsidR="00E856E2" w:rsidRPr="00A20824">
        <w:rPr>
          <w:rFonts w:asciiTheme="minorBidi" w:hAnsiTheme="minorBidi" w:cstheme="minorBidi"/>
          <w:sz w:val="22"/>
          <w:szCs w:val="22"/>
        </w:rPr>
        <w:t>–</w:t>
      </w:r>
      <w:r w:rsidR="00F364A4" w:rsidRPr="00A20824">
        <w:rPr>
          <w:rFonts w:asciiTheme="minorBidi" w:hAnsiTheme="minorBidi" w:cstheme="minorBidi"/>
          <w:sz w:val="22"/>
          <w:szCs w:val="22"/>
        </w:rPr>
        <w:t>1</w:t>
      </w:r>
      <w:r w:rsidR="00C7269B" w:rsidRPr="00A20824">
        <w:rPr>
          <w:rFonts w:asciiTheme="minorBidi" w:hAnsiTheme="minorBidi" w:cstheme="minorBidi"/>
          <w:sz w:val="22"/>
          <w:szCs w:val="22"/>
        </w:rPr>
        <w:t>30</w:t>
      </w:r>
      <w:r w:rsidR="00F364A4" w:rsidRPr="00A20824">
        <w:rPr>
          <w:rFonts w:asciiTheme="minorBidi" w:hAnsiTheme="minorBidi" w:cstheme="minorBidi"/>
          <w:sz w:val="22"/>
          <w:szCs w:val="22"/>
        </w:rPr>
        <w:t xml:space="preserve">. </w:t>
      </w:r>
    </w:p>
    <w:p w14:paraId="469CB6F0" w14:textId="77777777" w:rsidR="005E7160" w:rsidRPr="00A20824" w:rsidRDefault="005E7160" w:rsidP="009406ED">
      <w:pPr>
        <w:rPr>
          <w:rFonts w:asciiTheme="minorBidi" w:hAnsiTheme="minorBidi" w:cstheme="minorBidi"/>
          <w:sz w:val="22"/>
          <w:szCs w:val="22"/>
        </w:rPr>
      </w:pPr>
    </w:p>
    <w:p w14:paraId="0522F52D" w14:textId="161E7C0A" w:rsidR="005E7160" w:rsidRPr="00A20824" w:rsidRDefault="005E7160" w:rsidP="009406ED">
      <w:pPr>
        <w:rPr>
          <w:rFonts w:asciiTheme="minorBidi" w:hAnsiTheme="minorBidi" w:cstheme="minorBidi"/>
          <w:sz w:val="22"/>
          <w:szCs w:val="22"/>
          <w:lang w:val="en-US"/>
        </w:rPr>
      </w:pPr>
      <w:r w:rsidRPr="00A20824">
        <w:rPr>
          <w:rFonts w:asciiTheme="minorBidi" w:hAnsiTheme="minorBidi" w:cstheme="minorBidi"/>
          <w:sz w:val="22"/>
          <w:szCs w:val="22"/>
        </w:rPr>
        <w:t>10</w:t>
      </w:r>
      <w:r w:rsidR="001F2948" w:rsidRPr="00A20824">
        <w:rPr>
          <w:rFonts w:asciiTheme="minorBidi" w:hAnsiTheme="minorBidi" w:cstheme="minorBidi"/>
          <w:sz w:val="22"/>
          <w:szCs w:val="22"/>
        </w:rPr>
        <w:t>6</w:t>
      </w:r>
      <w:r w:rsidRPr="00A20824">
        <w:rPr>
          <w:rFonts w:asciiTheme="minorBidi" w:hAnsiTheme="minorBidi" w:cstheme="minorBidi"/>
          <w:sz w:val="22"/>
          <w:szCs w:val="22"/>
        </w:rPr>
        <w:t xml:space="preserve">. </w:t>
      </w:r>
      <w:r w:rsidR="00E94B47" w:rsidRPr="00A20824">
        <w:rPr>
          <w:rFonts w:asciiTheme="minorBidi" w:hAnsiTheme="minorBidi" w:cstheme="minorBidi"/>
          <w:sz w:val="22"/>
          <w:szCs w:val="22"/>
        </w:rPr>
        <w:t>Die Bedeutung der Konfessionen für die ökumenischen Dialoge, in: Mareile Lasogga</w:t>
      </w:r>
      <w:r w:rsidR="009A7B90" w:rsidRPr="00A20824">
        <w:rPr>
          <w:rFonts w:asciiTheme="minorBidi" w:hAnsiTheme="minorBidi" w:cstheme="minorBidi"/>
          <w:sz w:val="22"/>
          <w:szCs w:val="22"/>
        </w:rPr>
        <w:t>/</w:t>
      </w:r>
      <w:r w:rsidR="00E94B47" w:rsidRPr="00A20824">
        <w:rPr>
          <w:rFonts w:asciiTheme="minorBidi" w:hAnsiTheme="minorBidi" w:cstheme="minorBidi"/>
          <w:sz w:val="22"/>
          <w:szCs w:val="22"/>
        </w:rPr>
        <w:t>Michael Roth (H</w:t>
      </w:r>
      <w:r w:rsidR="00E82EBB" w:rsidRPr="00A20824">
        <w:rPr>
          <w:rFonts w:asciiTheme="minorBidi" w:hAnsiTheme="minorBidi" w:cstheme="minorBidi"/>
          <w:sz w:val="22"/>
          <w:szCs w:val="22"/>
        </w:rPr>
        <w:t>rs</w:t>
      </w:r>
      <w:r w:rsidR="00E94B47" w:rsidRPr="00A20824">
        <w:rPr>
          <w:rFonts w:asciiTheme="minorBidi" w:hAnsiTheme="minorBidi" w:cstheme="minorBidi"/>
          <w:sz w:val="22"/>
          <w:szCs w:val="22"/>
        </w:rPr>
        <w:t>g.)</w:t>
      </w:r>
      <w:r w:rsidR="009A7B90" w:rsidRPr="00A20824">
        <w:rPr>
          <w:rFonts w:asciiTheme="minorBidi" w:hAnsiTheme="minorBidi" w:cstheme="minorBidi"/>
          <w:sz w:val="22"/>
          <w:szCs w:val="22"/>
        </w:rPr>
        <w:t>:</w:t>
      </w:r>
      <w:r w:rsidR="00E94B47" w:rsidRPr="00A20824">
        <w:rPr>
          <w:rFonts w:asciiTheme="minorBidi" w:hAnsiTheme="minorBidi" w:cstheme="minorBidi"/>
          <w:sz w:val="22"/>
          <w:szCs w:val="22"/>
        </w:rPr>
        <w:t xml:space="preserve"> Konfessionskunde im 21. </w:t>
      </w:r>
      <w:r w:rsidR="009A7B90" w:rsidRPr="00A20824">
        <w:rPr>
          <w:rFonts w:asciiTheme="minorBidi" w:hAnsiTheme="minorBidi" w:cstheme="minorBidi"/>
          <w:sz w:val="22"/>
          <w:szCs w:val="22"/>
          <w:lang w:val="en-US"/>
        </w:rPr>
        <w:t>J</w:t>
      </w:r>
      <w:r w:rsidR="00E94B47" w:rsidRPr="00A20824">
        <w:rPr>
          <w:rFonts w:asciiTheme="minorBidi" w:hAnsiTheme="minorBidi" w:cstheme="minorBidi"/>
          <w:sz w:val="22"/>
          <w:szCs w:val="22"/>
          <w:lang w:val="en-US"/>
        </w:rPr>
        <w:t>ahrhundert. Bestandsaufnahmen, Herausforderungen, Perspektiven, Leipzig 2021,</w:t>
      </w:r>
      <w:r w:rsidR="009A7B90" w:rsidRPr="00A20824">
        <w:rPr>
          <w:rFonts w:asciiTheme="minorBidi" w:hAnsiTheme="minorBidi" w:cstheme="minorBidi"/>
          <w:sz w:val="22"/>
          <w:szCs w:val="22"/>
          <w:lang w:val="en-US"/>
        </w:rPr>
        <w:t xml:space="preserve"> S.</w:t>
      </w:r>
      <w:r w:rsidR="00E94B47" w:rsidRPr="00A20824">
        <w:rPr>
          <w:rFonts w:asciiTheme="minorBidi" w:hAnsiTheme="minorBidi" w:cstheme="minorBidi"/>
          <w:sz w:val="22"/>
          <w:szCs w:val="22"/>
          <w:lang w:val="en-US"/>
        </w:rPr>
        <w:t xml:space="preserve"> 141</w:t>
      </w:r>
      <w:r w:rsidR="009A7B90" w:rsidRPr="00A20824">
        <w:rPr>
          <w:rFonts w:asciiTheme="minorBidi" w:hAnsiTheme="minorBidi" w:cstheme="minorBidi"/>
          <w:sz w:val="22"/>
          <w:szCs w:val="22"/>
          <w:lang w:val="en-US"/>
        </w:rPr>
        <w:t>–</w:t>
      </w:r>
      <w:r w:rsidR="00E94B47" w:rsidRPr="00A20824">
        <w:rPr>
          <w:rFonts w:asciiTheme="minorBidi" w:hAnsiTheme="minorBidi" w:cstheme="minorBidi"/>
          <w:sz w:val="22"/>
          <w:szCs w:val="22"/>
          <w:lang w:val="en-US"/>
        </w:rPr>
        <w:t>156.</w:t>
      </w:r>
    </w:p>
    <w:p w14:paraId="2924669D" w14:textId="77777777" w:rsidR="0093137D" w:rsidRPr="00A20824" w:rsidRDefault="0093137D" w:rsidP="009406ED">
      <w:pPr>
        <w:rPr>
          <w:rFonts w:asciiTheme="minorBidi" w:hAnsiTheme="minorBidi" w:cstheme="minorBidi"/>
          <w:sz w:val="22"/>
          <w:szCs w:val="22"/>
          <w:lang w:val="en-US"/>
        </w:rPr>
      </w:pPr>
    </w:p>
    <w:p w14:paraId="74814F67" w14:textId="5017C202" w:rsidR="0093137D" w:rsidRPr="00A20824" w:rsidRDefault="0093137D" w:rsidP="0093137D">
      <w:pPr>
        <w:rPr>
          <w:rFonts w:asciiTheme="minorBidi" w:hAnsiTheme="minorBidi" w:cstheme="minorBidi"/>
          <w:sz w:val="22"/>
          <w:szCs w:val="22"/>
          <w:lang w:val="en-US"/>
        </w:rPr>
      </w:pPr>
      <w:r w:rsidRPr="00A20824">
        <w:rPr>
          <w:rFonts w:asciiTheme="minorBidi" w:hAnsiTheme="minorBidi" w:cstheme="minorBidi"/>
          <w:sz w:val="22"/>
          <w:szCs w:val="22"/>
          <w:lang w:val="en-US"/>
        </w:rPr>
        <w:t>10</w:t>
      </w:r>
      <w:r w:rsidR="001F2948" w:rsidRPr="00A20824">
        <w:rPr>
          <w:rFonts w:asciiTheme="minorBidi" w:hAnsiTheme="minorBidi" w:cstheme="minorBidi"/>
          <w:sz w:val="22"/>
          <w:szCs w:val="22"/>
          <w:lang w:val="en-US"/>
        </w:rPr>
        <w:t>7</w:t>
      </w:r>
      <w:r w:rsidRPr="00A20824">
        <w:rPr>
          <w:rFonts w:asciiTheme="minorBidi" w:hAnsiTheme="minorBidi" w:cstheme="minorBidi"/>
          <w:sz w:val="22"/>
          <w:szCs w:val="22"/>
          <w:lang w:val="en-US"/>
        </w:rPr>
        <w:t xml:space="preserve">. Healthy Ignorance? </w:t>
      </w:r>
      <w:r w:rsidR="001077CD" w:rsidRPr="00A20824">
        <w:rPr>
          <w:rFonts w:asciiTheme="minorBidi" w:hAnsiTheme="minorBidi" w:cstheme="minorBidi"/>
          <w:sz w:val="22"/>
          <w:szCs w:val="22"/>
          <w:lang w:val="en-US"/>
        </w:rPr>
        <w:t>Reflections on Public Debate about the Neuroscience of the Brain – An Example from German Media, in: Ola Sirgurdson</w:t>
      </w:r>
      <w:r w:rsidR="00773943" w:rsidRPr="00A20824">
        <w:rPr>
          <w:rFonts w:asciiTheme="minorBidi" w:hAnsiTheme="minorBidi" w:cstheme="minorBidi"/>
          <w:sz w:val="22"/>
          <w:szCs w:val="22"/>
          <w:lang w:val="en-US"/>
        </w:rPr>
        <w:t>/</w:t>
      </w:r>
      <w:r w:rsidR="001077CD" w:rsidRPr="00A20824">
        <w:rPr>
          <w:rFonts w:asciiTheme="minorBidi" w:hAnsiTheme="minorBidi" w:cstheme="minorBidi"/>
          <w:sz w:val="22"/>
          <w:szCs w:val="22"/>
          <w:lang w:val="en-US"/>
        </w:rPr>
        <w:t>Jyne Svenungssond (H</w:t>
      </w:r>
      <w:r w:rsidR="00E82EBB" w:rsidRPr="00A20824">
        <w:rPr>
          <w:rFonts w:asciiTheme="minorBidi" w:hAnsiTheme="minorBidi" w:cstheme="minorBidi"/>
          <w:sz w:val="22"/>
          <w:szCs w:val="22"/>
          <w:lang w:val="en-US"/>
        </w:rPr>
        <w:t>rs</w:t>
      </w:r>
      <w:r w:rsidR="001077CD" w:rsidRPr="00A20824">
        <w:rPr>
          <w:rFonts w:asciiTheme="minorBidi" w:hAnsiTheme="minorBidi" w:cstheme="minorBidi"/>
          <w:sz w:val="22"/>
          <w:szCs w:val="22"/>
          <w:lang w:val="en-US"/>
        </w:rPr>
        <w:t>g.)</w:t>
      </w:r>
      <w:r w:rsidR="00773943" w:rsidRPr="00A20824">
        <w:rPr>
          <w:rFonts w:asciiTheme="minorBidi" w:hAnsiTheme="minorBidi" w:cstheme="minorBidi"/>
          <w:sz w:val="22"/>
          <w:szCs w:val="22"/>
          <w:lang w:val="en-US"/>
        </w:rPr>
        <w:t xml:space="preserve">: </w:t>
      </w:r>
      <w:r w:rsidR="001077CD" w:rsidRPr="00A20824">
        <w:rPr>
          <w:rFonts w:asciiTheme="minorBidi" w:hAnsiTheme="minorBidi" w:cstheme="minorBidi"/>
          <w:sz w:val="22"/>
          <w:szCs w:val="22"/>
          <w:lang w:val="en-US"/>
        </w:rPr>
        <w:t>Vänskap/Friendship</w:t>
      </w:r>
      <w:r w:rsidR="00773943" w:rsidRPr="00A20824">
        <w:rPr>
          <w:rFonts w:asciiTheme="minorBidi" w:hAnsiTheme="minorBidi" w:cstheme="minorBidi"/>
          <w:sz w:val="22"/>
          <w:szCs w:val="22"/>
          <w:lang w:val="en-US"/>
        </w:rPr>
        <w:t>,</w:t>
      </w:r>
      <w:r w:rsidR="001077CD" w:rsidRPr="00A20824">
        <w:rPr>
          <w:rFonts w:asciiTheme="minorBidi" w:hAnsiTheme="minorBidi" w:cstheme="minorBidi"/>
          <w:sz w:val="22"/>
          <w:szCs w:val="22"/>
          <w:lang w:val="en-US"/>
        </w:rPr>
        <w:t xml:space="preserve"> FS Arne Rasmusson, Malmö 2021, </w:t>
      </w:r>
      <w:r w:rsidR="00773943" w:rsidRPr="00A20824">
        <w:rPr>
          <w:rFonts w:asciiTheme="minorBidi" w:hAnsiTheme="minorBidi" w:cstheme="minorBidi"/>
          <w:sz w:val="22"/>
          <w:szCs w:val="22"/>
          <w:lang w:val="en-US"/>
        </w:rPr>
        <w:t xml:space="preserve">S. </w:t>
      </w:r>
      <w:r w:rsidR="001077CD" w:rsidRPr="00A20824">
        <w:rPr>
          <w:rFonts w:asciiTheme="minorBidi" w:hAnsiTheme="minorBidi" w:cstheme="minorBidi"/>
          <w:sz w:val="22"/>
          <w:szCs w:val="22"/>
          <w:lang w:val="en-US"/>
        </w:rPr>
        <w:t>197</w:t>
      </w:r>
      <w:r w:rsidR="00773943" w:rsidRPr="00A20824">
        <w:rPr>
          <w:rFonts w:asciiTheme="minorBidi" w:hAnsiTheme="minorBidi" w:cstheme="minorBidi"/>
          <w:sz w:val="22"/>
          <w:szCs w:val="22"/>
          <w:lang w:val="en-US"/>
        </w:rPr>
        <w:t>–</w:t>
      </w:r>
      <w:r w:rsidR="001077CD" w:rsidRPr="00A20824">
        <w:rPr>
          <w:rFonts w:asciiTheme="minorBidi" w:hAnsiTheme="minorBidi" w:cstheme="minorBidi"/>
          <w:sz w:val="22"/>
          <w:szCs w:val="22"/>
          <w:lang w:val="en-US"/>
        </w:rPr>
        <w:t>216.</w:t>
      </w:r>
    </w:p>
    <w:p w14:paraId="34C5908E" w14:textId="77777777" w:rsidR="00F364A4" w:rsidRPr="00A20824" w:rsidRDefault="00F364A4" w:rsidP="009406ED">
      <w:pPr>
        <w:rPr>
          <w:rFonts w:asciiTheme="minorBidi" w:hAnsiTheme="minorBidi" w:cstheme="minorBidi"/>
          <w:sz w:val="22"/>
          <w:szCs w:val="22"/>
          <w:lang w:val="en-US"/>
        </w:rPr>
      </w:pPr>
    </w:p>
    <w:p w14:paraId="1A477061" w14:textId="0D922F4A" w:rsidR="00DC6F7B" w:rsidRPr="00A20824" w:rsidRDefault="00DC6F7B" w:rsidP="00DC6F7B">
      <w:pPr>
        <w:rPr>
          <w:rFonts w:asciiTheme="minorBidi" w:hAnsiTheme="minorBidi" w:cstheme="minorBidi"/>
          <w:sz w:val="22"/>
          <w:szCs w:val="22"/>
        </w:rPr>
      </w:pPr>
      <w:r w:rsidRPr="00A20824">
        <w:rPr>
          <w:rFonts w:asciiTheme="minorBidi" w:hAnsiTheme="minorBidi" w:cstheme="minorBidi"/>
          <w:sz w:val="22"/>
          <w:szCs w:val="22"/>
        </w:rPr>
        <w:t>1</w:t>
      </w:r>
      <w:r w:rsidR="001F2948" w:rsidRPr="00A20824">
        <w:rPr>
          <w:rFonts w:asciiTheme="minorBidi" w:hAnsiTheme="minorBidi" w:cstheme="minorBidi"/>
          <w:sz w:val="22"/>
          <w:szCs w:val="22"/>
        </w:rPr>
        <w:t>08</w:t>
      </w:r>
      <w:r w:rsidRPr="00A20824">
        <w:rPr>
          <w:rFonts w:asciiTheme="minorBidi" w:hAnsiTheme="minorBidi" w:cstheme="minorBidi"/>
          <w:sz w:val="22"/>
          <w:szCs w:val="22"/>
        </w:rPr>
        <w:t xml:space="preserve">. Konsensbemühungen versus Profilbildungen in gegenwärtigen ökumenischen Gesprächen, in: Jahrbuch für Badische Kirchen- und Religionsgeschichte 15 (2021), </w:t>
      </w:r>
      <w:r w:rsidR="00EF3EF3" w:rsidRPr="00A20824">
        <w:rPr>
          <w:rFonts w:asciiTheme="minorBidi" w:hAnsiTheme="minorBidi" w:cstheme="minorBidi"/>
          <w:sz w:val="22"/>
          <w:szCs w:val="22"/>
        </w:rPr>
        <w:t xml:space="preserve">S. </w:t>
      </w:r>
      <w:r w:rsidRPr="00A20824">
        <w:rPr>
          <w:rFonts w:asciiTheme="minorBidi" w:hAnsiTheme="minorBidi" w:cstheme="minorBidi"/>
          <w:sz w:val="22"/>
          <w:szCs w:val="22"/>
        </w:rPr>
        <w:t>235</w:t>
      </w:r>
      <w:r w:rsidR="00EF3EF3" w:rsidRPr="00A20824">
        <w:rPr>
          <w:rFonts w:asciiTheme="minorBidi" w:hAnsiTheme="minorBidi" w:cstheme="minorBidi"/>
          <w:sz w:val="22"/>
          <w:szCs w:val="22"/>
        </w:rPr>
        <w:t>–</w:t>
      </w:r>
      <w:r w:rsidRPr="00A20824">
        <w:rPr>
          <w:rFonts w:asciiTheme="minorBidi" w:hAnsiTheme="minorBidi" w:cstheme="minorBidi"/>
          <w:sz w:val="22"/>
          <w:szCs w:val="22"/>
        </w:rPr>
        <w:t>246.</w:t>
      </w:r>
    </w:p>
    <w:p w14:paraId="41AEF615" w14:textId="77777777" w:rsidR="00DC6F7B" w:rsidRPr="00A20824" w:rsidRDefault="00DC6F7B" w:rsidP="00DC6F7B">
      <w:pPr>
        <w:rPr>
          <w:rFonts w:asciiTheme="minorBidi" w:hAnsiTheme="minorBidi" w:cstheme="minorBidi"/>
          <w:sz w:val="22"/>
          <w:szCs w:val="22"/>
        </w:rPr>
      </w:pPr>
    </w:p>
    <w:p w14:paraId="702349FC" w14:textId="1F044950" w:rsidR="00B15B09" w:rsidRPr="00A20824" w:rsidRDefault="00F364A4" w:rsidP="009406ED">
      <w:pPr>
        <w:rPr>
          <w:rFonts w:asciiTheme="minorBidi" w:hAnsiTheme="minorBidi" w:cstheme="minorBidi"/>
          <w:sz w:val="22"/>
          <w:szCs w:val="22"/>
        </w:rPr>
      </w:pPr>
      <w:r w:rsidRPr="00A20824">
        <w:rPr>
          <w:rFonts w:asciiTheme="minorBidi" w:hAnsiTheme="minorBidi" w:cstheme="minorBidi"/>
          <w:sz w:val="22"/>
          <w:szCs w:val="22"/>
        </w:rPr>
        <w:t>1</w:t>
      </w:r>
      <w:r w:rsidR="001F2948" w:rsidRPr="00A20824">
        <w:rPr>
          <w:rFonts w:asciiTheme="minorBidi" w:hAnsiTheme="minorBidi" w:cstheme="minorBidi"/>
          <w:sz w:val="22"/>
          <w:szCs w:val="22"/>
        </w:rPr>
        <w:t>09</w:t>
      </w:r>
      <w:r w:rsidRPr="00A20824">
        <w:rPr>
          <w:rFonts w:asciiTheme="minorBidi" w:hAnsiTheme="minorBidi" w:cstheme="minorBidi"/>
          <w:sz w:val="22"/>
          <w:szCs w:val="22"/>
        </w:rPr>
        <w:t xml:space="preserve">. </w:t>
      </w:r>
      <w:r w:rsidR="000346DD" w:rsidRPr="00A20824">
        <w:rPr>
          <w:rFonts w:asciiTheme="minorBidi" w:hAnsiTheme="minorBidi" w:cstheme="minorBidi"/>
          <w:sz w:val="22"/>
          <w:szCs w:val="22"/>
        </w:rPr>
        <w:t xml:space="preserve">Das ökumenische Potential der </w:t>
      </w:r>
      <w:r w:rsidR="000346DD" w:rsidRPr="00A20824">
        <w:rPr>
          <w:rFonts w:asciiTheme="minorBidi" w:hAnsiTheme="minorBidi" w:cstheme="minorBidi"/>
          <w:i/>
          <w:iCs/>
          <w:sz w:val="22"/>
          <w:szCs w:val="22"/>
        </w:rPr>
        <w:t xml:space="preserve">Confessio Augustana </w:t>
      </w:r>
      <w:r w:rsidR="000346DD" w:rsidRPr="00A20824">
        <w:rPr>
          <w:rFonts w:asciiTheme="minorBidi" w:hAnsiTheme="minorBidi" w:cstheme="minorBidi"/>
          <w:sz w:val="22"/>
          <w:szCs w:val="22"/>
        </w:rPr>
        <w:t>einst und jetzt. Eine kritisch-konstruktive Bilanz, in: Günter Frank</w:t>
      </w:r>
      <w:r w:rsidR="00EF3EF3" w:rsidRPr="00A20824">
        <w:rPr>
          <w:rFonts w:asciiTheme="minorBidi" w:hAnsiTheme="minorBidi" w:cstheme="minorBidi"/>
          <w:sz w:val="22"/>
          <w:szCs w:val="22"/>
        </w:rPr>
        <w:t>/</w:t>
      </w:r>
      <w:r w:rsidR="000346DD" w:rsidRPr="00A20824">
        <w:rPr>
          <w:rFonts w:asciiTheme="minorBidi" w:hAnsiTheme="minorBidi" w:cstheme="minorBidi"/>
          <w:sz w:val="22"/>
          <w:szCs w:val="22"/>
        </w:rPr>
        <w:t>Volker Leppin</w:t>
      </w:r>
      <w:r w:rsidR="00EF3EF3" w:rsidRPr="00A20824">
        <w:rPr>
          <w:rFonts w:asciiTheme="minorBidi" w:hAnsiTheme="minorBidi" w:cstheme="minorBidi"/>
          <w:sz w:val="22"/>
          <w:szCs w:val="22"/>
        </w:rPr>
        <w:t>/</w:t>
      </w:r>
      <w:r w:rsidR="000346DD" w:rsidRPr="00A20824">
        <w:rPr>
          <w:rFonts w:asciiTheme="minorBidi" w:hAnsiTheme="minorBidi" w:cstheme="minorBidi"/>
          <w:sz w:val="22"/>
          <w:szCs w:val="22"/>
        </w:rPr>
        <w:t>Tobias Licht (H</w:t>
      </w:r>
      <w:r w:rsidR="00BF5E72" w:rsidRPr="00A20824">
        <w:rPr>
          <w:rFonts w:asciiTheme="minorBidi" w:hAnsiTheme="minorBidi" w:cstheme="minorBidi"/>
          <w:sz w:val="22"/>
          <w:szCs w:val="22"/>
        </w:rPr>
        <w:t>rs</w:t>
      </w:r>
      <w:r w:rsidR="000346DD" w:rsidRPr="00A20824">
        <w:rPr>
          <w:rFonts w:asciiTheme="minorBidi" w:hAnsiTheme="minorBidi" w:cstheme="minorBidi"/>
          <w:sz w:val="22"/>
          <w:szCs w:val="22"/>
        </w:rPr>
        <w:t>g.)</w:t>
      </w:r>
      <w:r w:rsidR="00EF3EF3" w:rsidRPr="00A20824">
        <w:rPr>
          <w:rFonts w:asciiTheme="minorBidi" w:hAnsiTheme="minorBidi" w:cstheme="minorBidi"/>
          <w:sz w:val="22"/>
          <w:szCs w:val="22"/>
        </w:rPr>
        <w:t>:</w:t>
      </w:r>
      <w:r w:rsidR="000346DD" w:rsidRPr="00A20824">
        <w:rPr>
          <w:rFonts w:asciiTheme="minorBidi" w:hAnsiTheme="minorBidi" w:cstheme="minorBidi"/>
          <w:sz w:val="22"/>
          <w:szCs w:val="22"/>
        </w:rPr>
        <w:t xml:space="preserve"> Die „Confessio Augustana“ im ökumenischen Gespräch, Berlin/New York 202</w:t>
      </w:r>
      <w:r w:rsidR="0093137D" w:rsidRPr="00A20824">
        <w:rPr>
          <w:rFonts w:asciiTheme="minorBidi" w:hAnsiTheme="minorBidi" w:cstheme="minorBidi"/>
          <w:sz w:val="22"/>
          <w:szCs w:val="22"/>
        </w:rPr>
        <w:t>2</w:t>
      </w:r>
      <w:r w:rsidR="000346DD" w:rsidRPr="00A20824">
        <w:rPr>
          <w:rFonts w:asciiTheme="minorBidi" w:hAnsiTheme="minorBidi" w:cstheme="minorBidi"/>
          <w:sz w:val="22"/>
          <w:szCs w:val="22"/>
        </w:rPr>
        <w:t xml:space="preserve">, </w:t>
      </w:r>
      <w:r w:rsidR="00EF3EF3" w:rsidRPr="00A20824">
        <w:rPr>
          <w:rFonts w:asciiTheme="minorBidi" w:hAnsiTheme="minorBidi" w:cstheme="minorBidi"/>
          <w:sz w:val="22"/>
          <w:szCs w:val="22"/>
        </w:rPr>
        <w:t xml:space="preserve">S. </w:t>
      </w:r>
      <w:r w:rsidR="000346DD" w:rsidRPr="00A20824">
        <w:rPr>
          <w:rFonts w:asciiTheme="minorBidi" w:hAnsiTheme="minorBidi" w:cstheme="minorBidi"/>
          <w:sz w:val="22"/>
          <w:szCs w:val="22"/>
        </w:rPr>
        <w:t>227</w:t>
      </w:r>
      <w:r w:rsidR="00EF3EF3" w:rsidRPr="00A20824">
        <w:rPr>
          <w:rFonts w:asciiTheme="minorBidi" w:hAnsiTheme="minorBidi" w:cstheme="minorBidi"/>
          <w:sz w:val="22"/>
          <w:szCs w:val="22"/>
        </w:rPr>
        <w:t>–</w:t>
      </w:r>
      <w:r w:rsidR="000346DD" w:rsidRPr="00A20824">
        <w:rPr>
          <w:rFonts w:asciiTheme="minorBidi" w:hAnsiTheme="minorBidi" w:cstheme="minorBidi"/>
          <w:sz w:val="22"/>
          <w:szCs w:val="22"/>
        </w:rPr>
        <w:t>241.</w:t>
      </w:r>
    </w:p>
    <w:p w14:paraId="14DA37E5" w14:textId="77777777" w:rsidR="000346DD" w:rsidRPr="00A20824" w:rsidRDefault="000346DD" w:rsidP="009406ED">
      <w:pPr>
        <w:rPr>
          <w:rFonts w:asciiTheme="minorBidi" w:hAnsiTheme="minorBidi" w:cstheme="minorBidi"/>
          <w:sz w:val="22"/>
          <w:szCs w:val="22"/>
        </w:rPr>
      </w:pPr>
    </w:p>
    <w:p w14:paraId="3B408948" w14:textId="33FC1CD2" w:rsidR="00B52B4A" w:rsidRPr="00A20824" w:rsidRDefault="00B52B4A" w:rsidP="00B52B4A">
      <w:pPr>
        <w:rPr>
          <w:rFonts w:asciiTheme="minorBidi" w:hAnsiTheme="minorBidi" w:cstheme="minorBidi"/>
          <w:sz w:val="22"/>
          <w:szCs w:val="22"/>
        </w:rPr>
      </w:pPr>
      <w:r w:rsidRPr="00A20824">
        <w:rPr>
          <w:rFonts w:asciiTheme="minorBidi" w:hAnsiTheme="minorBidi" w:cstheme="minorBidi"/>
          <w:sz w:val="22"/>
          <w:szCs w:val="22"/>
        </w:rPr>
        <w:t>11</w:t>
      </w:r>
      <w:r w:rsidR="001F2948" w:rsidRPr="00A20824">
        <w:rPr>
          <w:rFonts w:asciiTheme="minorBidi" w:hAnsiTheme="minorBidi" w:cstheme="minorBidi"/>
          <w:sz w:val="22"/>
          <w:szCs w:val="22"/>
        </w:rPr>
        <w:t>0</w:t>
      </w:r>
      <w:r w:rsidRPr="00A20824">
        <w:rPr>
          <w:rFonts w:asciiTheme="minorBidi" w:hAnsiTheme="minorBidi" w:cstheme="minorBidi"/>
          <w:sz w:val="22"/>
          <w:szCs w:val="22"/>
        </w:rPr>
        <w:t>. Ökumene im Zeichen von Ordnungsstreben und Pluralisierung, in: Irene Dingel (H</w:t>
      </w:r>
      <w:r w:rsidR="00E82EBB" w:rsidRPr="00A20824">
        <w:rPr>
          <w:rFonts w:asciiTheme="minorBidi" w:hAnsiTheme="minorBidi" w:cstheme="minorBidi"/>
          <w:sz w:val="22"/>
          <w:szCs w:val="22"/>
        </w:rPr>
        <w:t>rs</w:t>
      </w:r>
      <w:r w:rsidRPr="00A20824">
        <w:rPr>
          <w:rFonts w:asciiTheme="minorBidi" w:hAnsiTheme="minorBidi" w:cstheme="minorBidi"/>
          <w:sz w:val="22"/>
          <w:szCs w:val="22"/>
        </w:rPr>
        <w:t>g.)</w:t>
      </w:r>
      <w:r w:rsidR="00C900E3" w:rsidRPr="00A20824">
        <w:rPr>
          <w:rFonts w:asciiTheme="minorBidi" w:hAnsiTheme="minorBidi" w:cstheme="minorBidi"/>
          <w:sz w:val="22"/>
          <w:szCs w:val="22"/>
        </w:rPr>
        <w:t>:</w:t>
      </w:r>
    </w:p>
    <w:p w14:paraId="35DF5DE8" w14:textId="45D9E3C3" w:rsidR="00B52B4A" w:rsidRPr="00A20824" w:rsidRDefault="00B52B4A" w:rsidP="00B52B4A">
      <w:pPr>
        <w:pStyle w:val="Default"/>
        <w:rPr>
          <w:rFonts w:asciiTheme="minorBidi" w:hAnsiTheme="minorBidi" w:cstheme="minorBidi"/>
          <w:color w:val="auto"/>
          <w:sz w:val="22"/>
          <w:szCs w:val="22"/>
        </w:rPr>
      </w:pPr>
      <w:r w:rsidRPr="00A20824">
        <w:rPr>
          <w:rFonts w:asciiTheme="minorBidi" w:hAnsiTheme="minorBidi" w:cstheme="minorBidi"/>
          <w:color w:val="auto"/>
          <w:sz w:val="22"/>
          <w:szCs w:val="22"/>
        </w:rPr>
        <w:t>Einheit und Vielheit – Europa pluralisieren? Ordnungsmodelle und Pluralisierung</w:t>
      </w:r>
      <w:r w:rsidR="00C900E3" w:rsidRPr="00A20824">
        <w:rPr>
          <w:rFonts w:asciiTheme="minorBidi" w:hAnsiTheme="minorBidi" w:cstheme="minorBidi"/>
          <w:color w:val="auto"/>
          <w:sz w:val="22"/>
          <w:szCs w:val="22"/>
        </w:rPr>
        <w:t xml:space="preserve"> </w:t>
      </w:r>
      <w:r w:rsidR="00CD4D3D" w:rsidRPr="00A20824">
        <w:rPr>
          <w:rFonts w:asciiTheme="minorBidi" w:hAnsiTheme="minorBidi" w:cstheme="minorBidi"/>
          <w:color w:val="auto"/>
          <w:sz w:val="22"/>
          <w:szCs w:val="22"/>
        </w:rPr>
        <w:t xml:space="preserve">(Ein Europa der Differenzen 1) </w:t>
      </w:r>
      <w:r w:rsidR="00C900E3" w:rsidRPr="00A20824">
        <w:rPr>
          <w:rFonts w:asciiTheme="minorBidi" w:hAnsiTheme="minorBidi" w:cstheme="minorBidi"/>
          <w:color w:val="auto"/>
          <w:sz w:val="22"/>
          <w:szCs w:val="22"/>
        </w:rPr>
        <w:t>(</w:t>
      </w:r>
      <w:r w:rsidRPr="00A20824">
        <w:rPr>
          <w:rFonts w:asciiTheme="minorBidi" w:hAnsiTheme="minorBidi" w:cstheme="minorBidi"/>
          <w:color w:val="auto"/>
          <w:sz w:val="22"/>
          <w:szCs w:val="22"/>
        </w:rPr>
        <w:t>VIEG Bh. 135</w:t>
      </w:r>
      <w:r w:rsidR="00C900E3" w:rsidRPr="00A20824">
        <w:rPr>
          <w:rFonts w:asciiTheme="minorBidi" w:hAnsiTheme="minorBidi" w:cstheme="minorBidi"/>
          <w:color w:val="auto"/>
          <w:sz w:val="22"/>
          <w:szCs w:val="22"/>
        </w:rPr>
        <w:t>)</w:t>
      </w:r>
      <w:r w:rsidRPr="00A20824">
        <w:rPr>
          <w:rFonts w:asciiTheme="minorBidi" w:hAnsiTheme="minorBidi" w:cstheme="minorBidi"/>
          <w:color w:val="auto"/>
          <w:sz w:val="22"/>
          <w:szCs w:val="22"/>
        </w:rPr>
        <w:t xml:space="preserve">, Göttingen 2022, </w:t>
      </w:r>
      <w:r w:rsidR="00720257" w:rsidRPr="00A20824">
        <w:rPr>
          <w:rFonts w:asciiTheme="minorBidi" w:hAnsiTheme="minorBidi" w:cstheme="minorBidi"/>
          <w:color w:val="auto"/>
          <w:sz w:val="22"/>
          <w:szCs w:val="22"/>
        </w:rPr>
        <w:t xml:space="preserve">S. </w:t>
      </w:r>
      <w:r w:rsidRPr="00A20824">
        <w:rPr>
          <w:rFonts w:asciiTheme="minorBidi" w:hAnsiTheme="minorBidi" w:cstheme="minorBidi"/>
          <w:color w:val="auto"/>
          <w:sz w:val="22"/>
          <w:szCs w:val="22"/>
        </w:rPr>
        <w:t>87</w:t>
      </w:r>
      <w:r w:rsidR="00720257" w:rsidRPr="00A20824">
        <w:rPr>
          <w:rFonts w:asciiTheme="minorBidi" w:hAnsiTheme="minorBidi" w:cstheme="minorBidi"/>
          <w:color w:val="auto"/>
          <w:sz w:val="22"/>
          <w:szCs w:val="22"/>
        </w:rPr>
        <w:t>–</w:t>
      </w:r>
      <w:r w:rsidRPr="00A20824">
        <w:rPr>
          <w:rFonts w:asciiTheme="minorBidi" w:hAnsiTheme="minorBidi" w:cstheme="minorBidi"/>
          <w:color w:val="auto"/>
          <w:sz w:val="22"/>
          <w:szCs w:val="22"/>
        </w:rPr>
        <w:t>98.</w:t>
      </w:r>
    </w:p>
    <w:p w14:paraId="0C0EB9BF" w14:textId="2BF88D69" w:rsidR="008E79DB" w:rsidRPr="00A20824" w:rsidRDefault="008E79DB" w:rsidP="00B52B4A">
      <w:pPr>
        <w:pStyle w:val="Default"/>
        <w:rPr>
          <w:rFonts w:asciiTheme="minorBidi" w:hAnsiTheme="minorBidi" w:cstheme="minorBidi"/>
          <w:color w:val="auto"/>
          <w:sz w:val="22"/>
          <w:szCs w:val="22"/>
        </w:rPr>
      </w:pPr>
    </w:p>
    <w:p w14:paraId="79FAC4D5" w14:textId="235E2A6E" w:rsidR="00AD65F2" w:rsidRPr="00A20824" w:rsidRDefault="00AD65F2" w:rsidP="00C94CFD">
      <w:pPr>
        <w:rPr>
          <w:rFonts w:asciiTheme="minorBidi" w:hAnsiTheme="minorBidi" w:cstheme="minorBidi"/>
          <w:snapToGrid w:val="0"/>
          <w:sz w:val="22"/>
          <w:szCs w:val="22"/>
          <w:lang w:val="en-US"/>
        </w:rPr>
      </w:pPr>
      <w:r w:rsidRPr="00A20824">
        <w:rPr>
          <w:rFonts w:asciiTheme="minorBidi" w:hAnsiTheme="minorBidi" w:cstheme="minorBidi"/>
          <w:sz w:val="22"/>
          <w:szCs w:val="22"/>
          <w:lang w:val="en-US"/>
        </w:rPr>
        <w:t>11</w:t>
      </w:r>
      <w:r w:rsidR="001F2948" w:rsidRPr="00A20824">
        <w:rPr>
          <w:rFonts w:asciiTheme="minorBidi" w:hAnsiTheme="minorBidi" w:cstheme="minorBidi"/>
          <w:sz w:val="22"/>
          <w:szCs w:val="22"/>
          <w:lang w:val="en-US"/>
        </w:rPr>
        <w:t>1</w:t>
      </w:r>
      <w:r w:rsidRPr="00A20824">
        <w:rPr>
          <w:rFonts w:asciiTheme="minorBidi" w:hAnsiTheme="minorBidi" w:cstheme="minorBidi"/>
          <w:sz w:val="22"/>
          <w:szCs w:val="22"/>
          <w:lang w:val="en-US"/>
        </w:rPr>
        <w:t xml:space="preserve">. Principles of Apostolic Ministry and Succession from a Lutheran Perspective, in: </w:t>
      </w:r>
      <w:r w:rsidRPr="00A20824">
        <w:rPr>
          <w:rFonts w:asciiTheme="minorBidi" w:hAnsiTheme="minorBidi" w:cstheme="minorBidi"/>
          <w:snapToGrid w:val="0"/>
          <w:sz w:val="22"/>
          <w:szCs w:val="22"/>
          <w:lang w:val="en-US"/>
        </w:rPr>
        <w:t>Mark Chapman</w:t>
      </w:r>
      <w:r w:rsidR="003F60B8" w:rsidRPr="00A20824">
        <w:rPr>
          <w:rFonts w:asciiTheme="minorBidi" w:hAnsiTheme="minorBidi" w:cstheme="minorBidi"/>
          <w:snapToGrid w:val="0"/>
          <w:sz w:val="22"/>
          <w:szCs w:val="22"/>
          <w:lang w:val="en-US"/>
        </w:rPr>
        <w:t>/</w:t>
      </w:r>
      <w:r w:rsidRPr="00A20824">
        <w:rPr>
          <w:rFonts w:asciiTheme="minorBidi" w:hAnsiTheme="minorBidi" w:cstheme="minorBidi"/>
          <w:snapToGrid w:val="0"/>
          <w:sz w:val="22"/>
          <w:szCs w:val="22"/>
          <w:lang w:val="en-US"/>
        </w:rPr>
        <w:t>Friederike Nüssel</w:t>
      </w:r>
      <w:r w:rsidR="003F60B8" w:rsidRPr="00A20824">
        <w:rPr>
          <w:rFonts w:asciiTheme="minorBidi" w:hAnsiTheme="minorBidi" w:cstheme="minorBidi"/>
          <w:snapToGrid w:val="0"/>
          <w:sz w:val="22"/>
          <w:szCs w:val="22"/>
          <w:lang w:val="en-US"/>
        </w:rPr>
        <w:t>/</w:t>
      </w:r>
      <w:r w:rsidRPr="00A20824">
        <w:rPr>
          <w:rFonts w:asciiTheme="minorBidi" w:hAnsiTheme="minorBidi" w:cstheme="minorBidi"/>
          <w:snapToGrid w:val="0"/>
          <w:sz w:val="22"/>
          <w:szCs w:val="22"/>
          <w:lang w:val="en-US"/>
        </w:rPr>
        <w:t>Matthias Grebe</w:t>
      </w:r>
      <w:r w:rsidR="003F60B8" w:rsidRPr="00A20824">
        <w:rPr>
          <w:rFonts w:asciiTheme="minorBidi" w:hAnsiTheme="minorBidi" w:cstheme="minorBidi"/>
          <w:snapToGrid w:val="0"/>
          <w:sz w:val="22"/>
          <w:szCs w:val="22"/>
          <w:lang w:val="en-US"/>
        </w:rPr>
        <w:t>/</w:t>
      </w:r>
      <w:r w:rsidRPr="00A20824">
        <w:rPr>
          <w:rFonts w:asciiTheme="minorBidi" w:hAnsiTheme="minorBidi" w:cstheme="minorBidi"/>
          <w:snapToGrid w:val="0"/>
          <w:sz w:val="22"/>
          <w:szCs w:val="22"/>
          <w:lang w:val="en-US"/>
        </w:rPr>
        <w:t>Frank-Dieter Fischbach (</w:t>
      </w:r>
      <w:r w:rsidR="003F60B8" w:rsidRPr="00A20824">
        <w:rPr>
          <w:rFonts w:asciiTheme="minorBidi" w:hAnsiTheme="minorBidi" w:cstheme="minorBidi"/>
          <w:snapToGrid w:val="0"/>
          <w:sz w:val="22"/>
          <w:szCs w:val="22"/>
          <w:lang w:val="en-US"/>
        </w:rPr>
        <w:t>Hrsg</w:t>
      </w:r>
      <w:r w:rsidRPr="00A20824">
        <w:rPr>
          <w:rFonts w:asciiTheme="minorBidi" w:hAnsiTheme="minorBidi" w:cstheme="minorBidi"/>
          <w:snapToGrid w:val="0"/>
          <w:sz w:val="22"/>
          <w:szCs w:val="22"/>
          <w:lang w:val="en-US"/>
        </w:rPr>
        <w:t>.)</w:t>
      </w:r>
      <w:r w:rsidR="003F60B8" w:rsidRPr="00A20824">
        <w:rPr>
          <w:rFonts w:asciiTheme="minorBidi" w:hAnsiTheme="minorBidi" w:cstheme="minorBidi"/>
          <w:snapToGrid w:val="0"/>
          <w:sz w:val="22"/>
          <w:szCs w:val="22"/>
          <w:lang w:val="en-US"/>
        </w:rPr>
        <w:t>:</w:t>
      </w:r>
      <w:r w:rsidRPr="00A20824">
        <w:rPr>
          <w:rFonts w:asciiTheme="minorBidi" w:hAnsiTheme="minorBidi" w:cstheme="minorBidi"/>
          <w:snapToGrid w:val="0"/>
          <w:sz w:val="22"/>
          <w:szCs w:val="22"/>
          <w:lang w:val="en-US"/>
        </w:rPr>
        <w:t xml:space="preserve"> Towards Interchangeability. Reflections on Episcopacy in Theory and Practice</w:t>
      </w:r>
      <w:r w:rsidR="003F60B8" w:rsidRPr="00A20824">
        <w:rPr>
          <w:rFonts w:asciiTheme="minorBidi" w:hAnsiTheme="minorBidi" w:cstheme="minorBidi"/>
          <w:snapToGrid w:val="0"/>
          <w:sz w:val="22"/>
          <w:szCs w:val="22"/>
          <w:lang w:val="en-US"/>
        </w:rPr>
        <w:t xml:space="preserve"> (</w:t>
      </w:r>
      <w:r w:rsidRPr="00A20824">
        <w:rPr>
          <w:rFonts w:asciiTheme="minorBidi" w:hAnsiTheme="minorBidi" w:cstheme="minorBidi"/>
          <w:snapToGrid w:val="0"/>
          <w:sz w:val="22"/>
          <w:szCs w:val="22"/>
          <w:lang w:val="en-US"/>
        </w:rPr>
        <w:t>B</w:t>
      </w:r>
      <w:r w:rsidR="003F60B8" w:rsidRPr="00A20824">
        <w:rPr>
          <w:rFonts w:asciiTheme="minorBidi" w:hAnsiTheme="minorBidi" w:cstheme="minorBidi"/>
          <w:snapToGrid w:val="0"/>
          <w:sz w:val="22"/>
          <w:szCs w:val="22"/>
          <w:lang w:val="en-US"/>
        </w:rPr>
        <w:t xml:space="preserve">ÖR </w:t>
      </w:r>
      <w:r w:rsidRPr="00A20824">
        <w:rPr>
          <w:rFonts w:asciiTheme="minorBidi" w:hAnsiTheme="minorBidi" w:cstheme="minorBidi"/>
          <w:snapToGrid w:val="0"/>
          <w:sz w:val="22"/>
          <w:szCs w:val="22"/>
          <w:lang w:val="en-US"/>
        </w:rPr>
        <w:t>135</w:t>
      </w:r>
      <w:r w:rsidR="003F60B8" w:rsidRPr="00A20824">
        <w:rPr>
          <w:rFonts w:asciiTheme="minorBidi" w:hAnsiTheme="minorBidi" w:cstheme="minorBidi"/>
          <w:snapToGrid w:val="0"/>
          <w:sz w:val="22"/>
          <w:szCs w:val="22"/>
          <w:lang w:val="en-US"/>
        </w:rPr>
        <w:t>)</w:t>
      </w:r>
      <w:r w:rsidRPr="00A20824">
        <w:rPr>
          <w:rFonts w:asciiTheme="minorBidi" w:hAnsiTheme="minorBidi" w:cstheme="minorBidi"/>
          <w:snapToGrid w:val="0"/>
          <w:sz w:val="22"/>
          <w:szCs w:val="22"/>
          <w:lang w:val="en-US"/>
        </w:rPr>
        <w:t xml:space="preserve">, Leipzig 2022, </w:t>
      </w:r>
      <w:r w:rsidR="004806AE" w:rsidRPr="00A20824">
        <w:rPr>
          <w:rFonts w:asciiTheme="minorBidi" w:hAnsiTheme="minorBidi" w:cstheme="minorBidi"/>
          <w:snapToGrid w:val="0"/>
          <w:sz w:val="22"/>
          <w:szCs w:val="22"/>
          <w:lang w:val="en-US"/>
        </w:rPr>
        <w:t xml:space="preserve">S. </w:t>
      </w:r>
      <w:r w:rsidRPr="00A20824">
        <w:rPr>
          <w:rFonts w:asciiTheme="minorBidi" w:hAnsiTheme="minorBidi" w:cstheme="minorBidi"/>
          <w:snapToGrid w:val="0"/>
          <w:sz w:val="22"/>
          <w:szCs w:val="22"/>
          <w:lang w:val="en-US"/>
        </w:rPr>
        <w:t>74</w:t>
      </w:r>
      <w:r w:rsidR="004806AE" w:rsidRPr="00A20824">
        <w:rPr>
          <w:rFonts w:asciiTheme="minorBidi" w:hAnsiTheme="minorBidi" w:cstheme="minorBidi"/>
          <w:snapToGrid w:val="0"/>
          <w:sz w:val="22"/>
          <w:szCs w:val="22"/>
          <w:lang w:val="en-US"/>
        </w:rPr>
        <w:t>–</w:t>
      </w:r>
      <w:r w:rsidRPr="00A20824">
        <w:rPr>
          <w:rFonts w:asciiTheme="minorBidi" w:hAnsiTheme="minorBidi" w:cstheme="minorBidi"/>
          <w:snapToGrid w:val="0"/>
          <w:sz w:val="22"/>
          <w:szCs w:val="22"/>
          <w:lang w:val="en-US"/>
        </w:rPr>
        <w:t xml:space="preserve">87. </w:t>
      </w:r>
    </w:p>
    <w:p w14:paraId="1EA8FAB6" w14:textId="53A6E152" w:rsidR="00C94CFD" w:rsidRPr="00A20824" w:rsidRDefault="00C94CFD" w:rsidP="00C94CFD">
      <w:pPr>
        <w:rPr>
          <w:rFonts w:asciiTheme="minorBidi" w:hAnsiTheme="minorBidi" w:cstheme="minorBidi"/>
          <w:snapToGrid w:val="0"/>
          <w:sz w:val="22"/>
          <w:szCs w:val="22"/>
          <w:lang w:val="en-US"/>
        </w:rPr>
      </w:pPr>
    </w:p>
    <w:p w14:paraId="214FCCB3" w14:textId="3F153F05" w:rsidR="00386EED" w:rsidRPr="00A20824" w:rsidRDefault="00C94CFD" w:rsidP="00C94CFD">
      <w:pPr>
        <w:pStyle w:val="StandardWeb"/>
        <w:spacing w:before="0" w:beforeAutospacing="0" w:after="0" w:afterAutospacing="0"/>
        <w:rPr>
          <w:rFonts w:asciiTheme="minorBidi" w:hAnsiTheme="minorBidi" w:cstheme="minorBidi"/>
          <w:sz w:val="22"/>
          <w:szCs w:val="22"/>
          <w:lang w:val="en-US"/>
        </w:rPr>
      </w:pPr>
      <w:r w:rsidRPr="00A20824">
        <w:rPr>
          <w:rFonts w:asciiTheme="minorBidi" w:hAnsiTheme="minorBidi" w:cstheme="minorBidi"/>
          <w:snapToGrid w:val="0"/>
          <w:sz w:val="22"/>
          <w:szCs w:val="22"/>
          <w:lang w:val="en-US"/>
        </w:rPr>
        <w:t>11</w:t>
      </w:r>
      <w:r w:rsidR="001F2948" w:rsidRPr="00A20824">
        <w:rPr>
          <w:rFonts w:asciiTheme="minorBidi" w:hAnsiTheme="minorBidi" w:cstheme="minorBidi"/>
          <w:snapToGrid w:val="0"/>
          <w:sz w:val="22"/>
          <w:szCs w:val="22"/>
          <w:lang w:val="en-US"/>
        </w:rPr>
        <w:t>2</w:t>
      </w:r>
      <w:r w:rsidRPr="00A20824">
        <w:rPr>
          <w:rFonts w:asciiTheme="minorBidi" w:hAnsiTheme="minorBidi" w:cstheme="minorBidi"/>
          <w:snapToGrid w:val="0"/>
          <w:sz w:val="22"/>
          <w:szCs w:val="22"/>
          <w:lang w:val="en-US"/>
        </w:rPr>
        <w:t xml:space="preserve">. </w:t>
      </w:r>
      <w:r w:rsidR="00F20436" w:rsidRPr="00A20824">
        <w:rPr>
          <w:rFonts w:asciiTheme="minorBidi" w:hAnsiTheme="minorBidi" w:cstheme="minorBidi"/>
          <w:snapToGrid w:val="0"/>
          <w:sz w:val="22"/>
          <w:szCs w:val="22"/>
          <w:lang w:val="en-US"/>
        </w:rPr>
        <w:t xml:space="preserve">Friederike Nüssel/Kai Ueltzhoeffer/Corinna Roth/Corinne Neukel/Katja Bertsch/Sabine Herpertz: </w:t>
      </w:r>
      <w:r w:rsidRPr="00A20824">
        <w:rPr>
          <w:rFonts w:asciiTheme="minorBidi" w:hAnsiTheme="minorBidi" w:cstheme="minorBidi"/>
          <w:snapToGrid w:val="0"/>
          <w:sz w:val="22"/>
          <w:szCs w:val="22"/>
          <w:lang w:val="en-US"/>
        </w:rPr>
        <w:t xml:space="preserve">Do I care for you or for me? Processing of protected and non-protected moral values in subjects with extreme scores on the Dark Triad, in: </w:t>
      </w:r>
      <w:r w:rsidRPr="00A20824">
        <w:rPr>
          <w:rFonts w:asciiTheme="minorBidi" w:hAnsiTheme="minorBidi" w:cstheme="minorBidi"/>
          <w:sz w:val="22"/>
          <w:szCs w:val="22"/>
          <w:lang w:val="en-US"/>
        </w:rPr>
        <w:t>European Archives of Psychiatry and Clinical Neuroscience</w:t>
      </w:r>
      <w:r w:rsidR="00386EED" w:rsidRPr="00A20824">
        <w:rPr>
          <w:rFonts w:asciiTheme="minorBidi" w:hAnsiTheme="minorBidi" w:cstheme="minorBidi"/>
          <w:sz w:val="22"/>
          <w:szCs w:val="22"/>
          <w:lang w:val="en-US"/>
        </w:rPr>
        <w:t xml:space="preserve"> 273/2 (</w:t>
      </w:r>
      <w:r w:rsidRPr="00A20824">
        <w:rPr>
          <w:rFonts w:asciiTheme="minorBidi" w:hAnsiTheme="minorBidi" w:cstheme="minorBidi"/>
          <w:sz w:val="22"/>
          <w:szCs w:val="22"/>
          <w:lang w:val="en-US"/>
        </w:rPr>
        <w:t>202</w:t>
      </w:r>
      <w:r w:rsidR="00386EED" w:rsidRPr="00A20824">
        <w:rPr>
          <w:rFonts w:asciiTheme="minorBidi" w:hAnsiTheme="minorBidi" w:cstheme="minorBidi"/>
          <w:sz w:val="22"/>
          <w:szCs w:val="22"/>
          <w:lang w:val="en-US"/>
        </w:rPr>
        <w:t>3), S. 367–377.</w:t>
      </w:r>
    </w:p>
    <w:p w14:paraId="1B08EA83" w14:textId="707B9974" w:rsidR="00C94CFD" w:rsidRPr="00A20824" w:rsidRDefault="00386EED" w:rsidP="00C94CFD">
      <w:pPr>
        <w:pStyle w:val="StandardWeb"/>
        <w:spacing w:before="0" w:beforeAutospacing="0" w:after="0" w:afterAutospacing="0"/>
        <w:rPr>
          <w:rFonts w:asciiTheme="minorBidi" w:hAnsiTheme="minorBidi" w:cstheme="minorBidi"/>
          <w:sz w:val="22"/>
          <w:szCs w:val="22"/>
        </w:rPr>
      </w:pPr>
      <w:r w:rsidRPr="00A20824">
        <w:rPr>
          <w:rFonts w:asciiTheme="minorBidi" w:hAnsiTheme="minorBidi" w:cstheme="minorBidi"/>
          <w:sz w:val="22"/>
          <w:szCs w:val="22"/>
        </w:rPr>
        <w:t>[</w:t>
      </w:r>
      <w:r w:rsidR="00F20436" w:rsidRPr="00A20824">
        <w:rPr>
          <w:rFonts w:asciiTheme="minorBidi" w:hAnsiTheme="minorBidi" w:cstheme="minorBidi"/>
          <w:sz w:val="22"/>
          <w:szCs w:val="22"/>
        </w:rPr>
        <w:t xml:space="preserve">Online verfügbar unter: </w:t>
      </w:r>
      <w:hyperlink r:id="rId19" w:history="1">
        <w:r w:rsidR="00F20436" w:rsidRPr="00A20824">
          <w:rPr>
            <w:rStyle w:val="Hyperlink"/>
            <w:rFonts w:asciiTheme="minorBidi" w:hAnsiTheme="minorBidi" w:cstheme="minorBidi"/>
            <w:color w:val="auto"/>
            <w:sz w:val="22"/>
            <w:szCs w:val="22"/>
            <w:shd w:val="clear" w:color="auto" w:fill="FCFCFC"/>
          </w:rPr>
          <w:t>https://doi.org/10.1007/s00406-022-01489-3</w:t>
        </w:r>
      </w:hyperlink>
      <w:r w:rsidRPr="00A20824">
        <w:rPr>
          <w:rFonts w:asciiTheme="minorBidi" w:hAnsiTheme="minorBidi" w:cstheme="minorBidi"/>
          <w:sz w:val="22"/>
          <w:szCs w:val="22"/>
          <w:shd w:val="clear" w:color="auto" w:fill="FCFCFC"/>
        </w:rPr>
        <w:t>].</w:t>
      </w:r>
    </w:p>
    <w:p w14:paraId="5347A29C" w14:textId="77777777" w:rsidR="000654D6" w:rsidRPr="00A20824" w:rsidRDefault="000654D6" w:rsidP="00C94CFD">
      <w:pPr>
        <w:rPr>
          <w:rFonts w:asciiTheme="minorBidi" w:hAnsiTheme="minorBidi" w:cstheme="minorBidi"/>
          <w:snapToGrid w:val="0"/>
          <w:sz w:val="22"/>
          <w:szCs w:val="22"/>
        </w:rPr>
      </w:pPr>
    </w:p>
    <w:p w14:paraId="022627D3" w14:textId="6C305DD0" w:rsidR="000654D6" w:rsidRPr="00A20824" w:rsidRDefault="000654D6" w:rsidP="000654D6">
      <w:pPr>
        <w:pStyle w:val="Default"/>
        <w:rPr>
          <w:rFonts w:asciiTheme="minorBidi" w:hAnsiTheme="minorBidi" w:cstheme="minorBidi"/>
          <w:color w:val="auto"/>
          <w:sz w:val="22"/>
          <w:szCs w:val="22"/>
        </w:rPr>
      </w:pPr>
      <w:r w:rsidRPr="00A20824">
        <w:rPr>
          <w:rFonts w:asciiTheme="minorBidi" w:hAnsiTheme="minorBidi" w:cstheme="minorBidi"/>
          <w:color w:val="auto"/>
          <w:sz w:val="22"/>
          <w:szCs w:val="22"/>
        </w:rPr>
        <w:lastRenderedPageBreak/>
        <w:t>11</w:t>
      </w:r>
      <w:r w:rsidR="001F2948" w:rsidRPr="00A20824">
        <w:rPr>
          <w:rFonts w:asciiTheme="minorBidi" w:hAnsiTheme="minorBidi" w:cstheme="minorBidi"/>
          <w:color w:val="auto"/>
          <w:sz w:val="22"/>
          <w:szCs w:val="22"/>
        </w:rPr>
        <w:t>3</w:t>
      </w:r>
      <w:r w:rsidRPr="00A20824">
        <w:rPr>
          <w:rFonts w:asciiTheme="minorBidi" w:hAnsiTheme="minorBidi" w:cstheme="minorBidi"/>
          <w:color w:val="auto"/>
          <w:sz w:val="22"/>
          <w:szCs w:val="22"/>
        </w:rPr>
        <w:t>. Religiös im Gefühl oder religiöse Gefühle? Zur Rolle des affektiven Lebens in Wolfhart Pannenbergs Anthropologie, in: Gunther Wenz (H</w:t>
      </w:r>
      <w:r w:rsidR="00E82EBB" w:rsidRPr="00A20824">
        <w:rPr>
          <w:rFonts w:asciiTheme="minorBidi" w:hAnsiTheme="minorBidi" w:cstheme="minorBidi"/>
          <w:color w:val="auto"/>
          <w:sz w:val="22"/>
          <w:szCs w:val="22"/>
        </w:rPr>
        <w:t>rs</w:t>
      </w:r>
      <w:r w:rsidRPr="00A20824">
        <w:rPr>
          <w:rFonts w:asciiTheme="minorBidi" w:hAnsiTheme="minorBidi" w:cstheme="minorBidi"/>
          <w:color w:val="auto"/>
          <w:sz w:val="22"/>
          <w:szCs w:val="22"/>
        </w:rPr>
        <w:t>g.)</w:t>
      </w:r>
      <w:r w:rsidR="00A36872" w:rsidRPr="00A20824">
        <w:rPr>
          <w:rFonts w:asciiTheme="minorBidi" w:hAnsiTheme="minorBidi" w:cstheme="minorBidi"/>
          <w:color w:val="auto"/>
          <w:sz w:val="22"/>
          <w:szCs w:val="22"/>
        </w:rPr>
        <w:t>:</w:t>
      </w:r>
      <w:r w:rsidRPr="00A20824">
        <w:rPr>
          <w:rFonts w:asciiTheme="minorBidi" w:hAnsiTheme="minorBidi" w:cstheme="minorBidi"/>
          <w:color w:val="auto"/>
          <w:sz w:val="22"/>
          <w:szCs w:val="22"/>
        </w:rPr>
        <w:t xml:space="preserve"> Was ist der Mensch? Zu Wolfhart Pannenbergs Anthropologie</w:t>
      </w:r>
      <w:r w:rsidR="00A36872" w:rsidRPr="00A20824">
        <w:rPr>
          <w:rFonts w:asciiTheme="minorBidi" w:hAnsiTheme="minorBidi" w:cstheme="minorBidi"/>
          <w:color w:val="auto"/>
          <w:sz w:val="22"/>
          <w:szCs w:val="22"/>
        </w:rPr>
        <w:t xml:space="preserve"> (Pannenbergstudien</w:t>
      </w:r>
      <w:r w:rsidR="00386EED" w:rsidRPr="00A20824">
        <w:rPr>
          <w:rFonts w:asciiTheme="minorBidi" w:hAnsiTheme="minorBidi" w:cstheme="minorBidi"/>
          <w:color w:val="auto"/>
          <w:sz w:val="22"/>
          <w:szCs w:val="22"/>
        </w:rPr>
        <w:t xml:space="preserve"> 9</w:t>
      </w:r>
      <w:r w:rsidR="00A36872" w:rsidRPr="00A20824">
        <w:rPr>
          <w:rFonts w:asciiTheme="minorBidi" w:hAnsiTheme="minorBidi" w:cstheme="minorBidi"/>
          <w:color w:val="auto"/>
          <w:sz w:val="22"/>
          <w:szCs w:val="22"/>
        </w:rPr>
        <w:t>)</w:t>
      </w:r>
      <w:r w:rsidRPr="00A20824">
        <w:rPr>
          <w:rFonts w:asciiTheme="minorBidi" w:hAnsiTheme="minorBidi" w:cstheme="minorBidi"/>
          <w:color w:val="auto"/>
          <w:sz w:val="22"/>
          <w:szCs w:val="22"/>
        </w:rPr>
        <w:t xml:space="preserve">, Göttingen 2022, </w:t>
      </w:r>
      <w:r w:rsidR="004775D1" w:rsidRPr="00A20824">
        <w:rPr>
          <w:rFonts w:asciiTheme="minorBidi" w:hAnsiTheme="minorBidi" w:cstheme="minorBidi"/>
          <w:color w:val="auto"/>
          <w:sz w:val="22"/>
          <w:szCs w:val="22"/>
        </w:rPr>
        <w:t xml:space="preserve">S. </w:t>
      </w:r>
      <w:r w:rsidRPr="00A20824">
        <w:rPr>
          <w:rFonts w:asciiTheme="minorBidi" w:hAnsiTheme="minorBidi" w:cstheme="minorBidi"/>
          <w:color w:val="auto"/>
          <w:sz w:val="22"/>
          <w:szCs w:val="22"/>
        </w:rPr>
        <w:t>153</w:t>
      </w:r>
      <w:r w:rsidR="004775D1" w:rsidRPr="00A20824">
        <w:rPr>
          <w:rFonts w:asciiTheme="minorBidi" w:hAnsiTheme="minorBidi" w:cstheme="minorBidi"/>
          <w:color w:val="auto"/>
          <w:sz w:val="22"/>
          <w:szCs w:val="22"/>
        </w:rPr>
        <w:t>–</w:t>
      </w:r>
      <w:r w:rsidRPr="00A20824">
        <w:rPr>
          <w:rFonts w:asciiTheme="minorBidi" w:hAnsiTheme="minorBidi" w:cstheme="minorBidi"/>
          <w:color w:val="auto"/>
          <w:sz w:val="22"/>
          <w:szCs w:val="22"/>
        </w:rPr>
        <w:t>167.</w:t>
      </w:r>
    </w:p>
    <w:p w14:paraId="24B9DA1E" w14:textId="08F17563" w:rsidR="0011239A" w:rsidRPr="00A20824" w:rsidRDefault="0011239A" w:rsidP="000654D6">
      <w:pPr>
        <w:pStyle w:val="Default"/>
        <w:rPr>
          <w:rFonts w:asciiTheme="minorBidi" w:hAnsiTheme="minorBidi" w:cstheme="minorBidi"/>
          <w:color w:val="auto"/>
          <w:sz w:val="22"/>
          <w:szCs w:val="22"/>
        </w:rPr>
      </w:pPr>
    </w:p>
    <w:p w14:paraId="32310B31" w14:textId="4E4816B5" w:rsidR="0011239A" w:rsidRPr="00A20824" w:rsidRDefault="0011239A" w:rsidP="000654D6">
      <w:pPr>
        <w:pStyle w:val="Default"/>
        <w:rPr>
          <w:rFonts w:asciiTheme="minorBidi" w:hAnsiTheme="minorBidi" w:cstheme="minorBidi"/>
          <w:color w:val="auto"/>
          <w:sz w:val="22"/>
          <w:szCs w:val="22"/>
        </w:rPr>
      </w:pPr>
      <w:r w:rsidRPr="00A20824">
        <w:rPr>
          <w:rFonts w:asciiTheme="minorBidi" w:hAnsiTheme="minorBidi" w:cstheme="minorBidi"/>
          <w:color w:val="auto"/>
          <w:sz w:val="22"/>
          <w:szCs w:val="22"/>
        </w:rPr>
        <w:t>11</w:t>
      </w:r>
      <w:r w:rsidR="001F2948" w:rsidRPr="00A20824">
        <w:rPr>
          <w:rFonts w:asciiTheme="minorBidi" w:hAnsiTheme="minorBidi" w:cstheme="minorBidi"/>
          <w:color w:val="auto"/>
          <w:sz w:val="22"/>
          <w:szCs w:val="22"/>
        </w:rPr>
        <w:t>4</w:t>
      </w:r>
      <w:r w:rsidRPr="00A20824">
        <w:rPr>
          <w:rFonts w:asciiTheme="minorBidi" w:hAnsiTheme="minorBidi" w:cstheme="minorBidi"/>
          <w:color w:val="auto"/>
          <w:sz w:val="22"/>
          <w:szCs w:val="22"/>
        </w:rPr>
        <w:t>. Grund, Gestalt und Bestimmung der Kirche. Potenziale eines ökumenischen Lernprozesses in der Ekklesiologie, in: Catholica 76 (2022),</w:t>
      </w:r>
      <w:r w:rsidR="009864E4" w:rsidRPr="00A20824">
        <w:rPr>
          <w:rFonts w:asciiTheme="minorBidi" w:hAnsiTheme="minorBidi" w:cstheme="minorBidi"/>
          <w:color w:val="auto"/>
          <w:sz w:val="22"/>
          <w:szCs w:val="22"/>
        </w:rPr>
        <w:t xml:space="preserve"> S.</w:t>
      </w:r>
      <w:r w:rsidRPr="00A20824">
        <w:rPr>
          <w:rFonts w:asciiTheme="minorBidi" w:hAnsiTheme="minorBidi" w:cstheme="minorBidi"/>
          <w:color w:val="auto"/>
          <w:sz w:val="22"/>
          <w:szCs w:val="22"/>
        </w:rPr>
        <w:t xml:space="preserve"> 117</w:t>
      </w:r>
      <w:r w:rsidR="009864E4" w:rsidRPr="00A20824">
        <w:rPr>
          <w:rFonts w:asciiTheme="minorBidi" w:hAnsiTheme="minorBidi" w:cstheme="minorBidi"/>
          <w:color w:val="auto"/>
          <w:sz w:val="22"/>
          <w:szCs w:val="22"/>
        </w:rPr>
        <w:t>–</w:t>
      </w:r>
      <w:r w:rsidRPr="00A20824">
        <w:rPr>
          <w:rFonts w:asciiTheme="minorBidi" w:hAnsiTheme="minorBidi" w:cstheme="minorBidi"/>
          <w:color w:val="auto"/>
          <w:sz w:val="22"/>
          <w:szCs w:val="22"/>
        </w:rPr>
        <w:t>132.</w:t>
      </w:r>
    </w:p>
    <w:p w14:paraId="48D4EE41" w14:textId="77777777" w:rsidR="00C32AF8" w:rsidRPr="00A20824" w:rsidRDefault="00C32AF8" w:rsidP="000654D6">
      <w:pPr>
        <w:pStyle w:val="Default"/>
        <w:rPr>
          <w:rFonts w:asciiTheme="minorBidi" w:hAnsiTheme="minorBidi" w:cstheme="minorBidi"/>
          <w:color w:val="auto"/>
          <w:sz w:val="22"/>
          <w:szCs w:val="22"/>
        </w:rPr>
      </w:pPr>
    </w:p>
    <w:p w14:paraId="417C8E7E" w14:textId="55D6188F" w:rsidR="00C32AF8" w:rsidRPr="00A20824" w:rsidRDefault="00C32AF8" w:rsidP="000654D6">
      <w:pPr>
        <w:pStyle w:val="Default"/>
        <w:rPr>
          <w:rFonts w:asciiTheme="minorBidi" w:hAnsiTheme="minorBidi" w:cstheme="minorBidi"/>
          <w:color w:val="auto"/>
          <w:sz w:val="22"/>
          <w:szCs w:val="22"/>
        </w:rPr>
      </w:pPr>
      <w:r w:rsidRPr="00A20824">
        <w:rPr>
          <w:rFonts w:asciiTheme="minorBidi" w:hAnsiTheme="minorBidi" w:cstheme="minorBidi"/>
          <w:color w:val="auto"/>
          <w:sz w:val="22"/>
          <w:szCs w:val="22"/>
        </w:rPr>
        <w:t>11</w:t>
      </w:r>
      <w:r w:rsidR="001F2948" w:rsidRPr="00A20824">
        <w:rPr>
          <w:rFonts w:asciiTheme="minorBidi" w:hAnsiTheme="minorBidi" w:cstheme="minorBidi"/>
          <w:color w:val="auto"/>
          <w:sz w:val="22"/>
          <w:szCs w:val="22"/>
        </w:rPr>
        <w:t>5</w:t>
      </w:r>
      <w:r w:rsidRPr="00A20824">
        <w:rPr>
          <w:rFonts w:asciiTheme="minorBidi" w:hAnsiTheme="minorBidi" w:cstheme="minorBidi"/>
          <w:color w:val="auto"/>
          <w:sz w:val="22"/>
          <w:szCs w:val="22"/>
        </w:rPr>
        <w:t xml:space="preserve">. Ecclesia semper reformanda – Zur Bedeutung eines reformatorischen Impulses für das ökumenische Gespräch über die Kirche, in: </w:t>
      </w:r>
      <w:r w:rsidR="00103BF4" w:rsidRPr="00A20824">
        <w:rPr>
          <w:rFonts w:asciiTheme="minorBidi" w:hAnsiTheme="minorBidi" w:cstheme="minorBidi"/>
          <w:color w:val="auto"/>
          <w:sz w:val="22"/>
          <w:szCs w:val="22"/>
        </w:rPr>
        <w:t>Albert Raffelt</w:t>
      </w:r>
      <w:r w:rsidR="009E3A19" w:rsidRPr="00A20824">
        <w:rPr>
          <w:rFonts w:asciiTheme="minorBidi" w:hAnsiTheme="minorBidi" w:cstheme="minorBidi"/>
          <w:color w:val="auto"/>
          <w:sz w:val="22"/>
          <w:szCs w:val="22"/>
        </w:rPr>
        <w:t>/</w:t>
      </w:r>
      <w:r w:rsidR="00103BF4" w:rsidRPr="00A20824">
        <w:rPr>
          <w:rFonts w:asciiTheme="minorBidi" w:hAnsiTheme="minorBidi" w:cstheme="minorBidi"/>
          <w:color w:val="auto"/>
          <w:sz w:val="22"/>
          <w:szCs w:val="22"/>
        </w:rPr>
        <w:t>Peter Reifenberg</w:t>
      </w:r>
      <w:r w:rsidR="009E3A19" w:rsidRPr="00A20824">
        <w:rPr>
          <w:rFonts w:asciiTheme="minorBidi" w:hAnsiTheme="minorBidi" w:cstheme="minorBidi"/>
          <w:color w:val="auto"/>
          <w:sz w:val="22"/>
          <w:szCs w:val="22"/>
        </w:rPr>
        <w:t>/</w:t>
      </w:r>
      <w:r w:rsidR="00103BF4" w:rsidRPr="00A20824">
        <w:rPr>
          <w:rFonts w:asciiTheme="minorBidi" w:hAnsiTheme="minorBidi" w:cstheme="minorBidi"/>
          <w:color w:val="auto"/>
          <w:sz w:val="22"/>
          <w:szCs w:val="22"/>
        </w:rPr>
        <w:t>Dorothea Sattler (Hrsg.)</w:t>
      </w:r>
      <w:r w:rsidR="009E3A19" w:rsidRPr="00A20824">
        <w:rPr>
          <w:rFonts w:asciiTheme="minorBidi" w:hAnsiTheme="minorBidi" w:cstheme="minorBidi"/>
          <w:color w:val="auto"/>
          <w:sz w:val="22"/>
          <w:szCs w:val="22"/>
        </w:rPr>
        <w:t>:</w:t>
      </w:r>
      <w:r w:rsidR="00103BF4" w:rsidRPr="00A20824">
        <w:rPr>
          <w:rFonts w:asciiTheme="minorBidi" w:hAnsiTheme="minorBidi" w:cstheme="minorBidi"/>
          <w:color w:val="auto"/>
          <w:sz w:val="22"/>
          <w:szCs w:val="22"/>
        </w:rPr>
        <w:t xml:space="preserve"> Vom Geheimnis Gottes und des Menschen. Zwei Mainzer Theologen: Karl Lehmann und Theodor Schneider, Würzburg 2023,</w:t>
      </w:r>
      <w:r w:rsidR="009E3A19" w:rsidRPr="00A20824">
        <w:rPr>
          <w:rFonts w:asciiTheme="minorBidi" w:hAnsiTheme="minorBidi" w:cstheme="minorBidi"/>
          <w:color w:val="auto"/>
          <w:sz w:val="22"/>
          <w:szCs w:val="22"/>
        </w:rPr>
        <w:t xml:space="preserve"> S.</w:t>
      </w:r>
      <w:r w:rsidR="00103BF4" w:rsidRPr="00A20824">
        <w:rPr>
          <w:rFonts w:asciiTheme="minorBidi" w:hAnsiTheme="minorBidi" w:cstheme="minorBidi"/>
          <w:color w:val="auto"/>
          <w:sz w:val="22"/>
          <w:szCs w:val="22"/>
        </w:rPr>
        <w:t xml:space="preserve"> 347</w:t>
      </w:r>
      <w:r w:rsidR="009E3A19" w:rsidRPr="00A20824">
        <w:rPr>
          <w:rFonts w:asciiTheme="minorBidi" w:hAnsiTheme="minorBidi" w:cstheme="minorBidi"/>
          <w:color w:val="auto"/>
          <w:sz w:val="22"/>
          <w:szCs w:val="22"/>
        </w:rPr>
        <w:t>–</w:t>
      </w:r>
      <w:r w:rsidR="00103BF4" w:rsidRPr="00A20824">
        <w:rPr>
          <w:rFonts w:asciiTheme="minorBidi" w:hAnsiTheme="minorBidi" w:cstheme="minorBidi"/>
          <w:color w:val="auto"/>
          <w:sz w:val="22"/>
          <w:szCs w:val="22"/>
        </w:rPr>
        <w:t>370.</w:t>
      </w:r>
    </w:p>
    <w:p w14:paraId="09C8D827" w14:textId="79190A4F" w:rsidR="00FD3FAE" w:rsidRPr="00A20824" w:rsidRDefault="00FD3FAE" w:rsidP="000654D6">
      <w:pPr>
        <w:pStyle w:val="Default"/>
        <w:rPr>
          <w:rFonts w:asciiTheme="minorBidi" w:hAnsiTheme="minorBidi" w:cstheme="minorBidi"/>
          <w:color w:val="auto"/>
          <w:sz w:val="22"/>
          <w:szCs w:val="22"/>
        </w:rPr>
      </w:pPr>
    </w:p>
    <w:p w14:paraId="50AD771A" w14:textId="00274592" w:rsidR="00FD3FAE" w:rsidRPr="00A20824" w:rsidRDefault="00FD3FAE" w:rsidP="000654D6">
      <w:pPr>
        <w:pStyle w:val="Default"/>
        <w:rPr>
          <w:rFonts w:asciiTheme="minorBidi" w:hAnsiTheme="minorBidi" w:cstheme="minorBidi"/>
          <w:color w:val="auto"/>
          <w:sz w:val="22"/>
          <w:szCs w:val="22"/>
        </w:rPr>
      </w:pPr>
      <w:r w:rsidRPr="00A20824">
        <w:rPr>
          <w:rFonts w:asciiTheme="minorBidi" w:hAnsiTheme="minorBidi" w:cstheme="minorBidi"/>
          <w:color w:val="auto"/>
          <w:sz w:val="22"/>
          <w:szCs w:val="22"/>
        </w:rPr>
        <w:t>11</w:t>
      </w:r>
      <w:r w:rsidR="001F2948" w:rsidRPr="00A20824">
        <w:rPr>
          <w:rFonts w:asciiTheme="minorBidi" w:hAnsiTheme="minorBidi" w:cstheme="minorBidi"/>
          <w:color w:val="auto"/>
          <w:sz w:val="22"/>
          <w:szCs w:val="22"/>
        </w:rPr>
        <w:t>6</w:t>
      </w:r>
      <w:r w:rsidRPr="00A20824">
        <w:rPr>
          <w:rFonts w:asciiTheme="minorBidi" w:hAnsiTheme="minorBidi" w:cstheme="minorBidi"/>
          <w:color w:val="auto"/>
          <w:sz w:val="22"/>
          <w:szCs w:val="22"/>
        </w:rPr>
        <w:t>. Der Klimawandel. Überlegungen aus theologischer Sicht, in: Stefan Alkier (Hrsg.)</w:t>
      </w:r>
      <w:r w:rsidR="009E3A19" w:rsidRPr="00A20824">
        <w:rPr>
          <w:rFonts w:asciiTheme="minorBidi" w:hAnsiTheme="minorBidi" w:cstheme="minorBidi"/>
          <w:color w:val="auto"/>
          <w:sz w:val="22"/>
          <w:szCs w:val="22"/>
        </w:rPr>
        <w:t xml:space="preserve">: </w:t>
      </w:r>
      <w:r w:rsidRPr="00A20824">
        <w:rPr>
          <w:rFonts w:asciiTheme="minorBidi" w:hAnsiTheme="minorBidi" w:cstheme="minorBidi"/>
          <w:color w:val="auto"/>
          <w:sz w:val="22"/>
          <w:szCs w:val="22"/>
        </w:rPr>
        <w:t>Zuversichtsargumente. Biblische Perspektiven in Krisen und Ängsten unserer Zeit</w:t>
      </w:r>
      <w:r w:rsidR="009E3A19" w:rsidRPr="00A20824">
        <w:rPr>
          <w:rFonts w:asciiTheme="minorBidi" w:hAnsiTheme="minorBidi" w:cstheme="minorBidi"/>
          <w:color w:val="auto"/>
          <w:sz w:val="22"/>
          <w:szCs w:val="22"/>
        </w:rPr>
        <w:t xml:space="preserve"> (</w:t>
      </w:r>
      <w:r w:rsidRPr="00A20824">
        <w:rPr>
          <w:rFonts w:asciiTheme="minorBidi" w:hAnsiTheme="minorBidi" w:cstheme="minorBidi"/>
          <w:color w:val="auto"/>
          <w:sz w:val="22"/>
          <w:szCs w:val="22"/>
        </w:rPr>
        <w:t>Bd. 2</w:t>
      </w:r>
      <w:r w:rsidR="009E3A19" w:rsidRPr="00A20824">
        <w:rPr>
          <w:rFonts w:asciiTheme="minorBidi" w:hAnsiTheme="minorBidi" w:cstheme="minorBidi"/>
          <w:color w:val="auto"/>
          <w:sz w:val="22"/>
          <w:szCs w:val="22"/>
        </w:rPr>
        <w:t>)</w:t>
      </w:r>
      <w:r w:rsidRPr="00A20824">
        <w:rPr>
          <w:rFonts w:asciiTheme="minorBidi" w:hAnsiTheme="minorBidi" w:cstheme="minorBidi"/>
          <w:color w:val="auto"/>
          <w:sz w:val="22"/>
          <w:szCs w:val="22"/>
        </w:rPr>
        <w:t xml:space="preserve">, Paderborn 2023, </w:t>
      </w:r>
      <w:r w:rsidR="009E3A19" w:rsidRPr="00A20824">
        <w:rPr>
          <w:rFonts w:asciiTheme="minorBidi" w:hAnsiTheme="minorBidi" w:cstheme="minorBidi"/>
          <w:color w:val="auto"/>
          <w:sz w:val="22"/>
          <w:szCs w:val="22"/>
        </w:rPr>
        <w:t xml:space="preserve">S. </w:t>
      </w:r>
      <w:r w:rsidRPr="00A20824">
        <w:rPr>
          <w:rFonts w:asciiTheme="minorBidi" w:hAnsiTheme="minorBidi" w:cstheme="minorBidi"/>
          <w:color w:val="auto"/>
          <w:sz w:val="22"/>
          <w:szCs w:val="22"/>
        </w:rPr>
        <w:t>121</w:t>
      </w:r>
      <w:r w:rsidR="009E3A19" w:rsidRPr="00A20824">
        <w:rPr>
          <w:rFonts w:asciiTheme="minorBidi" w:hAnsiTheme="minorBidi" w:cstheme="minorBidi"/>
          <w:color w:val="auto"/>
          <w:sz w:val="22"/>
          <w:szCs w:val="22"/>
        </w:rPr>
        <w:t>–</w:t>
      </w:r>
      <w:r w:rsidRPr="00A20824">
        <w:rPr>
          <w:rFonts w:asciiTheme="minorBidi" w:hAnsiTheme="minorBidi" w:cstheme="minorBidi"/>
          <w:color w:val="auto"/>
          <w:sz w:val="22"/>
          <w:szCs w:val="22"/>
        </w:rPr>
        <w:t>142.</w:t>
      </w:r>
    </w:p>
    <w:p w14:paraId="5FE1566A" w14:textId="1A7891A9" w:rsidR="009366C2" w:rsidRPr="00A20824" w:rsidRDefault="009366C2" w:rsidP="000654D6">
      <w:pPr>
        <w:pStyle w:val="Default"/>
        <w:rPr>
          <w:rFonts w:asciiTheme="minorBidi" w:hAnsiTheme="minorBidi" w:cstheme="minorBidi"/>
          <w:color w:val="auto"/>
          <w:sz w:val="22"/>
          <w:szCs w:val="22"/>
        </w:rPr>
      </w:pPr>
    </w:p>
    <w:p w14:paraId="72B060D6" w14:textId="41F5D269" w:rsidR="00467775" w:rsidRPr="00A20824" w:rsidRDefault="00467775" w:rsidP="00467775">
      <w:pPr>
        <w:autoSpaceDE w:val="0"/>
        <w:autoSpaceDN w:val="0"/>
        <w:adjustRightInd w:val="0"/>
        <w:rPr>
          <w:rFonts w:asciiTheme="minorBidi" w:hAnsiTheme="minorBidi" w:cstheme="minorBidi"/>
          <w:sz w:val="22"/>
          <w:szCs w:val="22"/>
        </w:rPr>
      </w:pPr>
      <w:r w:rsidRPr="00A20824">
        <w:rPr>
          <w:rFonts w:asciiTheme="minorBidi" w:hAnsiTheme="minorBidi" w:cstheme="minorBidi"/>
          <w:sz w:val="22"/>
          <w:szCs w:val="22"/>
        </w:rPr>
        <w:t>1</w:t>
      </w:r>
      <w:r w:rsidR="002F39C2" w:rsidRPr="00A20824">
        <w:rPr>
          <w:rFonts w:asciiTheme="minorBidi" w:hAnsiTheme="minorBidi" w:cstheme="minorBidi"/>
          <w:sz w:val="22"/>
          <w:szCs w:val="22"/>
        </w:rPr>
        <w:t>1</w:t>
      </w:r>
      <w:r w:rsidR="001F2948" w:rsidRPr="00A20824">
        <w:rPr>
          <w:rFonts w:asciiTheme="minorBidi" w:hAnsiTheme="minorBidi" w:cstheme="minorBidi"/>
          <w:sz w:val="22"/>
          <w:szCs w:val="22"/>
        </w:rPr>
        <w:t>7</w:t>
      </w:r>
      <w:r w:rsidRPr="00A20824">
        <w:rPr>
          <w:rFonts w:asciiTheme="minorBidi" w:hAnsiTheme="minorBidi" w:cstheme="minorBidi"/>
          <w:sz w:val="22"/>
          <w:szCs w:val="22"/>
        </w:rPr>
        <w:t xml:space="preserve">. Gegenwart Gottes am Ort des Endlichen: Impulse für das Präsenzverständnis aus der reformatorischen Abendmahlsdebatte </w:t>
      </w:r>
      <w:proofErr w:type="gramStart"/>
      <w:r w:rsidRPr="00A20824">
        <w:rPr>
          <w:rFonts w:asciiTheme="minorBidi" w:hAnsiTheme="minorBidi" w:cstheme="minorBidi"/>
          <w:sz w:val="22"/>
          <w:szCs w:val="22"/>
        </w:rPr>
        <w:t>der europäischen Vormoderne</w:t>
      </w:r>
      <w:proofErr w:type="gramEnd"/>
      <w:r w:rsidRPr="00A20824">
        <w:rPr>
          <w:rFonts w:asciiTheme="minorBidi" w:hAnsiTheme="minorBidi" w:cstheme="minorBidi"/>
          <w:sz w:val="22"/>
          <w:szCs w:val="22"/>
        </w:rPr>
        <w:t>, in: Romedio Schmitz-Esser (Hrsg.)</w:t>
      </w:r>
      <w:r w:rsidR="00AE4D11" w:rsidRPr="00A20824">
        <w:rPr>
          <w:rFonts w:asciiTheme="minorBidi" w:hAnsiTheme="minorBidi" w:cstheme="minorBidi"/>
          <w:sz w:val="22"/>
          <w:szCs w:val="22"/>
        </w:rPr>
        <w:t>:</w:t>
      </w:r>
      <w:r w:rsidRPr="00A20824">
        <w:rPr>
          <w:rFonts w:asciiTheme="minorBidi" w:hAnsiTheme="minorBidi" w:cstheme="minorBidi"/>
          <w:sz w:val="22"/>
          <w:szCs w:val="22"/>
        </w:rPr>
        <w:t xml:space="preserve"> </w:t>
      </w:r>
      <w:r w:rsidR="00345207" w:rsidRPr="00A20824">
        <w:rPr>
          <w:rFonts w:asciiTheme="minorBidi" w:hAnsiTheme="minorBidi" w:cstheme="minorBidi"/>
          <w:sz w:val="22"/>
          <w:szCs w:val="22"/>
        </w:rPr>
        <w:t>Absenz und Präsenthaltung, Stuttgart</w:t>
      </w:r>
      <w:r w:rsidR="00C32AF8" w:rsidRPr="00A20824">
        <w:rPr>
          <w:rFonts w:asciiTheme="minorBidi" w:hAnsiTheme="minorBidi" w:cstheme="minorBidi"/>
          <w:sz w:val="22"/>
          <w:szCs w:val="22"/>
        </w:rPr>
        <w:t xml:space="preserve"> 2023</w:t>
      </w:r>
      <w:r w:rsidR="00345207" w:rsidRPr="00A20824">
        <w:rPr>
          <w:rFonts w:asciiTheme="minorBidi" w:hAnsiTheme="minorBidi" w:cstheme="minorBidi"/>
          <w:sz w:val="22"/>
          <w:szCs w:val="22"/>
        </w:rPr>
        <w:t xml:space="preserve">, </w:t>
      </w:r>
      <w:r w:rsidR="00AE4D11" w:rsidRPr="00A20824">
        <w:rPr>
          <w:rFonts w:asciiTheme="minorBidi" w:hAnsiTheme="minorBidi" w:cstheme="minorBidi"/>
          <w:sz w:val="22"/>
          <w:szCs w:val="22"/>
        </w:rPr>
        <w:t xml:space="preserve">S. </w:t>
      </w:r>
      <w:r w:rsidRPr="00A20824">
        <w:rPr>
          <w:rFonts w:asciiTheme="minorBidi" w:hAnsiTheme="minorBidi" w:cstheme="minorBidi"/>
          <w:sz w:val="22"/>
          <w:szCs w:val="22"/>
        </w:rPr>
        <w:t>143</w:t>
      </w:r>
      <w:r w:rsidR="00AE4D11" w:rsidRPr="00A20824">
        <w:rPr>
          <w:rFonts w:asciiTheme="minorBidi" w:hAnsiTheme="minorBidi" w:cstheme="minorBidi"/>
          <w:sz w:val="22"/>
          <w:szCs w:val="22"/>
        </w:rPr>
        <w:t>–</w:t>
      </w:r>
      <w:r w:rsidRPr="00A20824">
        <w:rPr>
          <w:rFonts w:asciiTheme="minorBidi" w:hAnsiTheme="minorBidi" w:cstheme="minorBidi"/>
          <w:sz w:val="22"/>
          <w:szCs w:val="22"/>
        </w:rPr>
        <w:t>161.</w:t>
      </w:r>
    </w:p>
    <w:p w14:paraId="3676937D" w14:textId="77777777" w:rsidR="00871D29" w:rsidRPr="00A20824" w:rsidRDefault="00871D29" w:rsidP="00467775">
      <w:pPr>
        <w:autoSpaceDE w:val="0"/>
        <w:autoSpaceDN w:val="0"/>
        <w:adjustRightInd w:val="0"/>
        <w:rPr>
          <w:rFonts w:asciiTheme="minorBidi" w:hAnsiTheme="minorBidi" w:cstheme="minorBidi"/>
          <w:sz w:val="22"/>
          <w:szCs w:val="22"/>
        </w:rPr>
      </w:pPr>
    </w:p>
    <w:p w14:paraId="0D438B3B" w14:textId="2E93D89D" w:rsidR="00CA40CE" w:rsidRPr="00A20824" w:rsidRDefault="00871D29" w:rsidP="00CA40CE">
      <w:pPr>
        <w:rPr>
          <w:rFonts w:asciiTheme="minorBidi" w:hAnsiTheme="minorBidi" w:cstheme="minorBidi"/>
          <w:sz w:val="22"/>
          <w:szCs w:val="22"/>
        </w:rPr>
      </w:pPr>
      <w:r w:rsidRPr="00A20824">
        <w:rPr>
          <w:rFonts w:asciiTheme="minorBidi" w:hAnsiTheme="minorBidi" w:cstheme="minorBidi"/>
          <w:sz w:val="22"/>
          <w:szCs w:val="22"/>
        </w:rPr>
        <w:t>1</w:t>
      </w:r>
      <w:r w:rsidR="001F2948" w:rsidRPr="00A20824">
        <w:rPr>
          <w:rFonts w:asciiTheme="minorBidi" w:hAnsiTheme="minorBidi" w:cstheme="minorBidi"/>
          <w:sz w:val="22"/>
          <w:szCs w:val="22"/>
        </w:rPr>
        <w:t>18</w:t>
      </w:r>
      <w:r w:rsidRPr="00A20824">
        <w:rPr>
          <w:rFonts w:asciiTheme="minorBidi" w:hAnsiTheme="minorBidi" w:cstheme="minorBidi"/>
          <w:sz w:val="22"/>
          <w:szCs w:val="22"/>
        </w:rPr>
        <w:t xml:space="preserve">. Können Werte Religionen versöhnen? Überlegungen zur Bedeutung und Entwicklung interreligiöser Gespräche </w:t>
      </w:r>
      <w:r w:rsidR="00721DE6" w:rsidRPr="00A20824">
        <w:rPr>
          <w:rFonts w:asciiTheme="minorBidi" w:hAnsiTheme="minorBidi" w:cstheme="minorBidi"/>
          <w:sz w:val="22"/>
          <w:szCs w:val="22"/>
        </w:rPr>
        <w:t>ü</w:t>
      </w:r>
      <w:r w:rsidRPr="00A20824">
        <w:rPr>
          <w:rFonts w:asciiTheme="minorBidi" w:hAnsiTheme="minorBidi" w:cstheme="minorBidi"/>
          <w:sz w:val="22"/>
          <w:szCs w:val="22"/>
        </w:rPr>
        <w:t>ber Werte</w:t>
      </w:r>
      <w:r w:rsidR="00721DE6" w:rsidRPr="00A20824">
        <w:rPr>
          <w:rFonts w:asciiTheme="minorBidi" w:hAnsiTheme="minorBidi" w:cstheme="minorBidi"/>
          <w:sz w:val="22"/>
          <w:szCs w:val="22"/>
        </w:rPr>
        <w:t>, i</w:t>
      </w:r>
      <w:r w:rsidRPr="00A20824">
        <w:rPr>
          <w:rFonts w:asciiTheme="minorBidi" w:hAnsiTheme="minorBidi" w:cstheme="minorBidi"/>
          <w:sz w:val="22"/>
          <w:szCs w:val="22"/>
        </w:rPr>
        <w:t xml:space="preserve">n: Journal for Philosophy in </w:t>
      </w:r>
      <w:r w:rsidR="002F39C2" w:rsidRPr="00A20824">
        <w:rPr>
          <w:rFonts w:asciiTheme="minorBidi" w:hAnsiTheme="minorBidi" w:cstheme="minorBidi"/>
          <w:sz w:val="22"/>
          <w:szCs w:val="22"/>
        </w:rPr>
        <w:t>i</w:t>
      </w:r>
      <w:r w:rsidRPr="00A20824">
        <w:rPr>
          <w:rFonts w:asciiTheme="minorBidi" w:hAnsiTheme="minorBidi" w:cstheme="minorBidi"/>
          <w:sz w:val="22"/>
          <w:szCs w:val="22"/>
        </w:rPr>
        <w:t>ts Cultural Context 1</w:t>
      </w:r>
      <w:r w:rsidR="00CA40CE" w:rsidRPr="00A20824">
        <w:rPr>
          <w:rFonts w:asciiTheme="minorBidi" w:hAnsiTheme="minorBidi" w:cstheme="minorBidi"/>
          <w:sz w:val="22"/>
          <w:szCs w:val="22"/>
        </w:rPr>
        <w:t xml:space="preserve"> (2023)</w:t>
      </w:r>
      <w:r w:rsidRPr="00A20824">
        <w:rPr>
          <w:rFonts w:asciiTheme="minorBidi" w:hAnsiTheme="minorBidi" w:cstheme="minorBidi"/>
          <w:sz w:val="22"/>
          <w:szCs w:val="22"/>
        </w:rPr>
        <w:t xml:space="preserve">, </w:t>
      </w:r>
      <w:r w:rsidR="00612EB7" w:rsidRPr="00A20824">
        <w:rPr>
          <w:rFonts w:asciiTheme="minorBidi" w:hAnsiTheme="minorBidi" w:cstheme="minorBidi"/>
          <w:sz w:val="22"/>
          <w:szCs w:val="22"/>
        </w:rPr>
        <w:t xml:space="preserve">S. </w:t>
      </w:r>
      <w:r w:rsidRPr="00A20824">
        <w:rPr>
          <w:rFonts w:asciiTheme="minorBidi" w:hAnsiTheme="minorBidi" w:cstheme="minorBidi"/>
          <w:sz w:val="22"/>
          <w:szCs w:val="22"/>
        </w:rPr>
        <w:t>6</w:t>
      </w:r>
      <w:r w:rsidR="00612EB7" w:rsidRPr="00A20824">
        <w:rPr>
          <w:rFonts w:asciiTheme="minorBidi" w:hAnsiTheme="minorBidi" w:cstheme="minorBidi"/>
          <w:sz w:val="22"/>
          <w:szCs w:val="22"/>
        </w:rPr>
        <w:t>–</w:t>
      </w:r>
      <w:r w:rsidRPr="00A20824">
        <w:rPr>
          <w:rFonts w:asciiTheme="minorBidi" w:hAnsiTheme="minorBidi" w:cstheme="minorBidi"/>
          <w:sz w:val="22"/>
          <w:szCs w:val="22"/>
        </w:rPr>
        <w:t>14.</w:t>
      </w:r>
    </w:p>
    <w:p w14:paraId="1FE95973" w14:textId="7341051C" w:rsidR="00871D29" w:rsidRPr="00A20824" w:rsidRDefault="00CA40CE" w:rsidP="00CA40CE">
      <w:pPr>
        <w:rPr>
          <w:rFonts w:asciiTheme="minorBidi" w:hAnsiTheme="minorBidi" w:cstheme="minorBidi"/>
          <w:sz w:val="22"/>
          <w:szCs w:val="22"/>
        </w:rPr>
      </w:pPr>
      <w:r w:rsidRPr="00A20824">
        <w:rPr>
          <w:rFonts w:asciiTheme="minorBidi" w:hAnsiTheme="minorBidi" w:cstheme="minorBidi"/>
          <w:sz w:val="22"/>
          <w:szCs w:val="22"/>
        </w:rPr>
        <w:t>[</w:t>
      </w:r>
      <w:r w:rsidR="00721DE6" w:rsidRPr="00A20824">
        <w:rPr>
          <w:rFonts w:asciiTheme="minorBidi" w:hAnsiTheme="minorBidi" w:cstheme="minorBidi"/>
          <w:sz w:val="22"/>
          <w:szCs w:val="22"/>
        </w:rPr>
        <w:t xml:space="preserve">Online verfügbar unter: </w:t>
      </w:r>
      <w:hyperlink r:id="rId20" w:history="1">
        <w:r w:rsidRPr="00A20824">
          <w:rPr>
            <w:rStyle w:val="Hyperlink"/>
            <w:rFonts w:asciiTheme="minorBidi" w:hAnsiTheme="minorBidi" w:cstheme="minorBidi"/>
            <w:color w:val="auto"/>
            <w:sz w:val="22"/>
            <w:szCs w:val="22"/>
          </w:rPr>
          <w:t>https://doi.org/10.11588/icp.2023.1.95689</w:t>
        </w:r>
      </w:hyperlink>
      <w:r w:rsidRPr="00A20824">
        <w:rPr>
          <w:rFonts w:asciiTheme="minorBidi" w:hAnsiTheme="minorBidi" w:cstheme="minorBidi"/>
          <w:sz w:val="22"/>
          <w:szCs w:val="22"/>
        </w:rPr>
        <w:t>].</w:t>
      </w:r>
    </w:p>
    <w:p w14:paraId="29BB9679" w14:textId="77777777" w:rsidR="004070B7" w:rsidRPr="00A20824" w:rsidRDefault="004070B7" w:rsidP="00467775">
      <w:pPr>
        <w:autoSpaceDE w:val="0"/>
        <w:autoSpaceDN w:val="0"/>
        <w:adjustRightInd w:val="0"/>
        <w:rPr>
          <w:rFonts w:asciiTheme="minorBidi" w:hAnsiTheme="minorBidi" w:cstheme="minorBidi"/>
          <w:sz w:val="22"/>
          <w:szCs w:val="22"/>
        </w:rPr>
      </w:pPr>
    </w:p>
    <w:p w14:paraId="6637BECA" w14:textId="680F3A54" w:rsidR="00CA40CE" w:rsidRPr="00A20824" w:rsidRDefault="004070B7" w:rsidP="00467775">
      <w:pPr>
        <w:autoSpaceDE w:val="0"/>
        <w:autoSpaceDN w:val="0"/>
        <w:adjustRightInd w:val="0"/>
        <w:rPr>
          <w:rFonts w:asciiTheme="minorBidi" w:hAnsiTheme="minorBidi" w:cstheme="minorBidi"/>
          <w:sz w:val="22"/>
          <w:szCs w:val="22"/>
        </w:rPr>
      </w:pPr>
      <w:r w:rsidRPr="00A20824">
        <w:rPr>
          <w:rFonts w:asciiTheme="minorBidi" w:hAnsiTheme="minorBidi" w:cstheme="minorBidi"/>
          <w:sz w:val="22"/>
          <w:szCs w:val="22"/>
        </w:rPr>
        <w:t>1</w:t>
      </w:r>
      <w:r w:rsidR="001F2948" w:rsidRPr="00A20824">
        <w:rPr>
          <w:rFonts w:asciiTheme="minorBidi" w:hAnsiTheme="minorBidi" w:cstheme="minorBidi"/>
          <w:sz w:val="22"/>
          <w:szCs w:val="22"/>
        </w:rPr>
        <w:t>19</w:t>
      </w:r>
      <w:r w:rsidRPr="00A20824">
        <w:rPr>
          <w:rFonts w:asciiTheme="minorBidi" w:hAnsiTheme="minorBidi" w:cstheme="minorBidi"/>
          <w:sz w:val="22"/>
          <w:szCs w:val="22"/>
        </w:rPr>
        <w:t>. Gut und Böse in theologischer Perspektive, in: Die Psychotherapie</w:t>
      </w:r>
      <w:r w:rsidR="00CA40CE" w:rsidRPr="00A20824">
        <w:rPr>
          <w:rFonts w:asciiTheme="minorBidi" w:hAnsiTheme="minorBidi" w:cstheme="minorBidi"/>
          <w:sz w:val="22"/>
          <w:szCs w:val="22"/>
        </w:rPr>
        <w:t xml:space="preserve"> 68</w:t>
      </w:r>
      <w:r w:rsidR="006A07FA" w:rsidRPr="00A20824">
        <w:rPr>
          <w:rFonts w:asciiTheme="minorBidi" w:hAnsiTheme="minorBidi" w:cstheme="minorBidi"/>
          <w:sz w:val="22"/>
          <w:szCs w:val="22"/>
        </w:rPr>
        <w:t>/5</w:t>
      </w:r>
      <w:r w:rsidR="00CA40CE" w:rsidRPr="00A20824">
        <w:rPr>
          <w:rFonts w:asciiTheme="minorBidi" w:hAnsiTheme="minorBidi" w:cstheme="minorBidi"/>
          <w:sz w:val="22"/>
          <w:szCs w:val="22"/>
        </w:rPr>
        <w:t xml:space="preserve"> (</w:t>
      </w:r>
      <w:r w:rsidRPr="00A20824">
        <w:rPr>
          <w:rFonts w:asciiTheme="minorBidi" w:hAnsiTheme="minorBidi" w:cstheme="minorBidi"/>
          <w:sz w:val="22"/>
          <w:szCs w:val="22"/>
        </w:rPr>
        <w:t>2023</w:t>
      </w:r>
      <w:r w:rsidR="00CA40CE" w:rsidRPr="00A20824">
        <w:rPr>
          <w:rFonts w:asciiTheme="minorBidi" w:hAnsiTheme="minorBidi" w:cstheme="minorBidi"/>
          <w:sz w:val="22"/>
          <w:szCs w:val="22"/>
        </w:rPr>
        <w:t>), S. 362–367.</w:t>
      </w:r>
    </w:p>
    <w:p w14:paraId="3AEBF653" w14:textId="4EEE9FB9" w:rsidR="004070B7" w:rsidRPr="00A20824" w:rsidRDefault="00CA40CE" w:rsidP="00467775">
      <w:pPr>
        <w:autoSpaceDE w:val="0"/>
        <w:autoSpaceDN w:val="0"/>
        <w:adjustRightInd w:val="0"/>
        <w:rPr>
          <w:rFonts w:asciiTheme="minorBidi" w:hAnsiTheme="minorBidi" w:cstheme="minorBidi"/>
          <w:sz w:val="22"/>
          <w:szCs w:val="22"/>
        </w:rPr>
      </w:pPr>
      <w:r w:rsidRPr="00A20824">
        <w:rPr>
          <w:rFonts w:asciiTheme="minorBidi" w:hAnsiTheme="minorBidi" w:cstheme="minorBidi"/>
          <w:sz w:val="22"/>
          <w:szCs w:val="22"/>
        </w:rPr>
        <w:t xml:space="preserve">[Online verfügbar unter: </w:t>
      </w:r>
      <w:hyperlink r:id="rId21" w:history="1">
        <w:r w:rsidRPr="00A20824">
          <w:rPr>
            <w:rStyle w:val="Hyperlink"/>
            <w:rFonts w:asciiTheme="minorBidi" w:hAnsiTheme="minorBidi" w:cstheme="minorBidi"/>
            <w:color w:val="auto"/>
            <w:sz w:val="22"/>
            <w:szCs w:val="22"/>
          </w:rPr>
          <w:t>https://doi.org/10.1007/s00278-023-00662-w</w:t>
        </w:r>
      </w:hyperlink>
      <w:r w:rsidRPr="00A20824">
        <w:rPr>
          <w:rFonts w:asciiTheme="minorBidi" w:hAnsiTheme="minorBidi" w:cstheme="minorBidi"/>
          <w:sz w:val="22"/>
          <w:szCs w:val="22"/>
        </w:rPr>
        <w:t xml:space="preserve">]. </w:t>
      </w:r>
    </w:p>
    <w:p w14:paraId="0D636ED2" w14:textId="77777777" w:rsidR="00467775" w:rsidRPr="00A20824" w:rsidRDefault="00467775" w:rsidP="00467775">
      <w:pPr>
        <w:autoSpaceDE w:val="0"/>
        <w:autoSpaceDN w:val="0"/>
        <w:adjustRightInd w:val="0"/>
        <w:rPr>
          <w:rFonts w:asciiTheme="minorBidi" w:hAnsiTheme="minorBidi" w:cstheme="minorBidi"/>
          <w:sz w:val="22"/>
          <w:szCs w:val="22"/>
        </w:rPr>
      </w:pPr>
    </w:p>
    <w:p w14:paraId="5AD4375E" w14:textId="08B2589E" w:rsidR="00103BF4" w:rsidRPr="00A20824" w:rsidRDefault="00103BF4" w:rsidP="00103BF4">
      <w:pPr>
        <w:pStyle w:val="Default"/>
        <w:rPr>
          <w:rFonts w:asciiTheme="minorBidi" w:hAnsiTheme="minorBidi" w:cstheme="minorBidi"/>
          <w:snapToGrid w:val="0"/>
          <w:color w:val="auto"/>
          <w:sz w:val="22"/>
          <w:szCs w:val="22"/>
        </w:rPr>
      </w:pPr>
      <w:r w:rsidRPr="00A20824">
        <w:rPr>
          <w:rFonts w:asciiTheme="minorBidi" w:hAnsiTheme="minorBidi" w:cstheme="minorBidi"/>
          <w:color w:val="auto"/>
          <w:sz w:val="22"/>
          <w:szCs w:val="22"/>
        </w:rPr>
        <w:t>12</w:t>
      </w:r>
      <w:r w:rsidR="001F2948" w:rsidRPr="00A20824">
        <w:rPr>
          <w:rFonts w:asciiTheme="minorBidi" w:hAnsiTheme="minorBidi" w:cstheme="minorBidi"/>
          <w:color w:val="auto"/>
          <w:sz w:val="22"/>
          <w:szCs w:val="22"/>
        </w:rPr>
        <w:t>0</w:t>
      </w:r>
      <w:r w:rsidRPr="00A20824">
        <w:rPr>
          <w:rFonts w:asciiTheme="minorBidi" w:hAnsiTheme="minorBidi" w:cstheme="minorBidi"/>
          <w:color w:val="auto"/>
          <w:sz w:val="22"/>
          <w:szCs w:val="22"/>
        </w:rPr>
        <w:t xml:space="preserve">. Die Bedeutung der Lehrdialoge für das Ziel globaler Ökumene, in: </w:t>
      </w:r>
      <w:r w:rsidRPr="00A20824">
        <w:rPr>
          <w:rFonts w:asciiTheme="minorBidi" w:hAnsiTheme="minorBidi" w:cstheme="minorBidi"/>
          <w:snapToGrid w:val="0"/>
          <w:color w:val="auto"/>
          <w:sz w:val="22"/>
          <w:szCs w:val="22"/>
        </w:rPr>
        <w:t>Martin Hailer</w:t>
      </w:r>
      <w:r w:rsidR="00D439AA" w:rsidRPr="00A20824">
        <w:rPr>
          <w:rFonts w:asciiTheme="minorBidi" w:hAnsiTheme="minorBidi" w:cstheme="minorBidi"/>
          <w:snapToGrid w:val="0"/>
          <w:color w:val="auto"/>
          <w:sz w:val="22"/>
          <w:szCs w:val="22"/>
        </w:rPr>
        <w:t>/</w:t>
      </w:r>
      <w:r w:rsidRPr="00A20824">
        <w:rPr>
          <w:rFonts w:asciiTheme="minorBidi" w:hAnsiTheme="minorBidi" w:cstheme="minorBidi"/>
          <w:snapToGrid w:val="0"/>
          <w:color w:val="auto"/>
          <w:sz w:val="22"/>
          <w:szCs w:val="22"/>
        </w:rPr>
        <w:t>Elisabeth Maikranz</w:t>
      </w:r>
      <w:r w:rsidR="00D439AA" w:rsidRPr="00A20824">
        <w:rPr>
          <w:rFonts w:asciiTheme="minorBidi" w:hAnsiTheme="minorBidi" w:cstheme="minorBidi"/>
          <w:snapToGrid w:val="0"/>
          <w:color w:val="auto"/>
          <w:sz w:val="22"/>
          <w:szCs w:val="22"/>
        </w:rPr>
        <w:t>/</w:t>
      </w:r>
      <w:r w:rsidRPr="00A20824">
        <w:rPr>
          <w:rFonts w:asciiTheme="minorBidi" w:hAnsiTheme="minorBidi" w:cstheme="minorBidi"/>
          <w:snapToGrid w:val="0"/>
          <w:color w:val="auto"/>
          <w:sz w:val="22"/>
          <w:szCs w:val="22"/>
        </w:rPr>
        <w:t>Friederike Nüssel (Hrsg.)</w:t>
      </w:r>
      <w:r w:rsidR="00D439AA" w:rsidRPr="00A20824">
        <w:rPr>
          <w:rFonts w:asciiTheme="minorBidi" w:hAnsiTheme="minorBidi" w:cstheme="minorBidi"/>
          <w:snapToGrid w:val="0"/>
          <w:color w:val="auto"/>
          <w:sz w:val="22"/>
          <w:szCs w:val="22"/>
        </w:rPr>
        <w:t>:</w:t>
      </w:r>
      <w:r w:rsidRPr="00A20824">
        <w:rPr>
          <w:rFonts w:asciiTheme="minorBidi" w:hAnsiTheme="minorBidi" w:cstheme="minorBidi"/>
          <w:snapToGrid w:val="0"/>
          <w:color w:val="auto"/>
          <w:sz w:val="22"/>
          <w:szCs w:val="22"/>
        </w:rPr>
        <w:t xml:space="preserve"> Ökumenische Hermeneutik. Stand der Dinge, Defizite, Perspektiven. In memoriam Dietrich Ritschl 1929</w:t>
      </w:r>
      <w:r w:rsidR="00D439AA" w:rsidRPr="00A20824">
        <w:rPr>
          <w:rFonts w:asciiTheme="minorBidi" w:hAnsiTheme="minorBidi" w:cstheme="minorBidi"/>
          <w:snapToGrid w:val="0"/>
          <w:color w:val="auto"/>
          <w:sz w:val="22"/>
          <w:szCs w:val="22"/>
        </w:rPr>
        <w:t>–</w:t>
      </w:r>
      <w:r w:rsidRPr="00A20824">
        <w:rPr>
          <w:rFonts w:asciiTheme="minorBidi" w:hAnsiTheme="minorBidi" w:cstheme="minorBidi"/>
          <w:snapToGrid w:val="0"/>
          <w:color w:val="auto"/>
          <w:sz w:val="22"/>
          <w:szCs w:val="22"/>
        </w:rPr>
        <w:t>2018</w:t>
      </w:r>
      <w:r w:rsidR="00D439AA" w:rsidRPr="00A20824">
        <w:rPr>
          <w:rFonts w:asciiTheme="minorBidi" w:hAnsiTheme="minorBidi" w:cstheme="minorBidi"/>
          <w:snapToGrid w:val="0"/>
          <w:color w:val="auto"/>
          <w:sz w:val="22"/>
          <w:szCs w:val="22"/>
        </w:rPr>
        <w:t xml:space="preserve"> (</w:t>
      </w:r>
      <w:r w:rsidRPr="00A20824">
        <w:rPr>
          <w:rFonts w:asciiTheme="minorBidi" w:hAnsiTheme="minorBidi" w:cstheme="minorBidi"/>
          <w:snapToGrid w:val="0"/>
          <w:color w:val="auto"/>
          <w:sz w:val="22"/>
          <w:szCs w:val="22"/>
        </w:rPr>
        <w:t>BÖR 139</w:t>
      </w:r>
      <w:r w:rsidR="00D439AA" w:rsidRPr="00A20824">
        <w:rPr>
          <w:rFonts w:asciiTheme="minorBidi" w:hAnsiTheme="minorBidi" w:cstheme="minorBidi"/>
          <w:snapToGrid w:val="0"/>
          <w:color w:val="auto"/>
          <w:sz w:val="22"/>
          <w:szCs w:val="22"/>
        </w:rPr>
        <w:t>)</w:t>
      </w:r>
      <w:r w:rsidRPr="00A20824">
        <w:rPr>
          <w:rFonts w:asciiTheme="minorBidi" w:hAnsiTheme="minorBidi" w:cstheme="minorBidi"/>
          <w:snapToGrid w:val="0"/>
          <w:color w:val="auto"/>
          <w:sz w:val="22"/>
          <w:szCs w:val="22"/>
        </w:rPr>
        <w:t>, Leipzig 2023,</w:t>
      </w:r>
      <w:r w:rsidR="00D439AA" w:rsidRPr="00A20824">
        <w:rPr>
          <w:rFonts w:asciiTheme="minorBidi" w:hAnsiTheme="minorBidi" w:cstheme="minorBidi"/>
          <w:snapToGrid w:val="0"/>
          <w:color w:val="auto"/>
          <w:sz w:val="22"/>
          <w:szCs w:val="22"/>
        </w:rPr>
        <w:t xml:space="preserve"> S.</w:t>
      </w:r>
      <w:r w:rsidRPr="00A20824">
        <w:rPr>
          <w:rFonts w:asciiTheme="minorBidi" w:hAnsiTheme="minorBidi" w:cstheme="minorBidi"/>
          <w:snapToGrid w:val="0"/>
          <w:color w:val="auto"/>
          <w:sz w:val="22"/>
          <w:szCs w:val="22"/>
        </w:rPr>
        <w:t xml:space="preserve"> 58-77.</w:t>
      </w:r>
    </w:p>
    <w:p w14:paraId="7948423C" w14:textId="77777777" w:rsidR="00103BF4" w:rsidRPr="00A20824" w:rsidRDefault="00103BF4" w:rsidP="00103BF4">
      <w:pPr>
        <w:pStyle w:val="Default"/>
        <w:rPr>
          <w:rFonts w:asciiTheme="minorBidi" w:hAnsiTheme="minorBidi" w:cstheme="minorBidi"/>
          <w:snapToGrid w:val="0"/>
          <w:color w:val="auto"/>
          <w:sz w:val="22"/>
          <w:szCs w:val="22"/>
        </w:rPr>
      </w:pPr>
    </w:p>
    <w:p w14:paraId="1506AD15" w14:textId="3FB09525" w:rsidR="00467775" w:rsidRPr="00A20824" w:rsidRDefault="009366C2" w:rsidP="00467775">
      <w:pPr>
        <w:autoSpaceDE w:val="0"/>
        <w:autoSpaceDN w:val="0"/>
        <w:adjustRightInd w:val="0"/>
        <w:rPr>
          <w:rFonts w:asciiTheme="minorBidi" w:hAnsiTheme="minorBidi" w:cstheme="minorBidi"/>
          <w:sz w:val="22"/>
          <w:szCs w:val="22"/>
        </w:rPr>
      </w:pPr>
      <w:r w:rsidRPr="00A20824">
        <w:rPr>
          <w:rFonts w:asciiTheme="minorBidi" w:hAnsiTheme="minorBidi" w:cstheme="minorBidi"/>
          <w:sz w:val="22"/>
          <w:szCs w:val="22"/>
        </w:rPr>
        <w:t>1</w:t>
      </w:r>
      <w:r w:rsidR="00467775" w:rsidRPr="00A20824">
        <w:rPr>
          <w:rFonts w:asciiTheme="minorBidi" w:hAnsiTheme="minorBidi" w:cstheme="minorBidi"/>
          <w:sz w:val="22"/>
          <w:szCs w:val="22"/>
        </w:rPr>
        <w:t>2</w:t>
      </w:r>
      <w:r w:rsidR="001F2948" w:rsidRPr="00A20824">
        <w:rPr>
          <w:rFonts w:asciiTheme="minorBidi" w:hAnsiTheme="minorBidi" w:cstheme="minorBidi"/>
          <w:sz w:val="22"/>
          <w:szCs w:val="22"/>
        </w:rPr>
        <w:t>1</w:t>
      </w:r>
      <w:r w:rsidRPr="00A20824">
        <w:rPr>
          <w:rFonts w:asciiTheme="minorBidi" w:hAnsiTheme="minorBidi" w:cstheme="minorBidi"/>
          <w:sz w:val="22"/>
          <w:szCs w:val="22"/>
        </w:rPr>
        <w:t>. Ernst Troeltschs entwicklungsgeschichtlicher Idealismus in den Spuren von Friedrich Schleiermacher, in: Jörg Noller</w:t>
      </w:r>
      <w:r w:rsidR="00957024" w:rsidRPr="00A20824">
        <w:rPr>
          <w:rFonts w:asciiTheme="minorBidi" w:hAnsiTheme="minorBidi" w:cstheme="minorBidi"/>
          <w:sz w:val="22"/>
          <w:szCs w:val="22"/>
        </w:rPr>
        <w:t>/</w:t>
      </w:r>
      <w:r w:rsidRPr="00A20824">
        <w:rPr>
          <w:rFonts w:asciiTheme="minorBidi" w:hAnsiTheme="minorBidi" w:cstheme="minorBidi"/>
          <w:sz w:val="22"/>
          <w:szCs w:val="22"/>
        </w:rPr>
        <w:t>Burkhard Nonnenmacher (Hrsg.)</w:t>
      </w:r>
      <w:r w:rsidR="00957024" w:rsidRPr="00A20824">
        <w:rPr>
          <w:rFonts w:asciiTheme="minorBidi" w:hAnsiTheme="minorBidi" w:cstheme="minorBidi"/>
          <w:sz w:val="22"/>
          <w:szCs w:val="22"/>
        </w:rPr>
        <w:t>:</w:t>
      </w:r>
      <w:r w:rsidRPr="00A20824">
        <w:rPr>
          <w:rFonts w:asciiTheme="minorBidi" w:hAnsiTheme="minorBidi" w:cstheme="minorBidi"/>
          <w:sz w:val="22"/>
          <w:szCs w:val="22"/>
        </w:rPr>
        <w:t xml:space="preserve"> Die protestantische Theologie des 20. Jahrhunderts und der </w:t>
      </w:r>
      <w:r w:rsidR="008403EC" w:rsidRPr="00A20824">
        <w:rPr>
          <w:rFonts w:asciiTheme="minorBidi" w:hAnsiTheme="minorBidi" w:cstheme="minorBidi"/>
          <w:sz w:val="22"/>
          <w:szCs w:val="22"/>
        </w:rPr>
        <w:t>D</w:t>
      </w:r>
      <w:r w:rsidRPr="00A20824">
        <w:rPr>
          <w:rFonts w:asciiTheme="minorBidi" w:hAnsiTheme="minorBidi" w:cstheme="minorBidi"/>
          <w:sz w:val="22"/>
          <w:szCs w:val="22"/>
        </w:rPr>
        <w:t xml:space="preserve">eutsche Idealismus. Rezeption – Kritik – Transformation </w:t>
      </w:r>
      <w:r w:rsidR="00957024" w:rsidRPr="00A20824">
        <w:rPr>
          <w:rFonts w:asciiTheme="minorBidi" w:hAnsiTheme="minorBidi" w:cstheme="minorBidi"/>
          <w:sz w:val="22"/>
          <w:szCs w:val="22"/>
        </w:rPr>
        <w:t>(</w:t>
      </w:r>
      <w:r w:rsidRPr="00A20824">
        <w:rPr>
          <w:rFonts w:asciiTheme="minorBidi" w:hAnsiTheme="minorBidi" w:cstheme="minorBidi"/>
          <w:sz w:val="22"/>
          <w:szCs w:val="22"/>
        </w:rPr>
        <w:t>DoMo</w:t>
      </w:r>
      <w:r w:rsidR="00F67877" w:rsidRPr="00A20824">
        <w:rPr>
          <w:rFonts w:asciiTheme="minorBidi" w:hAnsiTheme="minorBidi" w:cstheme="minorBidi"/>
          <w:sz w:val="22"/>
          <w:szCs w:val="22"/>
        </w:rPr>
        <w:t xml:space="preserve"> 43</w:t>
      </w:r>
      <w:r w:rsidR="00957024" w:rsidRPr="00A20824">
        <w:rPr>
          <w:rFonts w:asciiTheme="minorBidi" w:hAnsiTheme="minorBidi" w:cstheme="minorBidi"/>
          <w:sz w:val="22"/>
          <w:szCs w:val="22"/>
        </w:rPr>
        <w:t>)</w:t>
      </w:r>
      <w:r w:rsidRPr="00A20824">
        <w:rPr>
          <w:rFonts w:asciiTheme="minorBidi" w:hAnsiTheme="minorBidi" w:cstheme="minorBidi"/>
          <w:sz w:val="22"/>
          <w:szCs w:val="22"/>
        </w:rPr>
        <w:t>, Tübingen 202</w:t>
      </w:r>
      <w:r w:rsidR="008403EC" w:rsidRPr="00A20824">
        <w:rPr>
          <w:rFonts w:asciiTheme="minorBidi" w:hAnsiTheme="minorBidi" w:cstheme="minorBidi"/>
          <w:sz w:val="22"/>
          <w:szCs w:val="22"/>
        </w:rPr>
        <w:t xml:space="preserve">3, </w:t>
      </w:r>
      <w:r w:rsidR="00957024" w:rsidRPr="00A20824">
        <w:rPr>
          <w:rFonts w:asciiTheme="minorBidi" w:hAnsiTheme="minorBidi" w:cstheme="minorBidi"/>
          <w:sz w:val="22"/>
          <w:szCs w:val="22"/>
        </w:rPr>
        <w:t xml:space="preserve">S. </w:t>
      </w:r>
      <w:r w:rsidR="008403EC" w:rsidRPr="00A20824">
        <w:rPr>
          <w:rFonts w:asciiTheme="minorBidi" w:hAnsiTheme="minorBidi" w:cstheme="minorBidi"/>
          <w:sz w:val="22"/>
          <w:szCs w:val="22"/>
        </w:rPr>
        <w:t>65</w:t>
      </w:r>
      <w:r w:rsidR="009C2F13" w:rsidRPr="00A20824">
        <w:rPr>
          <w:rFonts w:asciiTheme="minorBidi" w:hAnsiTheme="minorBidi" w:cstheme="minorBidi"/>
          <w:sz w:val="22"/>
          <w:szCs w:val="22"/>
        </w:rPr>
        <w:t>–</w:t>
      </w:r>
      <w:r w:rsidR="008403EC" w:rsidRPr="00A20824">
        <w:rPr>
          <w:rFonts w:asciiTheme="minorBidi" w:hAnsiTheme="minorBidi" w:cstheme="minorBidi"/>
          <w:sz w:val="22"/>
          <w:szCs w:val="22"/>
        </w:rPr>
        <w:t>83</w:t>
      </w:r>
      <w:r w:rsidR="00345207" w:rsidRPr="00A20824">
        <w:rPr>
          <w:rFonts w:asciiTheme="minorBidi" w:hAnsiTheme="minorBidi" w:cstheme="minorBidi"/>
          <w:sz w:val="22"/>
          <w:szCs w:val="22"/>
        </w:rPr>
        <w:t>.</w:t>
      </w:r>
      <w:r w:rsidRPr="00A20824">
        <w:rPr>
          <w:rFonts w:asciiTheme="minorBidi" w:hAnsiTheme="minorBidi" w:cstheme="minorBidi"/>
          <w:sz w:val="22"/>
          <w:szCs w:val="22"/>
        </w:rPr>
        <w:t xml:space="preserve"> </w:t>
      </w:r>
    </w:p>
    <w:p w14:paraId="21E18ED5" w14:textId="77777777" w:rsidR="004070B7" w:rsidRPr="00A20824" w:rsidRDefault="004070B7" w:rsidP="000654D6">
      <w:pPr>
        <w:pStyle w:val="Default"/>
        <w:rPr>
          <w:rFonts w:asciiTheme="minorBidi" w:hAnsiTheme="minorBidi" w:cstheme="minorBidi"/>
          <w:snapToGrid w:val="0"/>
          <w:color w:val="auto"/>
          <w:sz w:val="22"/>
          <w:szCs w:val="22"/>
        </w:rPr>
      </w:pPr>
    </w:p>
    <w:p w14:paraId="47B8226D" w14:textId="0E1F0BC4" w:rsidR="00AD65F2" w:rsidRPr="00A20824" w:rsidRDefault="004070B7" w:rsidP="00871D29">
      <w:pPr>
        <w:pStyle w:val="Default"/>
        <w:rPr>
          <w:rFonts w:asciiTheme="minorBidi" w:hAnsiTheme="minorBidi" w:cstheme="minorBidi"/>
          <w:color w:val="auto"/>
          <w:sz w:val="22"/>
          <w:szCs w:val="22"/>
        </w:rPr>
      </w:pPr>
      <w:r w:rsidRPr="00A20824">
        <w:rPr>
          <w:rFonts w:asciiTheme="minorBidi" w:hAnsiTheme="minorBidi" w:cstheme="minorBidi"/>
          <w:snapToGrid w:val="0"/>
          <w:color w:val="auto"/>
          <w:sz w:val="22"/>
          <w:szCs w:val="22"/>
        </w:rPr>
        <w:t>12</w:t>
      </w:r>
      <w:r w:rsidR="001F2948" w:rsidRPr="00A20824">
        <w:rPr>
          <w:rFonts w:asciiTheme="minorBidi" w:hAnsiTheme="minorBidi" w:cstheme="minorBidi"/>
          <w:snapToGrid w:val="0"/>
          <w:color w:val="auto"/>
          <w:sz w:val="22"/>
          <w:szCs w:val="22"/>
        </w:rPr>
        <w:t>2</w:t>
      </w:r>
      <w:r w:rsidRPr="00A20824">
        <w:rPr>
          <w:rFonts w:asciiTheme="minorBidi" w:hAnsiTheme="minorBidi" w:cstheme="minorBidi"/>
          <w:snapToGrid w:val="0"/>
          <w:color w:val="auto"/>
          <w:sz w:val="22"/>
          <w:szCs w:val="22"/>
        </w:rPr>
        <w:t xml:space="preserve">. </w:t>
      </w:r>
      <w:r w:rsidR="00871D29" w:rsidRPr="00A20824">
        <w:rPr>
          <w:rFonts w:asciiTheme="minorBidi" w:hAnsiTheme="minorBidi" w:cstheme="minorBidi"/>
          <w:color w:val="auto"/>
          <w:sz w:val="22"/>
          <w:szCs w:val="22"/>
        </w:rPr>
        <w:t>Wie ist die Erfahrung von Sinn möglich? W. Pannenbergs Rezeption von W. Diltheys hermeneutischer Grundidee und ihre Bedeutung f</w:t>
      </w:r>
      <w:r w:rsidR="0086748B" w:rsidRPr="00A20824">
        <w:rPr>
          <w:rFonts w:asciiTheme="minorBidi" w:hAnsiTheme="minorBidi" w:cstheme="minorBidi"/>
          <w:color w:val="auto"/>
          <w:sz w:val="22"/>
          <w:szCs w:val="22"/>
        </w:rPr>
        <w:t>ü</w:t>
      </w:r>
      <w:r w:rsidR="00871D29" w:rsidRPr="00A20824">
        <w:rPr>
          <w:rFonts w:asciiTheme="minorBidi" w:hAnsiTheme="minorBidi" w:cstheme="minorBidi"/>
          <w:color w:val="auto"/>
          <w:sz w:val="22"/>
          <w:szCs w:val="22"/>
        </w:rPr>
        <w:t>r die Dialogfähigkeit der Theologie</w:t>
      </w:r>
      <w:r w:rsidR="00503047" w:rsidRPr="00A20824">
        <w:rPr>
          <w:rFonts w:asciiTheme="minorBidi" w:hAnsiTheme="minorBidi" w:cstheme="minorBidi"/>
          <w:color w:val="auto"/>
          <w:sz w:val="22"/>
          <w:szCs w:val="22"/>
        </w:rPr>
        <w:t>, in: Gunther Wenz (Hrsg</w:t>
      </w:r>
      <w:r w:rsidR="00871D29" w:rsidRPr="00A20824">
        <w:rPr>
          <w:rFonts w:asciiTheme="minorBidi" w:hAnsiTheme="minorBidi" w:cstheme="minorBidi"/>
          <w:color w:val="auto"/>
          <w:sz w:val="22"/>
          <w:szCs w:val="22"/>
        </w:rPr>
        <w:t>.</w:t>
      </w:r>
      <w:r w:rsidR="00503047" w:rsidRPr="00A20824">
        <w:rPr>
          <w:rFonts w:asciiTheme="minorBidi" w:hAnsiTheme="minorBidi" w:cstheme="minorBidi"/>
          <w:color w:val="auto"/>
          <w:sz w:val="22"/>
          <w:szCs w:val="22"/>
        </w:rPr>
        <w:t>)</w:t>
      </w:r>
      <w:r w:rsidR="001C6FB1" w:rsidRPr="00A20824">
        <w:rPr>
          <w:rFonts w:asciiTheme="minorBidi" w:hAnsiTheme="minorBidi" w:cstheme="minorBidi"/>
          <w:color w:val="auto"/>
          <w:sz w:val="22"/>
          <w:szCs w:val="22"/>
        </w:rPr>
        <w:t>:</w:t>
      </w:r>
      <w:r w:rsidR="00871D29" w:rsidRPr="00A20824">
        <w:rPr>
          <w:rFonts w:asciiTheme="minorBidi" w:hAnsiTheme="minorBidi" w:cstheme="minorBidi"/>
          <w:color w:val="auto"/>
          <w:sz w:val="22"/>
          <w:szCs w:val="22"/>
        </w:rPr>
        <w:t xml:space="preserve"> Wissenschaftstheorie und Theologie</w:t>
      </w:r>
      <w:r w:rsidR="001C6FB1" w:rsidRPr="00A20824">
        <w:rPr>
          <w:rFonts w:asciiTheme="minorBidi" w:hAnsiTheme="minorBidi" w:cstheme="minorBidi"/>
          <w:color w:val="auto"/>
          <w:sz w:val="22"/>
          <w:szCs w:val="22"/>
        </w:rPr>
        <w:t xml:space="preserve"> (</w:t>
      </w:r>
      <w:r w:rsidR="00503047" w:rsidRPr="00A20824">
        <w:rPr>
          <w:rFonts w:asciiTheme="minorBidi" w:hAnsiTheme="minorBidi" w:cstheme="minorBidi"/>
          <w:color w:val="auto"/>
          <w:sz w:val="22"/>
          <w:szCs w:val="22"/>
        </w:rPr>
        <w:t>Pannenberg-Studien 10</w:t>
      </w:r>
      <w:r w:rsidR="001C6FB1" w:rsidRPr="00A20824">
        <w:rPr>
          <w:rFonts w:asciiTheme="minorBidi" w:hAnsiTheme="minorBidi" w:cstheme="minorBidi"/>
          <w:color w:val="auto"/>
          <w:sz w:val="22"/>
          <w:szCs w:val="22"/>
        </w:rPr>
        <w:t>)</w:t>
      </w:r>
      <w:r w:rsidR="00503047" w:rsidRPr="00A20824">
        <w:rPr>
          <w:rFonts w:asciiTheme="minorBidi" w:hAnsiTheme="minorBidi" w:cstheme="minorBidi"/>
          <w:color w:val="auto"/>
          <w:sz w:val="22"/>
          <w:szCs w:val="22"/>
        </w:rPr>
        <w:t xml:space="preserve">, Göttingen 2023, </w:t>
      </w:r>
      <w:r w:rsidR="001C6FB1" w:rsidRPr="00A20824">
        <w:rPr>
          <w:rFonts w:asciiTheme="minorBidi" w:hAnsiTheme="minorBidi" w:cstheme="minorBidi"/>
          <w:color w:val="auto"/>
          <w:sz w:val="22"/>
          <w:szCs w:val="22"/>
        </w:rPr>
        <w:t xml:space="preserve">S. </w:t>
      </w:r>
      <w:r w:rsidR="00871D29" w:rsidRPr="00A20824">
        <w:rPr>
          <w:rFonts w:asciiTheme="minorBidi" w:hAnsiTheme="minorBidi" w:cstheme="minorBidi"/>
          <w:color w:val="auto"/>
          <w:sz w:val="22"/>
          <w:szCs w:val="22"/>
        </w:rPr>
        <w:t>255</w:t>
      </w:r>
      <w:r w:rsidR="001C6FB1" w:rsidRPr="00A20824">
        <w:rPr>
          <w:rFonts w:asciiTheme="minorBidi" w:hAnsiTheme="minorBidi" w:cstheme="minorBidi"/>
          <w:color w:val="auto"/>
          <w:sz w:val="22"/>
          <w:szCs w:val="22"/>
        </w:rPr>
        <w:t>–</w:t>
      </w:r>
      <w:r w:rsidR="00871D29" w:rsidRPr="00A20824">
        <w:rPr>
          <w:rFonts w:asciiTheme="minorBidi" w:hAnsiTheme="minorBidi" w:cstheme="minorBidi"/>
          <w:color w:val="auto"/>
          <w:sz w:val="22"/>
          <w:szCs w:val="22"/>
        </w:rPr>
        <w:t>270.</w:t>
      </w:r>
    </w:p>
    <w:p w14:paraId="05493E4C" w14:textId="77777777" w:rsidR="00503047" w:rsidRPr="00A20824" w:rsidRDefault="00503047" w:rsidP="00871D29">
      <w:pPr>
        <w:pStyle w:val="Default"/>
        <w:rPr>
          <w:rFonts w:asciiTheme="minorBidi" w:hAnsiTheme="minorBidi" w:cstheme="minorBidi"/>
          <w:color w:val="auto"/>
          <w:sz w:val="22"/>
          <w:szCs w:val="22"/>
        </w:rPr>
      </w:pPr>
    </w:p>
    <w:p w14:paraId="7F20C214" w14:textId="126D73F6" w:rsidR="00503047" w:rsidRPr="00A20824" w:rsidRDefault="00503047" w:rsidP="00871D29">
      <w:pPr>
        <w:pStyle w:val="Default"/>
        <w:rPr>
          <w:rFonts w:asciiTheme="minorBidi" w:hAnsiTheme="minorBidi" w:cstheme="minorBidi"/>
          <w:color w:val="auto"/>
          <w:sz w:val="22"/>
          <w:szCs w:val="22"/>
        </w:rPr>
      </w:pPr>
      <w:r w:rsidRPr="00A20824">
        <w:rPr>
          <w:rFonts w:asciiTheme="minorBidi" w:hAnsiTheme="minorBidi" w:cstheme="minorBidi"/>
          <w:color w:val="auto"/>
          <w:sz w:val="22"/>
          <w:szCs w:val="22"/>
        </w:rPr>
        <w:t>12</w:t>
      </w:r>
      <w:r w:rsidR="001F2948" w:rsidRPr="00A20824">
        <w:rPr>
          <w:rFonts w:asciiTheme="minorBidi" w:hAnsiTheme="minorBidi" w:cstheme="minorBidi"/>
          <w:color w:val="auto"/>
          <w:sz w:val="22"/>
          <w:szCs w:val="22"/>
        </w:rPr>
        <w:t>3</w:t>
      </w:r>
      <w:r w:rsidRPr="00A20824">
        <w:rPr>
          <w:rFonts w:asciiTheme="minorBidi" w:hAnsiTheme="minorBidi" w:cstheme="minorBidi"/>
          <w:color w:val="auto"/>
          <w:sz w:val="22"/>
          <w:szCs w:val="22"/>
        </w:rPr>
        <w:t>. Die Kirche als Ort der Beheimatung der Glaubenden, in: Jürgen Kampmann</w:t>
      </w:r>
      <w:r w:rsidR="00A41F7D" w:rsidRPr="00A20824">
        <w:rPr>
          <w:rFonts w:asciiTheme="minorBidi" w:hAnsiTheme="minorBidi" w:cstheme="minorBidi"/>
          <w:color w:val="auto"/>
          <w:sz w:val="22"/>
          <w:szCs w:val="22"/>
        </w:rPr>
        <w:t>/</w:t>
      </w:r>
      <w:r w:rsidRPr="00A20824">
        <w:rPr>
          <w:rFonts w:asciiTheme="minorBidi" w:hAnsiTheme="minorBidi" w:cstheme="minorBidi"/>
          <w:color w:val="auto"/>
          <w:sz w:val="22"/>
          <w:szCs w:val="22"/>
        </w:rPr>
        <w:t>Alfred Krabbe</w:t>
      </w:r>
      <w:r w:rsidR="00A41F7D" w:rsidRPr="00A20824">
        <w:rPr>
          <w:rFonts w:asciiTheme="minorBidi" w:hAnsiTheme="minorBidi" w:cstheme="minorBidi"/>
          <w:color w:val="auto"/>
          <w:sz w:val="22"/>
          <w:szCs w:val="22"/>
        </w:rPr>
        <w:t>/</w:t>
      </w:r>
      <w:r w:rsidRPr="00A20824">
        <w:rPr>
          <w:rFonts w:asciiTheme="minorBidi" w:hAnsiTheme="minorBidi" w:cstheme="minorBidi"/>
          <w:color w:val="auto"/>
          <w:sz w:val="22"/>
          <w:szCs w:val="22"/>
        </w:rPr>
        <w:t xml:space="preserve"> Arno Schilberg (Hrsg.)</w:t>
      </w:r>
      <w:r w:rsidR="00A41F7D" w:rsidRPr="00A20824">
        <w:rPr>
          <w:rFonts w:asciiTheme="minorBidi" w:hAnsiTheme="minorBidi" w:cstheme="minorBidi"/>
          <w:color w:val="auto"/>
          <w:sz w:val="22"/>
          <w:szCs w:val="22"/>
        </w:rPr>
        <w:t>:</w:t>
      </w:r>
      <w:r w:rsidRPr="00A20824">
        <w:rPr>
          <w:rFonts w:asciiTheme="minorBidi" w:hAnsiTheme="minorBidi" w:cstheme="minorBidi"/>
          <w:color w:val="auto"/>
          <w:sz w:val="22"/>
          <w:szCs w:val="22"/>
        </w:rPr>
        <w:t xml:space="preserve"> Vom Ort des Menschen, Erkenntnis und Glaube</w:t>
      </w:r>
      <w:r w:rsidR="00A41F7D" w:rsidRPr="00A20824">
        <w:rPr>
          <w:rFonts w:asciiTheme="minorBidi" w:hAnsiTheme="minorBidi" w:cstheme="minorBidi"/>
          <w:color w:val="auto"/>
          <w:sz w:val="22"/>
          <w:szCs w:val="22"/>
        </w:rPr>
        <w:t xml:space="preserve"> (</w:t>
      </w:r>
      <w:r w:rsidRPr="00A20824">
        <w:rPr>
          <w:rFonts w:asciiTheme="minorBidi" w:hAnsiTheme="minorBidi" w:cstheme="minorBidi"/>
          <w:color w:val="auto"/>
          <w:sz w:val="22"/>
          <w:szCs w:val="22"/>
        </w:rPr>
        <w:t>Schriften der Evangelischen Forschungsakademie NF 53</w:t>
      </w:r>
      <w:r w:rsidR="00A41F7D" w:rsidRPr="00A20824">
        <w:rPr>
          <w:rFonts w:asciiTheme="minorBidi" w:hAnsiTheme="minorBidi" w:cstheme="minorBidi"/>
          <w:color w:val="auto"/>
          <w:sz w:val="22"/>
          <w:szCs w:val="22"/>
        </w:rPr>
        <w:t>)</w:t>
      </w:r>
      <w:r w:rsidRPr="00A20824">
        <w:rPr>
          <w:rFonts w:asciiTheme="minorBidi" w:hAnsiTheme="minorBidi" w:cstheme="minorBidi"/>
          <w:color w:val="auto"/>
          <w:sz w:val="22"/>
          <w:szCs w:val="22"/>
        </w:rPr>
        <w:t xml:space="preserve">, Leipzig 2023, </w:t>
      </w:r>
      <w:r w:rsidR="00A41F7D" w:rsidRPr="00A20824">
        <w:rPr>
          <w:rFonts w:asciiTheme="minorBidi" w:hAnsiTheme="minorBidi" w:cstheme="minorBidi"/>
          <w:color w:val="auto"/>
          <w:sz w:val="22"/>
          <w:szCs w:val="22"/>
        </w:rPr>
        <w:t xml:space="preserve">S. </w:t>
      </w:r>
      <w:r w:rsidRPr="00A20824">
        <w:rPr>
          <w:rFonts w:asciiTheme="minorBidi" w:hAnsiTheme="minorBidi" w:cstheme="minorBidi"/>
          <w:color w:val="auto"/>
          <w:sz w:val="22"/>
          <w:szCs w:val="22"/>
        </w:rPr>
        <w:t>141</w:t>
      </w:r>
      <w:r w:rsidR="00A41F7D" w:rsidRPr="00A20824">
        <w:rPr>
          <w:rFonts w:asciiTheme="minorBidi" w:hAnsiTheme="minorBidi" w:cstheme="minorBidi"/>
          <w:color w:val="auto"/>
          <w:sz w:val="22"/>
          <w:szCs w:val="22"/>
        </w:rPr>
        <w:t>–</w:t>
      </w:r>
      <w:r w:rsidRPr="00A20824">
        <w:rPr>
          <w:rFonts w:asciiTheme="minorBidi" w:hAnsiTheme="minorBidi" w:cstheme="minorBidi"/>
          <w:color w:val="auto"/>
          <w:sz w:val="22"/>
          <w:szCs w:val="22"/>
        </w:rPr>
        <w:t>158.</w:t>
      </w:r>
    </w:p>
    <w:p w14:paraId="7140AD7A" w14:textId="77777777" w:rsidR="0050482E" w:rsidRPr="00A20824" w:rsidRDefault="0050482E" w:rsidP="00871D29">
      <w:pPr>
        <w:pStyle w:val="Default"/>
        <w:rPr>
          <w:rFonts w:asciiTheme="minorBidi" w:hAnsiTheme="minorBidi" w:cstheme="minorBidi"/>
          <w:color w:val="auto"/>
          <w:sz w:val="22"/>
          <w:szCs w:val="22"/>
        </w:rPr>
      </w:pPr>
    </w:p>
    <w:p w14:paraId="59B197C9" w14:textId="4A019660" w:rsidR="0050482E" w:rsidRPr="00A20824" w:rsidRDefault="0050482E" w:rsidP="00871D29">
      <w:pPr>
        <w:pStyle w:val="Default"/>
        <w:rPr>
          <w:rFonts w:asciiTheme="minorBidi" w:hAnsiTheme="minorBidi" w:cstheme="minorBidi"/>
          <w:color w:val="auto"/>
          <w:sz w:val="22"/>
          <w:szCs w:val="22"/>
        </w:rPr>
      </w:pPr>
      <w:r w:rsidRPr="00A20824">
        <w:rPr>
          <w:rFonts w:asciiTheme="minorBidi" w:hAnsiTheme="minorBidi" w:cstheme="minorBidi"/>
          <w:color w:val="auto"/>
          <w:sz w:val="22"/>
          <w:szCs w:val="22"/>
        </w:rPr>
        <w:t>12</w:t>
      </w:r>
      <w:r w:rsidR="001F2948" w:rsidRPr="00A20824">
        <w:rPr>
          <w:rFonts w:asciiTheme="minorBidi" w:hAnsiTheme="minorBidi" w:cstheme="minorBidi"/>
          <w:color w:val="auto"/>
          <w:sz w:val="22"/>
          <w:szCs w:val="22"/>
        </w:rPr>
        <w:t>4</w:t>
      </w:r>
      <w:r w:rsidRPr="00A20824">
        <w:rPr>
          <w:rFonts w:asciiTheme="minorBidi" w:hAnsiTheme="minorBidi" w:cstheme="minorBidi"/>
          <w:color w:val="auto"/>
          <w:sz w:val="22"/>
          <w:szCs w:val="22"/>
        </w:rPr>
        <w:t>. Im Horizont des Dialogs. Zur Entwicklung evangelisch-theologischer Versöhnungslehre und ihrem Beitrag zu interkonfessioneller und interreligiöser Verständigung, in: Heinrich Assel</w:t>
      </w:r>
      <w:r w:rsidR="00F62351" w:rsidRPr="00A20824">
        <w:rPr>
          <w:rFonts w:asciiTheme="minorBidi" w:hAnsiTheme="minorBidi" w:cstheme="minorBidi"/>
          <w:color w:val="auto"/>
          <w:sz w:val="22"/>
          <w:szCs w:val="22"/>
        </w:rPr>
        <w:t>/</w:t>
      </w:r>
      <w:r w:rsidRPr="00A20824">
        <w:rPr>
          <w:rFonts w:asciiTheme="minorBidi" w:hAnsiTheme="minorBidi" w:cstheme="minorBidi"/>
          <w:color w:val="auto"/>
          <w:sz w:val="22"/>
          <w:szCs w:val="22"/>
        </w:rPr>
        <w:t>Bruce McCormack (Hrsg.)</w:t>
      </w:r>
      <w:r w:rsidR="00F62351" w:rsidRPr="00A20824">
        <w:rPr>
          <w:rFonts w:asciiTheme="minorBidi" w:hAnsiTheme="minorBidi" w:cstheme="minorBidi"/>
          <w:color w:val="auto"/>
          <w:sz w:val="22"/>
          <w:szCs w:val="22"/>
        </w:rPr>
        <w:t>:</w:t>
      </w:r>
      <w:r w:rsidRPr="00A20824">
        <w:rPr>
          <w:rFonts w:asciiTheme="minorBidi" w:hAnsiTheme="minorBidi" w:cstheme="minorBidi"/>
          <w:color w:val="auto"/>
          <w:sz w:val="22"/>
          <w:szCs w:val="22"/>
        </w:rPr>
        <w:t xml:space="preserve"> Christology revised. Kreuz, Auferweckung, Menschwerdung, „Jesus remembered“</w:t>
      </w:r>
      <w:r w:rsidR="00F62351" w:rsidRPr="00A20824">
        <w:rPr>
          <w:rFonts w:asciiTheme="minorBidi" w:hAnsiTheme="minorBidi" w:cstheme="minorBidi"/>
          <w:color w:val="auto"/>
          <w:sz w:val="22"/>
          <w:szCs w:val="22"/>
        </w:rPr>
        <w:t xml:space="preserve"> (</w:t>
      </w:r>
      <w:r w:rsidRPr="00A20824">
        <w:rPr>
          <w:rFonts w:asciiTheme="minorBidi" w:hAnsiTheme="minorBidi" w:cstheme="minorBidi"/>
          <w:color w:val="auto"/>
          <w:sz w:val="22"/>
          <w:szCs w:val="22"/>
        </w:rPr>
        <w:t>TBT 209</w:t>
      </w:r>
      <w:r w:rsidR="00F62351" w:rsidRPr="00A20824">
        <w:rPr>
          <w:rFonts w:asciiTheme="minorBidi" w:hAnsiTheme="minorBidi" w:cstheme="minorBidi"/>
          <w:color w:val="auto"/>
          <w:sz w:val="22"/>
          <w:szCs w:val="22"/>
        </w:rPr>
        <w:t>)</w:t>
      </w:r>
      <w:r w:rsidRPr="00A20824">
        <w:rPr>
          <w:rFonts w:asciiTheme="minorBidi" w:hAnsiTheme="minorBidi" w:cstheme="minorBidi"/>
          <w:color w:val="auto"/>
          <w:sz w:val="22"/>
          <w:szCs w:val="22"/>
        </w:rPr>
        <w:t>, Berlin</w:t>
      </w:r>
      <w:r w:rsidR="00F62351" w:rsidRPr="00A20824">
        <w:rPr>
          <w:rFonts w:asciiTheme="minorBidi" w:hAnsiTheme="minorBidi" w:cstheme="minorBidi"/>
          <w:color w:val="auto"/>
          <w:sz w:val="22"/>
          <w:szCs w:val="22"/>
        </w:rPr>
        <w:t>/</w:t>
      </w:r>
      <w:r w:rsidRPr="00A20824">
        <w:rPr>
          <w:rFonts w:asciiTheme="minorBidi" w:hAnsiTheme="minorBidi" w:cstheme="minorBidi"/>
          <w:color w:val="auto"/>
          <w:sz w:val="22"/>
          <w:szCs w:val="22"/>
        </w:rPr>
        <w:t xml:space="preserve">Boston 2024, </w:t>
      </w:r>
      <w:r w:rsidR="00F62351" w:rsidRPr="00A20824">
        <w:rPr>
          <w:rFonts w:asciiTheme="minorBidi" w:hAnsiTheme="minorBidi" w:cstheme="minorBidi"/>
          <w:color w:val="auto"/>
          <w:sz w:val="22"/>
          <w:szCs w:val="22"/>
        </w:rPr>
        <w:t xml:space="preserve">S. </w:t>
      </w:r>
      <w:r w:rsidRPr="00A20824">
        <w:rPr>
          <w:rFonts w:asciiTheme="minorBidi" w:hAnsiTheme="minorBidi" w:cstheme="minorBidi"/>
          <w:color w:val="auto"/>
          <w:sz w:val="22"/>
          <w:szCs w:val="22"/>
        </w:rPr>
        <w:t>107</w:t>
      </w:r>
      <w:r w:rsidR="00F62351" w:rsidRPr="00A20824">
        <w:rPr>
          <w:rFonts w:asciiTheme="minorBidi" w:hAnsiTheme="minorBidi" w:cstheme="minorBidi"/>
          <w:color w:val="auto"/>
          <w:sz w:val="22"/>
          <w:szCs w:val="22"/>
        </w:rPr>
        <w:t>–</w:t>
      </w:r>
      <w:r w:rsidRPr="00A20824">
        <w:rPr>
          <w:rFonts w:asciiTheme="minorBidi" w:hAnsiTheme="minorBidi" w:cstheme="minorBidi"/>
          <w:color w:val="auto"/>
          <w:sz w:val="22"/>
          <w:szCs w:val="22"/>
        </w:rPr>
        <w:t>132.</w:t>
      </w:r>
    </w:p>
    <w:p w14:paraId="178DC13B" w14:textId="77777777" w:rsidR="000B7727" w:rsidRPr="00A20824" w:rsidRDefault="000B7727" w:rsidP="00871D29">
      <w:pPr>
        <w:pStyle w:val="Default"/>
        <w:rPr>
          <w:rFonts w:asciiTheme="minorBidi" w:hAnsiTheme="minorBidi" w:cstheme="minorBidi"/>
          <w:color w:val="auto"/>
          <w:sz w:val="22"/>
          <w:szCs w:val="22"/>
        </w:rPr>
      </w:pPr>
    </w:p>
    <w:p w14:paraId="483FF337" w14:textId="17D1EB86" w:rsidR="000B7727" w:rsidRPr="00A20824" w:rsidRDefault="000B7727" w:rsidP="00871D29">
      <w:pPr>
        <w:pStyle w:val="Default"/>
        <w:rPr>
          <w:rFonts w:asciiTheme="minorBidi" w:hAnsiTheme="minorBidi" w:cstheme="minorBidi"/>
          <w:color w:val="auto"/>
          <w:sz w:val="22"/>
          <w:szCs w:val="22"/>
        </w:rPr>
      </w:pPr>
      <w:r w:rsidRPr="00A20824">
        <w:rPr>
          <w:rFonts w:asciiTheme="minorBidi" w:hAnsiTheme="minorBidi" w:cstheme="minorBidi"/>
          <w:color w:val="auto"/>
          <w:sz w:val="22"/>
          <w:szCs w:val="22"/>
        </w:rPr>
        <w:t>12</w:t>
      </w:r>
      <w:r w:rsidR="001F2948" w:rsidRPr="00A20824">
        <w:rPr>
          <w:rFonts w:asciiTheme="minorBidi" w:hAnsiTheme="minorBidi" w:cstheme="minorBidi"/>
          <w:color w:val="auto"/>
          <w:sz w:val="22"/>
          <w:szCs w:val="22"/>
        </w:rPr>
        <w:t>5</w:t>
      </w:r>
      <w:r w:rsidRPr="00A20824">
        <w:rPr>
          <w:rFonts w:asciiTheme="minorBidi" w:hAnsiTheme="minorBidi" w:cstheme="minorBidi"/>
          <w:color w:val="auto"/>
          <w:sz w:val="22"/>
          <w:szCs w:val="22"/>
        </w:rPr>
        <w:t>. Krise und Paradox. Zur Aktualität und ökumenische Bedeutung von Pannenbergs Diagnose der Grundlagenkrise evangelischer Theologie, in: Gunther Wenz (Hrsg.)</w:t>
      </w:r>
      <w:r w:rsidR="006C690D" w:rsidRPr="00A20824">
        <w:rPr>
          <w:rFonts w:asciiTheme="minorBidi" w:hAnsiTheme="minorBidi" w:cstheme="minorBidi"/>
          <w:color w:val="auto"/>
          <w:sz w:val="22"/>
          <w:szCs w:val="22"/>
        </w:rPr>
        <w:t>:</w:t>
      </w:r>
      <w:r w:rsidRPr="00A20824">
        <w:rPr>
          <w:rFonts w:asciiTheme="minorBidi" w:hAnsiTheme="minorBidi" w:cstheme="minorBidi"/>
          <w:color w:val="auto"/>
          <w:sz w:val="22"/>
          <w:szCs w:val="22"/>
        </w:rPr>
        <w:t xml:space="preserve"> Fundamentaltheologie und Ökumene</w:t>
      </w:r>
      <w:r w:rsidR="00F574A6" w:rsidRPr="00A20824">
        <w:rPr>
          <w:rFonts w:asciiTheme="minorBidi" w:hAnsiTheme="minorBidi" w:cstheme="minorBidi"/>
          <w:color w:val="auto"/>
          <w:sz w:val="22"/>
          <w:szCs w:val="22"/>
        </w:rPr>
        <w:t xml:space="preserve"> (Pannenberg-Studien 11), </w:t>
      </w:r>
      <w:r w:rsidRPr="00A20824">
        <w:rPr>
          <w:rFonts w:asciiTheme="minorBidi" w:hAnsiTheme="minorBidi" w:cstheme="minorBidi"/>
          <w:color w:val="auto"/>
          <w:sz w:val="22"/>
          <w:szCs w:val="22"/>
        </w:rPr>
        <w:t>Göttinge</w:t>
      </w:r>
      <w:r w:rsidR="006C690D" w:rsidRPr="00A20824">
        <w:rPr>
          <w:rFonts w:asciiTheme="minorBidi" w:hAnsiTheme="minorBidi" w:cstheme="minorBidi"/>
          <w:color w:val="auto"/>
          <w:sz w:val="22"/>
          <w:szCs w:val="22"/>
        </w:rPr>
        <w:t>n</w:t>
      </w:r>
      <w:r w:rsidRPr="00A20824">
        <w:rPr>
          <w:rFonts w:asciiTheme="minorBidi" w:hAnsiTheme="minorBidi" w:cstheme="minorBidi"/>
          <w:color w:val="auto"/>
          <w:sz w:val="22"/>
          <w:szCs w:val="22"/>
        </w:rPr>
        <w:t xml:space="preserve"> 2024, </w:t>
      </w:r>
      <w:r w:rsidR="006C690D" w:rsidRPr="00A20824">
        <w:rPr>
          <w:rFonts w:asciiTheme="minorBidi" w:hAnsiTheme="minorBidi" w:cstheme="minorBidi"/>
          <w:color w:val="auto"/>
          <w:sz w:val="22"/>
          <w:szCs w:val="22"/>
        </w:rPr>
        <w:t xml:space="preserve">S. </w:t>
      </w:r>
      <w:r w:rsidRPr="00A20824">
        <w:rPr>
          <w:rFonts w:asciiTheme="minorBidi" w:hAnsiTheme="minorBidi" w:cstheme="minorBidi"/>
          <w:color w:val="auto"/>
          <w:sz w:val="22"/>
          <w:szCs w:val="22"/>
        </w:rPr>
        <w:t>237</w:t>
      </w:r>
      <w:r w:rsidR="006C690D" w:rsidRPr="00A20824">
        <w:rPr>
          <w:rFonts w:asciiTheme="minorBidi" w:hAnsiTheme="minorBidi" w:cstheme="minorBidi"/>
          <w:color w:val="auto"/>
          <w:sz w:val="22"/>
          <w:szCs w:val="22"/>
        </w:rPr>
        <w:t>–</w:t>
      </w:r>
      <w:r w:rsidRPr="00A20824">
        <w:rPr>
          <w:rFonts w:asciiTheme="minorBidi" w:hAnsiTheme="minorBidi" w:cstheme="minorBidi"/>
          <w:color w:val="auto"/>
          <w:sz w:val="22"/>
          <w:szCs w:val="22"/>
        </w:rPr>
        <w:t>252.</w:t>
      </w:r>
    </w:p>
    <w:p w14:paraId="38B51351" w14:textId="77777777" w:rsidR="00D9386D" w:rsidRPr="00A20824" w:rsidRDefault="00D9386D" w:rsidP="00871D29">
      <w:pPr>
        <w:pStyle w:val="Default"/>
        <w:rPr>
          <w:rFonts w:asciiTheme="minorBidi" w:hAnsiTheme="minorBidi" w:cstheme="minorBidi"/>
          <w:color w:val="auto"/>
          <w:sz w:val="22"/>
          <w:szCs w:val="22"/>
        </w:rPr>
      </w:pPr>
    </w:p>
    <w:p w14:paraId="07DB19AF" w14:textId="7F73D5B2" w:rsidR="00D9386D" w:rsidRPr="00A20824" w:rsidRDefault="00D9386D" w:rsidP="00D9386D">
      <w:pPr>
        <w:autoSpaceDE w:val="0"/>
        <w:autoSpaceDN w:val="0"/>
        <w:adjustRightInd w:val="0"/>
        <w:rPr>
          <w:rFonts w:asciiTheme="minorBidi" w:hAnsiTheme="minorBidi" w:cstheme="minorBidi"/>
          <w:sz w:val="22"/>
          <w:szCs w:val="22"/>
          <w:shd w:val="clear" w:color="auto" w:fill="FFFFFF"/>
          <w:lang w:val="en-US"/>
        </w:rPr>
      </w:pPr>
      <w:r w:rsidRPr="00A20824">
        <w:rPr>
          <w:rFonts w:asciiTheme="minorBidi" w:hAnsiTheme="minorBidi" w:cstheme="minorBidi"/>
          <w:sz w:val="22"/>
          <w:szCs w:val="22"/>
          <w:lang w:val="en-US"/>
        </w:rPr>
        <w:t>12</w:t>
      </w:r>
      <w:r w:rsidR="001F2948" w:rsidRPr="00A20824">
        <w:rPr>
          <w:rFonts w:asciiTheme="minorBidi" w:hAnsiTheme="minorBidi" w:cstheme="minorBidi"/>
          <w:sz w:val="22"/>
          <w:szCs w:val="22"/>
          <w:lang w:val="en-US"/>
        </w:rPr>
        <w:t>6</w:t>
      </w:r>
      <w:r w:rsidRPr="00A20824">
        <w:rPr>
          <w:rFonts w:asciiTheme="minorBidi" w:hAnsiTheme="minorBidi" w:cstheme="minorBidi"/>
          <w:sz w:val="22"/>
          <w:szCs w:val="22"/>
          <w:lang w:val="en-US"/>
        </w:rPr>
        <w:t>. Alejandro Ecker</w:t>
      </w:r>
      <w:r w:rsidR="006C690D" w:rsidRPr="00A20824">
        <w:rPr>
          <w:rFonts w:asciiTheme="minorBidi" w:hAnsiTheme="minorBidi" w:cstheme="minorBidi"/>
          <w:sz w:val="22"/>
          <w:szCs w:val="22"/>
          <w:lang w:val="en-US"/>
        </w:rPr>
        <w:t>/</w:t>
      </w:r>
      <w:r w:rsidRPr="00A20824">
        <w:rPr>
          <w:rFonts w:asciiTheme="minorBidi" w:hAnsiTheme="minorBidi" w:cstheme="minorBidi"/>
          <w:sz w:val="22"/>
          <w:szCs w:val="22"/>
          <w:lang w:val="en-US"/>
        </w:rPr>
        <w:t>Friederike N</w:t>
      </w:r>
      <w:r w:rsidR="006C690D" w:rsidRPr="00A20824">
        <w:rPr>
          <w:rFonts w:asciiTheme="minorBidi" w:hAnsiTheme="minorBidi" w:cstheme="minorBidi"/>
          <w:sz w:val="22"/>
          <w:szCs w:val="22"/>
          <w:lang w:val="en-US"/>
        </w:rPr>
        <w:t>ü</w:t>
      </w:r>
      <w:r w:rsidRPr="00A20824">
        <w:rPr>
          <w:rFonts w:asciiTheme="minorBidi" w:hAnsiTheme="minorBidi" w:cstheme="minorBidi"/>
          <w:sz w:val="22"/>
          <w:szCs w:val="22"/>
          <w:lang w:val="en-US"/>
        </w:rPr>
        <w:t>ssel</w:t>
      </w:r>
      <w:r w:rsidR="006C690D" w:rsidRPr="00A20824">
        <w:rPr>
          <w:rFonts w:asciiTheme="minorBidi" w:hAnsiTheme="minorBidi" w:cstheme="minorBidi"/>
          <w:sz w:val="22"/>
          <w:szCs w:val="22"/>
          <w:lang w:val="en-US"/>
        </w:rPr>
        <w:t>/</w:t>
      </w:r>
      <w:r w:rsidRPr="00A20824">
        <w:rPr>
          <w:rFonts w:asciiTheme="minorBidi" w:hAnsiTheme="minorBidi" w:cstheme="minorBidi"/>
          <w:sz w:val="22"/>
          <w:szCs w:val="22"/>
          <w:lang w:val="en-US"/>
        </w:rPr>
        <w:t>Jale Tosu</w:t>
      </w:r>
      <w:r w:rsidR="00570E8F" w:rsidRPr="00A20824">
        <w:rPr>
          <w:rFonts w:asciiTheme="minorBidi" w:hAnsiTheme="minorBidi" w:cstheme="minorBidi"/>
          <w:sz w:val="22"/>
          <w:szCs w:val="22"/>
          <w:lang w:val="en-US"/>
        </w:rPr>
        <w:t>n</w:t>
      </w:r>
      <w:r w:rsidR="001B57B8" w:rsidRPr="00A20824">
        <w:rPr>
          <w:rFonts w:asciiTheme="minorBidi" w:hAnsiTheme="minorBidi" w:cstheme="minorBidi"/>
          <w:sz w:val="22"/>
          <w:szCs w:val="22"/>
          <w:lang w:val="en-US"/>
        </w:rPr>
        <w:t xml:space="preserve">: </w:t>
      </w:r>
      <w:r w:rsidRPr="00A20824">
        <w:rPr>
          <w:rFonts w:asciiTheme="minorBidi" w:hAnsiTheme="minorBidi" w:cstheme="minorBidi"/>
          <w:sz w:val="22"/>
          <w:szCs w:val="22"/>
          <w:lang w:val="en-US"/>
        </w:rPr>
        <w:t>Pope Francis, the Roman Catholic Church and citizen attitudes towards climate change in Latin America, in: Climate Action 4</w:t>
      </w:r>
      <w:r w:rsidR="006C690D" w:rsidRPr="00A20824">
        <w:rPr>
          <w:rFonts w:asciiTheme="minorBidi" w:hAnsiTheme="minorBidi" w:cstheme="minorBidi"/>
          <w:sz w:val="22"/>
          <w:szCs w:val="22"/>
          <w:shd w:val="clear" w:color="auto" w:fill="FFFFFF"/>
          <w:lang w:val="en-US"/>
        </w:rPr>
        <w:t xml:space="preserve"> </w:t>
      </w:r>
      <w:r w:rsidRPr="00A20824">
        <w:rPr>
          <w:rFonts w:asciiTheme="minorBidi" w:hAnsiTheme="minorBidi" w:cstheme="minorBidi"/>
          <w:sz w:val="22"/>
          <w:szCs w:val="22"/>
          <w:shd w:val="clear" w:color="auto" w:fill="FFFFFF"/>
          <w:lang w:val="en-US"/>
        </w:rPr>
        <w:t>(</w:t>
      </w:r>
      <w:r w:rsidRPr="00A20824">
        <w:rPr>
          <w:rFonts w:asciiTheme="minorBidi" w:hAnsiTheme="minorBidi" w:cstheme="minorBidi"/>
          <w:sz w:val="22"/>
          <w:szCs w:val="22"/>
          <w:lang w:val="en-US"/>
        </w:rPr>
        <w:t>2024</w:t>
      </w:r>
      <w:r w:rsidRPr="00A20824">
        <w:rPr>
          <w:rFonts w:asciiTheme="minorBidi" w:hAnsiTheme="minorBidi" w:cstheme="minorBidi"/>
          <w:sz w:val="22"/>
          <w:szCs w:val="22"/>
          <w:shd w:val="clear" w:color="auto" w:fill="FFFFFF"/>
          <w:lang w:val="en-US"/>
        </w:rPr>
        <w:t>),</w:t>
      </w:r>
      <w:r w:rsidR="006C690D" w:rsidRPr="00A20824">
        <w:rPr>
          <w:rFonts w:asciiTheme="minorBidi" w:hAnsiTheme="minorBidi" w:cstheme="minorBidi"/>
          <w:sz w:val="22"/>
          <w:szCs w:val="22"/>
          <w:shd w:val="clear" w:color="auto" w:fill="FFFFFF"/>
          <w:lang w:val="en-US"/>
        </w:rPr>
        <w:t xml:space="preserve"> S.</w:t>
      </w:r>
      <w:r w:rsidRPr="00A20824">
        <w:rPr>
          <w:rFonts w:asciiTheme="minorBidi" w:hAnsiTheme="minorBidi" w:cstheme="minorBidi"/>
          <w:sz w:val="22"/>
          <w:szCs w:val="22"/>
          <w:shd w:val="clear" w:color="auto" w:fill="FFFFFF"/>
          <w:lang w:val="en-US"/>
        </w:rPr>
        <w:t xml:space="preserve"> 1</w:t>
      </w:r>
      <w:r w:rsidR="006C690D" w:rsidRPr="00A20824">
        <w:rPr>
          <w:rFonts w:asciiTheme="minorBidi" w:hAnsiTheme="minorBidi" w:cstheme="minorBidi"/>
          <w:sz w:val="22"/>
          <w:szCs w:val="22"/>
          <w:shd w:val="clear" w:color="auto" w:fill="FFFFFF"/>
          <w:lang w:val="en-US"/>
        </w:rPr>
        <w:t>–</w:t>
      </w:r>
      <w:r w:rsidRPr="00A20824">
        <w:rPr>
          <w:rFonts w:asciiTheme="minorBidi" w:hAnsiTheme="minorBidi" w:cstheme="minorBidi"/>
          <w:sz w:val="22"/>
          <w:szCs w:val="22"/>
          <w:shd w:val="clear" w:color="auto" w:fill="FFFFFF"/>
          <w:lang w:val="en-US"/>
        </w:rPr>
        <w:t>10</w:t>
      </w:r>
      <w:r w:rsidR="006C690D" w:rsidRPr="00A20824">
        <w:rPr>
          <w:rFonts w:asciiTheme="minorBidi" w:hAnsiTheme="minorBidi" w:cstheme="minorBidi"/>
          <w:sz w:val="22"/>
          <w:szCs w:val="22"/>
          <w:shd w:val="clear" w:color="auto" w:fill="FFFFFF"/>
          <w:lang w:val="en-US"/>
        </w:rPr>
        <w:t>.</w:t>
      </w:r>
      <w:r w:rsidR="006E1A0F" w:rsidRPr="00A20824">
        <w:rPr>
          <w:rFonts w:asciiTheme="minorBidi" w:hAnsiTheme="minorBidi" w:cstheme="minorBidi"/>
          <w:sz w:val="22"/>
          <w:szCs w:val="22"/>
          <w:shd w:val="clear" w:color="auto" w:fill="FFFFFF"/>
          <w:lang w:val="en-US"/>
        </w:rPr>
        <w:t xml:space="preserve"> </w:t>
      </w:r>
      <w:r w:rsidR="006A07FA" w:rsidRPr="00A20824">
        <w:rPr>
          <w:rFonts w:asciiTheme="minorBidi" w:hAnsiTheme="minorBidi" w:cstheme="minorBidi"/>
          <w:sz w:val="22"/>
          <w:szCs w:val="22"/>
          <w:shd w:val="clear" w:color="auto" w:fill="FFFFFF"/>
        </w:rPr>
        <w:t>[</w:t>
      </w:r>
      <w:r w:rsidR="006E1A0F" w:rsidRPr="00A20824">
        <w:rPr>
          <w:rFonts w:asciiTheme="minorBidi" w:hAnsiTheme="minorBidi" w:cstheme="minorBidi"/>
          <w:sz w:val="22"/>
          <w:szCs w:val="22"/>
          <w:shd w:val="clear" w:color="auto" w:fill="FFFFFF"/>
        </w:rPr>
        <w:t>Online verfügbar unter:</w:t>
      </w:r>
      <w:r w:rsidRPr="00A20824">
        <w:rPr>
          <w:rStyle w:val="apple-converted-space"/>
          <w:rFonts w:asciiTheme="minorBidi" w:hAnsiTheme="minorBidi" w:cstheme="minorBidi"/>
          <w:sz w:val="22"/>
          <w:szCs w:val="22"/>
          <w:shd w:val="clear" w:color="auto" w:fill="FFFFFF"/>
        </w:rPr>
        <w:t> </w:t>
      </w:r>
      <w:hyperlink r:id="rId22" w:history="1">
        <w:r w:rsidRPr="00A20824">
          <w:rPr>
            <w:rStyle w:val="Hyperlink"/>
            <w:rFonts w:asciiTheme="minorBidi" w:hAnsiTheme="minorBidi" w:cstheme="minorBidi"/>
            <w:color w:val="auto"/>
            <w:sz w:val="22"/>
            <w:szCs w:val="22"/>
          </w:rPr>
          <w:t>https://doi.org/10.1038/s44168-024-00109-1</w:t>
        </w:r>
      </w:hyperlink>
      <w:r w:rsidR="006A07FA" w:rsidRPr="00A20824">
        <w:rPr>
          <w:rStyle w:val="Hyperlink"/>
          <w:rFonts w:asciiTheme="minorBidi" w:hAnsiTheme="minorBidi" w:cstheme="minorBidi"/>
          <w:color w:val="auto"/>
          <w:sz w:val="22"/>
          <w:szCs w:val="22"/>
        </w:rPr>
        <w:t>].</w:t>
      </w:r>
    </w:p>
    <w:p w14:paraId="0DED95B2" w14:textId="77777777" w:rsidR="006A6DC9" w:rsidRPr="00A20824" w:rsidRDefault="006A6DC9" w:rsidP="00871D29">
      <w:pPr>
        <w:pStyle w:val="Default"/>
        <w:rPr>
          <w:rFonts w:asciiTheme="minorBidi" w:hAnsiTheme="minorBidi" w:cstheme="minorBidi"/>
          <w:color w:val="auto"/>
          <w:sz w:val="22"/>
          <w:szCs w:val="22"/>
        </w:rPr>
      </w:pPr>
    </w:p>
    <w:p w14:paraId="7BAA4AC4" w14:textId="1C76C017" w:rsidR="006A6DC9" w:rsidRPr="00A20824" w:rsidRDefault="006A6DC9" w:rsidP="00871D29">
      <w:pPr>
        <w:pStyle w:val="Default"/>
        <w:rPr>
          <w:rFonts w:asciiTheme="minorBidi" w:hAnsiTheme="minorBidi" w:cstheme="minorBidi"/>
          <w:color w:val="auto"/>
          <w:sz w:val="22"/>
          <w:szCs w:val="22"/>
        </w:rPr>
      </w:pPr>
      <w:r w:rsidRPr="00A20824">
        <w:rPr>
          <w:rFonts w:asciiTheme="minorBidi" w:hAnsiTheme="minorBidi" w:cstheme="minorBidi"/>
          <w:color w:val="auto"/>
          <w:sz w:val="22"/>
          <w:szCs w:val="22"/>
          <w:lang w:val="en-US"/>
        </w:rPr>
        <w:t>1</w:t>
      </w:r>
      <w:r w:rsidR="001F2948" w:rsidRPr="00A20824">
        <w:rPr>
          <w:rFonts w:asciiTheme="minorBidi" w:hAnsiTheme="minorBidi" w:cstheme="minorBidi"/>
          <w:color w:val="auto"/>
          <w:sz w:val="22"/>
          <w:szCs w:val="22"/>
          <w:lang w:val="en-US"/>
        </w:rPr>
        <w:t>27</w:t>
      </w:r>
      <w:r w:rsidRPr="00A20824">
        <w:rPr>
          <w:rFonts w:asciiTheme="minorBidi" w:hAnsiTheme="minorBidi" w:cstheme="minorBidi"/>
          <w:color w:val="auto"/>
          <w:sz w:val="22"/>
          <w:szCs w:val="22"/>
          <w:lang w:val="en-US"/>
        </w:rPr>
        <w:t xml:space="preserve">. </w:t>
      </w:r>
      <w:r w:rsidR="002F7BDA" w:rsidRPr="00A20824">
        <w:rPr>
          <w:rFonts w:asciiTheme="minorBidi" w:hAnsiTheme="minorBidi" w:cstheme="minorBidi"/>
          <w:color w:val="auto"/>
          <w:sz w:val="22"/>
          <w:szCs w:val="22"/>
          <w:lang w:val="en-US"/>
        </w:rPr>
        <w:t>Dorothea Sattler</w:t>
      </w:r>
      <w:r w:rsidR="00CD4739" w:rsidRPr="00A20824">
        <w:rPr>
          <w:rFonts w:asciiTheme="minorBidi" w:hAnsiTheme="minorBidi" w:cstheme="minorBidi"/>
          <w:color w:val="auto"/>
          <w:sz w:val="22"/>
          <w:szCs w:val="22"/>
          <w:lang w:val="en-US"/>
        </w:rPr>
        <w:t>/</w:t>
      </w:r>
      <w:r w:rsidR="002F7BDA" w:rsidRPr="00A20824">
        <w:rPr>
          <w:rFonts w:asciiTheme="minorBidi" w:hAnsiTheme="minorBidi" w:cstheme="minorBidi"/>
          <w:color w:val="auto"/>
          <w:sz w:val="22"/>
          <w:szCs w:val="22"/>
          <w:lang w:val="en-US"/>
        </w:rPr>
        <w:t>Friederike Nüssel</w:t>
      </w:r>
      <w:r w:rsidR="00CD4739" w:rsidRPr="00A20824">
        <w:rPr>
          <w:rFonts w:asciiTheme="minorBidi" w:hAnsiTheme="minorBidi" w:cstheme="minorBidi"/>
          <w:color w:val="auto"/>
          <w:sz w:val="22"/>
          <w:szCs w:val="22"/>
          <w:lang w:val="en-US"/>
        </w:rPr>
        <w:t>:</w:t>
      </w:r>
      <w:r w:rsidR="002F7BDA" w:rsidRPr="00A20824">
        <w:rPr>
          <w:rFonts w:asciiTheme="minorBidi" w:hAnsiTheme="minorBidi" w:cstheme="minorBidi"/>
          <w:color w:val="auto"/>
          <w:sz w:val="22"/>
          <w:szCs w:val="22"/>
          <w:lang w:val="en-US"/>
        </w:rPr>
        <w:t xml:space="preserve"> </w:t>
      </w:r>
      <w:r w:rsidRPr="00A20824">
        <w:rPr>
          <w:rFonts w:asciiTheme="minorBidi" w:hAnsiTheme="minorBidi" w:cstheme="minorBidi"/>
          <w:color w:val="auto"/>
          <w:sz w:val="22"/>
          <w:szCs w:val="22"/>
          <w:lang w:val="en-US"/>
        </w:rPr>
        <w:t>Receiving Each Other</w:t>
      </w:r>
      <w:r w:rsidR="00B208FB" w:rsidRPr="00A20824">
        <w:rPr>
          <w:rFonts w:asciiTheme="minorBidi" w:hAnsiTheme="minorBidi" w:cstheme="minorBidi"/>
          <w:color w:val="auto"/>
          <w:sz w:val="22"/>
          <w:szCs w:val="22"/>
          <w:lang w:val="en-US"/>
        </w:rPr>
        <w:t>’</w:t>
      </w:r>
      <w:r w:rsidRPr="00A20824">
        <w:rPr>
          <w:rFonts w:asciiTheme="minorBidi" w:hAnsiTheme="minorBidi" w:cstheme="minorBidi"/>
          <w:color w:val="auto"/>
          <w:sz w:val="22"/>
          <w:szCs w:val="22"/>
          <w:lang w:val="en-US"/>
        </w:rPr>
        <w:t>s Gifts</w:t>
      </w:r>
      <w:r w:rsidR="002F7BDA" w:rsidRPr="00A20824">
        <w:rPr>
          <w:rFonts w:asciiTheme="minorBidi" w:hAnsiTheme="minorBidi" w:cstheme="minorBidi"/>
          <w:color w:val="auto"/>
          <w:sz w:val="22"/>
          <w:szCs w:val="22"/>
          <w:lang w:val="en-US"/>
        </w:rPr>
        <w:t>,</w:t>
      </w:r>
      <w:r w:rsidRPr="00A20824">
        <w:rPr>
          <w:rFonts w:asciiTheme="minorBidi" w:hAnsiTheme="minorBidi" w:cstheme="minorBidi"/>
          <w:color w:val="auto"/>
          <w:sz w:val="22"/>
          <w:szCs w:val="22"/>
          <w:lang w:val="en-US"/>
        </w:rPr>
        <w:t xml:space="preserve"> in: Studia Liturgica </w:t>
      </w:r>
      <w:r w:rsidR="002F7BDA" w:rsidRPr="00A20824">
        <w:rPr>
          <w:rFonts w:asciiTheme="minorBidi" w:hAnsiTheme="minorBidi" w:cstheme="minorBidi"/>
          <w:color w:val="auto"/>
          <w:sz w:val="22"/>
          <w:szCs w:val="22"/>
          <w:lang w:val="en-US"/>
        </w:rPr>
        <w:t>54</w:t>
      </w:r>
      <w:r w:rsidR="00CD4739" w:rsidRPr="00A20824">
        <w:rPr>
          <w:rFonts w:asciiTheme="minorBidi" w:hAnsiTheme="minorBidi" w:cstheme="minorBidi"/>
          <w:color w:val="auto"/>
          <w:sz w:val="22"/>
          <w:szCs w:val="22"/>
          <w:lang w:val="en-US"/>
        </w:rPr>
        <w:t>/</w:t>
      </w:r>
      <w:r w:rsidR="002F7BDA" w:rsidRPr="00A20824">
        <w:rPr>
          <w:rFonts w:asciiTheme="minorBidi" w:hAnsiTheme="minorBidi" w:cstheme="minorBidi"/>
          <w:color w:val="auto"/>
          <w:sz w:val="22"/>
          <w:szCs w:val="22"/>
          <w:lang w:val="en-US"/>
        </w:rPr>
        <w:t xml:space="preserve">1 </w:t>
      </w:r>
      <w:r w:rsidRPr="00A20824">
        <w:rPr>
          <w:rFonts w:asciiTheme="minorBidi" w:hAnsiTheme="minorBidi" w:cstheme="minorBidi"/>
          <w:color w:val="auto"/>
          <w:sz w:val="22"/>
          <w:szCs w:val="22"/>
          <w:lang w:val="en-US"/>
        </w:rPr>
        <w:t>(2024)</w:t>
      </w:r>
      <w:r w:rsidR="002F7BDA" w:rsidRPr="00A20824">
        <w:rPr>
          <w:rFonts w:asciiTheme="minorBidi" w:hAnsiTheme="minorBidi" w:cstheme="minorBidi"/>
          <w:color w:val="auto"/>
          <w:sz w:val="22"/>
          <w:szCs w:val="22"/>
          <w:lang w:val="en-US"/>
        </w:rPr>
        <w:t xml:space="preserve">, </w:t>
      </w:r>
      <w:r w:rsidR="00CD4739" w:rsidRPr="00A20824">
        <w:rPr>
          <w:rFonts w:asciiTheme="minorBidi" w:hAnsiTheme="minorBidi" w:cstheme="minorBidi"/>
          <w:color w:val="auto"/>
          <w:sz w:val="22"/>
          <w:szCs w:val="22"/>
          <w:lang w:val="en-US"/>
        </w:rPr>
        <w:t xml:space="preserve">S. </w:t>
      </w:r>
      <w:r w:rsidR="002F7BDA" w:rsidRPr="00A20824">
        <w:rPr>
          <w:rFonts w:asciiTheme="minorBidi" w:hAnsiTheme="minorBidi" w:cstheme="minorBidi"/>
          <w:color w:val="auto"/>
          <w:sz w:val="22"/>
          <w:szCs w:val="22"/>
          <w:lang w:val="en-US"/>
        </w:rPr>
        <w:t>81</w:t>
      </w:r>
      <w:r w:rsidR="00CD4739" w:rsidRPr="00A20824">
        <w:rPr>
          <w:rFonts w:asciiTheme="minorBidi" w:hAnsiTheme="minorBidi" w:cstheme="minorBidi"/>
          <w:color w:val="auto"/>
          <w:sz w:val="22"/>
          <w:szCs w:val="22"/>
          <w:lang w:val="en-US"/>
        </w:rPr>
        <w:t>–</w:t>
      </w:r>
      <w:r w:rsidR="002F7BDA" w:rsidRPr="00A20824">
        <w:rPr>
          <w:rFonts w:asciiTheme="minorBidi" w:hAnsiTheme="minorBidi" w:cstheme="minorBidi"/>
          <w:color w:val="auto"/>
          <w:sz w:val="22"/>
          <w:szCs w:val="22"/>
          <w:lang w:val="en-US"/>
        </w:rPr>
        <w:t>97</w:t>
      </w:r>
      <w:r w:rsidR="00CD4739" w:rsidRPr="00A20824">
        <w:rPr>
          <w:rFonts w:asciiTheme="minorBidi" w:hAnsiTheme="minorBidi" w:cstheme="minorBidi"/>
          <w:color w:val="auto"/>
          <w:sz w:val="22"/>
          <w:szCs w:val="22"/>
          <w:lang w:val="en-US"/>
        </w:rPr>
        <w:t xml:space="preserve">. </w:t>
      </w:r>
      <w:r w:rsidR="006A07FA" w:rsidRPr="00A20824">
        <w:rPr>
          <w:rFonts w:asciiTheme="minorBidi" w:hAnsiTheme="minorBidi" w:cstheme="minorBidi"/>
          <w:color w:val="auto"/>
          <w:sz w:val="22"/>
          <w:szCs w:val="22"/>
        </w:rPr>
        <w:t>[</w:t>
      </w:r>
      <w:r w:rsidR="00CD4739" w:rsidRPr="00A20824">
        <w:rPr>
          <w:rFonts w:asciiTheme="minorBidi" w:hAnsiTheme="minorBidi" w:cstheme="minorBidi"/>
          <w:color w:val="auto"/>
          <w:sz w:val="22"/>
          <w:szCs w:val="22"/>
        </w:rPr>
        <w:t>Online verfügbar unter:</w:t>
      </w:r>
      <w:r w:rsidRPr="00A20824">
        <w:rPr>
          <w:rFonts w:asciiTheme="minorBidi" w:hAnsiTheme="minorBidi" w:cstheme="minorBidi"/>
          <w:color w:val="auto"/>
          <w:sz w:val="22"/>
          <w:szCs w:val="22"/>
        </w:rPr>
        <w:t xml:space="preserve"> </w:t>
      </w:r>
      <w:hyperlink r:id="rId23" w:history="1">
        <w:r w:rsidRPr="00A20824">
          <w:rPr>
            <w:rStyle w:val="Hyperlink"/>
            <w:rFonts w:asciiTheme="minorBidi" w:hAnsiTheme="minorBidi" w:cstheme="minorBidi"/>
            <w:color w:val="auto"/>
            <w:sz w:val="22"/>
            <w:szCs w:val="22"/>
          </w:rPr>
          <w:t>https://doi.org/10.1177/00393207241230830</w:t>
        </w:r>
      </w:hyperlink>
      <w:r w:rsidR="006A07FA" w:rsidRPr="00A20824">
        <w:rPr>
          <w:rFonts w:asciiTheme="minorBidi" w:hAnsiTheme="minorBidi" w:cstheme="minorBidi"/>
          <w:color w:val="auto"/>
          <w:sz w:val="22"/>
          <w:szCs w:val="22"/>
        </w:rPr>
        <w:t>].</w:t>
      </w:r>
    </w:p>
    <w:p w14:paraId="743E87CD" w14:textId="77777777" w:rsidR="00871D29" w:rsidRPr="00A20824" w:rsidRDefault="00871D29" w:rsidP="00871D29">
      <w:pPr>
        <w:pStyle w:val="Default"/>
        <w:rPr>
          <w:rFonts w:asciiTheme="minorBidi" w:hAnsiTheme="minorBidi" w:cstheme="minorBidi"/>
          <w:color w:val="auto"/>
          <w:sz w:val="22"/>
          <w:szCs w:val="22"/>
        </w:rPr>
      </w:pPr>
    </w:p>
    <w:p w14:paraId="3A880313" w14:textId="4B752106" w:rsidR="002F7BDA" w:rsidRPr="00A20824" w:rsidRDefault="002F7BDA" w:rsidP="002F7BDA">
      <w:pPr>
        <w:rPr>
          <w:rFonts w:asciiTheme="minorBidi" w:hAnsiTheme="minorBidi" w:cstheme="minorBidi"/>
          <w:sz w:val="22"/>
          <w:szCs w:val="22"/>
        </w:rPr>
      </w:pPr>
      <w:r w:rsidRPr="00A20824">
        <w:rPr>
          <w:rFonts w:asciiTheme="minorBidi" w:hAnsiTheme="minorBidi" w:cstheme="minorBidi"/>
          <w:sz w:val="22"/>
          <w:szCs w:val="22"/>
        </w:rPr>
        <w:t>1</w:t>
      </w:r>
      <w:r w:rsidR="001F2948" w:rsidRPr="00A20824">
        <w:rPr>
          <w:rFonts w:asciiTheme="minorBidi" w:hAnsiTheme="minorBidi" w:cstheme="minorBidi"/>
          <w:sz w:val="22"/>
          <w:szCs w:val="22"/>
        </w:rPr>
        <w:t>28</w:t>
      </w:r>
      <w:r w:rsidRPr="00A20824">
        <w:rPr>
          <w:rFonts w:asciiTheme="minorBidi" w:hAnsiTheme="minorBidi" w:cstheme="minorBidi"/>
          <w:sz w:val="22"/>
          <w:szCs w:val="22"/>
        </w:rPr>
        <w:t>. Moralisierung in theologischer Perspektive. Christliche Ressourcen der Moralisierungskritik und die Chance des Dialogs, in: Ekkehard Felder</w:t>
      </w:r>
      <w:r w:rsidR="00CD4739" w:rsidRPr="00A20824">
        <w:rPr>
          <w:rFonts w:asciiTheme="minorBidi" w:hAnsiTheme="minorBidi" w:cstheme="minorBidi"/>
          <w:sz w:val="22"/>
          <w:szCs w:val="22"/>
        </w:rPr>
        <w:t>/</w:t>
      </w:r>
      <w:r w:rsidRPr="00A20824">
        <w:rPr>
          <w:rFonts w:asciiTheme="minorBidi" w:hAnsiTheme="minorBidi" w:cstheme="minorBidi"/>
          <w:sz w:val="22"/>
          <w:szCs w:val="22"/>
        </w:rPr>
        <w:t>Friederike Nüssel</w:t>
      </w:r>
      <w:r w:rsidR="00CD4739" w:rsidRPr="00A20824">
        <w:rPr>
          <w:rFonts w:asciiTheme="minorBidi" w:hAnsiTheme="minorBidi" w:cstheme="minorBidi"/>
          <w:sz w:val="22"/>
          <w:szCs w:val="22"/>
        </w:rPr>
        <w:t>/</w:t>
      </w:r>
      <w:r w:rsidRPr="00A20824">
        <w:rPr>
          <w:rFonts w:asciiTheme="minorBidi" w:hAnsiTheme="minorBidi" w:cstheme="minorBidi"/>
          <w:sz w:val="22"/>
          <w:szCs w:val="22"/>
        </w:rPr>
        <w:t>Jale Tosun (Hrsg.)</w:t>
      </w:r>
      <w:r w:rsidR="00CD4739" w:rsidRPr="00A20824">
        <w:rPr>
          <w:rFonts w:asciiTheme="minorBidi" w:hAnsiTheme="minorBidi" w:cstheme="minorBidi"/>
          <w:sz w:val="22"/>
          <w:szCs w:val="22"/>
        </w:rPr>
        <w:t>:</w:t>
      </w:r>
      <w:r w:rsidRPr="00A20824">
        <w:rPr>
          <w:rFonts w:asciiTheme="minorBidi" w:hAnsiTheme="minorBidi" w:cstheme="minorBidi"/>
          <w:sz w:val="22"/>
          <w:szCs w:val="22"/>
        </w:rPr>
        <w:t xml:space="preserve"> Moral und Moralisierung. Neue Zugänge </w:t>
      </w:r>
      <w:r w:rsidR="00CD4739" w:rsidRPr="00A20824">
        <w:rPr>
          <w:rFonts w:asciiTheme="minorBidi" w:hAnsiTheme="minorBidi" w:cstheme="minorBidi"/>
          <w:sz w:val="22"/>
          <w:szCs w:val="22"/>
        </w:rPr>
        <w:t>(</w:t>
      </w:r>
      <w:r w:rsidRPr="00A20824">
        <w:rPr>
          <w:rFonts w:asciiTheme="minorBidi" w:hAnsiTheme="minorBidi" w:cstheme="minorBidi"/>
          <w:sz w:val="22"/>
          <w:szCs w:val="22"/>
        </w:rPr>
        <w:t>Sprache und Wissen 57</w:t>
      </w:r>
      <w:r w:rsidR="00CD4739" w:rsidRPr="00A20824">
        <w:rPr>
          <w:rFonts w:asciiTheme="minorBidi" w:hAnsiTheme="minorBidi" w:cstheme="minorBidi"/>
          <w:sz w:val="22"/>
          <w:szCs w:val="22"/>
        </w:rPr>
        <w:t>)</w:t>
      </w:r>
      <w:r w:rsidRPr="00A20824">
        <w:rPr>
          <w:rFonts w:asciiTheme="minorBidi" w:hAnsiTheme="minorBidi" w:cstheme="minorBidi"/>
          <w:sz w:val="22"/>
          <w:szCs w:val="22"/>
        </w:rPr>
        <w:t>, Berlin</w:t>
      </w:r>
      <w:r w:rsidR="0086146D" w:rsidRPr="00A20824">
        <w:rPr>
          <w:rFonts w:asciiTheme="minorBidi" w:hAnsiTheme="minorBidi" w:cstheme="minorBidi"/>
          <w:sz w:val="22"/>
          <w:szCs w:val="22"/>
        </w:rPr>
        <w:t>/Boston</w:t>
      </w:r>
      <w:r w:rsidRPr="00A20824">
        <w:rPr>
          <w:rFonts w:asciiTheme="minorBidi" w:hAnsiTheme="minorBidi" w:cstheme="minorBidi"/>
          <w:sz w:val="22"/>
          <w:szCs w:val="22"/>
        </w:rPr>
        <w:t xml:space="preserve"> 2024,</w:t>
      </w:r>
      <w:r w:rsidR="0086146D" w:rsidRPr="00A20824">
        <w:rPr>
          <w:rFonts w:asciiTheme="minorBidi" w:hAnsiTheme="minorBidi" w:cstheme="minorBidi"/>
          <w:sz w:val="22"/>
          <w:szCs w:val="22"/>
        </w:rPr>
        <w:t xml:space="preserve"> S.</w:t>
      </w:r>
      <w:r w:rsidRPr="00A20824">
        <w:rPr>
          <w:rFonts w:asciiTheme="minorBidi" w:hAnsiTheme="minorBidi" w:cstheme="minorBidi"/>
          <w:sz w:val="22"/>
          <w:szCs w:val="22"/>
        </w:rPr>
        <w:t xml:space="preserve"> 207</w:t>
      </w:r>
      <w:r w:rsidR="0086146D" w:rsidRPr="00A20824">
        <w:rPr>
          <w:rFonts w:asciiTheme="minorBidi" w:hAnsiTheme="minorBidi" w:cstheme="minorBidi"/>
          <w:sz w:val="22"/>
          <w:szCs w:val="22"/>
        </w:rPr>
        <w:t>–</w:t>
      </w:r>
      <w:r w:rsidRPr="00A20824">
        <w:rPr>
          <w:rFonts w:asciiTheme="minorBidi" w:hAnsiTheme="minorBidi" w:cstheme="minorBidi"/>
          <w:sz w:val="22"/>
          <w:szCs w:val="22"/>
        </w:rPr>
        <w:t>230.</w:t>
      </w:r>
    </w:p>
    <w:p w14:paraId="399814F5" w14:textId="77777777" w:rsidR="002F7BDA" w:rsidRPr="00A20824" w:rsidRDefault="002F7BDA" w:rsidP="00DC4BFB">
      <w:pPr>
        <w:rPr>
          <w:rFonts w:asciiTheme="minorBidi" w:hAnsiTheme="minorBidi" w:cstheme="minorBidi"/>
          <w:sz w:val="22"/>
          <w:szCs w:val="22"/>
        </w:rPr>
      </w:pPr>
    </w:p>
    <w:p w14:paraId="4C74183F" w14:textId="29CD890D" w:rsidR="00D9386D" w:rsidRPr="00A20824" w:rsidRDefault="000346DD" w:rsidP="00DC4BFB">
      <w:pPr>
        <w:rPr>
          <w:rFonts w:asciiTheme="minorBidi" w:hAnsiTheme="minorBidi" w:cstheme="minorBidi"/>
          <w:sz w:val="22"/>
          <w:szCs w:val="22"/>
        </w:rPr>
      </w:pPr>
      <w:r w:rsidRPr="00A20824">
        <w:rPr>
          <w:rFonts w:asciiTheme="minorBidi" w:hAnsiTheme="minorBidi" w:cstheme="minorBidi"/>
          <w:sz w:val="22"/>
          <w:szCs w:val="22"/>
        </w:rPr>
        <w:t>1</w:t>
      </w:r>
      <w:r w:rsidR="001F2948" w:rsidRPr="00A20824">
        <w:rPr>
          <w:rFonts w:asciiTheme="minorBidi" w:hAnsiTheme="minorBidi" w:cstheme="minorBidi"/>
          <w:sz w:val="22"/>
          <w:szCs w:val="22"/>
        </w:rPr>
        <w:t>29</w:t>
      </w:r>
      <w:r w:rsidRPr="00A20824">
        <w:rPr>
          <w:rFonts w:asciiTheme="minorBidi" w:hAnsiTheme="minorBidi" w:cstheme="minorBidi"/>
          <w:sz w:val="22"/>
          <w:szCs w:val="22"/>
        </w:rPr>
        <w:t>.</w:t>
      </w:r>
      <w:r w:rsidR="00D9386D" w:rsidRPr="00A20824">
        <w:rPr>
          <w:rFonts w:asciiTheme="minorBidi" w:hAnsiTheme="minorBidi" w:cstheme="minorBidi"/>
          <w:sz w:val="22"/>
          <w:szCs w:val="22"/>
        </w:rPr>
        <w:t xml:space="preserve"> Geschenkte Reziprozität. Luthers Kritik am Messopfer im Licht des Gabediskurses,</w:t>
      </w:r>
      <w:r w:rsidRPr="00A20824">
        <w:rPr>
          <w:rFonts w:asciiTheme="minorBidi" w:hAnsiTheme="minorBidi" w:cstheme="minorBidi"/>
          <w:sz w:val="22"/>
          <w:szCs w:val="22"/>
        </w:rPr>
        <w:t xml:space="preserve"> </w:t>
      </w:r>
      <w:r w:rsidR="00D9386D" w:rsidRPr="00A20824">
        <w:rPr>
          <w:rFonts w:asciiTheme="minorBidi" w:hAnsiTheme="minorBidi" w:cstheme="minorBidi"/>
          <w:sz w:val="22"/>
          <w:szCs w:val="22"/>
        </w:rPr>
        <w:t>in: Jennifer Wasmuth</w:t>
      </w:r>
      <w:r w:rsidR="00CC05FB" w:rsidRPr="00A20824">
        <w:rPr>
          <w:rFonts w:asciiTheme="minorBidi" w:hAnsiTheme="minorBidi" w:cstheme="minorBidi"/>
          <w:sz w:val="22"/>
          <w:szCs w:val="22"/>
        </w:rPr>
        <w:t>/</w:t>
      </w:r>
      <w:r w:rsidR="00D9386D" w:rsidRPr="00A20824">
        <w:rPr>
          <w:rFonts w:asciiTheme="minorBidi" w:hAnsiTheme="minorBidi" w:cstheme="minorBidi"/>
          <w:sz w:val="22"/>
          <w:szCs w:val="22"/>
        </w:rPr>
        <w:t>Frank Zeeb (H</w:t>
      </w:r>
      <w:r w:rsidR="00CC05FB" w:rsidRPr="00A20824">
        <w:rPr>
          <w:rFonts w:asciiTheme="minorBidi" w:hAnsiTheme="minorBidi" w:cstheme="minorBidi"/>
          <w:sz w:val="22"/>
          <w:szCs w:val="22"/>
        </w:rPr>
        <w:t>rsg</w:t>
      </w:r>
      <w:r w:rsidR="00D9386D" w:rsidRPr="00A20824">
        <w:rPr>
          <w:rFonts w:asciiTheme="minorBidi" w:hAnsiTheme="minorBidi" w:cstheme="minorBidi"/>
          <w:sz w:val="22"/>
          <w:szCs w:val="22"/>
        </w:rPr>
        <w:t>.)</w:t>
      </w:r>
      <w:r w:rsidR="00CC05FB" w:rsidRPr="00A20824">
        <w:rPr>
          <w:rFonts w:asciiTheme="minorBidi" w:hAnsiTheme="minorBidi" w:cstheme="minorBidi"/>
          <w:sz w:val="22"/>
          <w:szCs w:val="22"/>
        </w:rPr>
        <w:t>:</w:t>
      </w:r>
      <w:r w:rsidR="00D9386D" w:rsidRPr="00A20824">
        <w:rPr>
          <w:rFonts w:asciiTheme="minorBidi" w:hAnsiTheme="minorBidi" w:cstheme="minorBidi"/>
          <w:sz w:val="22"/>
          <w:szCs w:val="22"/>
        </w:rPr>
        <w:t xml:space="preserve"> Ökumenische Herausforderung der Lutherforschung</w:t>
      </w:r>
      <w:r w:rsidR="00CC05FB" w:rsidRPr="00A20824">
        <w:rPr>
          <w:rFonts w:asciiTheme="minorBidi" w:hAnsiTheme="minorBidi" w:cstheme="minorBidi"/>
          <w:sz w:val="22"/>
          <w:szCs w:val="22"/>
        </w:rPr>
        <w:t>,</w:t>
      </w:r>
      <w:r w:rsidR="00D9386D" w:rsidRPr="00A20824">
        <w:rPr>
          <w:rFonts w:asciiTheme="minorBidi" w:hAnsiTheme="minorBidi" w:cstheme="minorBidi"/>
          <w:sz w:val="22"/>
          <w:szCs w:val="22"/>
        </w:rPr>
        <w:t xml:space="preserve"> FS Theodor Dieter, Leipzig 2024</w:t>
      </w:r>
      <w:r w:rsidR="00ED4BF2" w:rsidRPr="00A20824">
        <w:rPr>
          <w:rFonts w:asciiTheme="minorBidi" w:hAnsiTheme="minorBidi" w:cstheme="minorBidi"/>
          <w:sz w:val="22"/>
          <w:szCs w:val="22"/>
        </w:rPr>
        <w:t xml:space="preserve">, </w:t>
      </w:r>
      <w:r w:rsidR="00CC05FB" w:rsidRPr="00A20824">
        <w:rPr>
          <w:rFonts w:asciiTheme="minorBidi" w:hAnsiTheme="minorBidi" w:cstheme="minorBidi"/>
          <w:sz w:val="22"/>
          <w:szCs w:val="22"/>
        </w:rPr>
        <w:t xml:space="preserve">S. </w:t>
      </w:r>
      <w:r w:rsidR="00ED4BF2" w:rsidRPr="00A20824">
        <w:rPr>
          <w:rFonts w:asciiTheme="minorBidi" w:hAnsiTheme="minorBidi" w:cstheme="minorBidi"/>
          <w:sz w:val="22"/>
          <w:szCs w:val="22"/>
        </w:rPr>
        <w:t>47</w:t>
      </w:r>
      <w:r w:rsidR="00CC05FB" w:rsidRPr="00A20824">
        <w:rPr>
          <w:rFonts w:asciiTheme="minorBidi" w:hAnsiTheme="minorBidi" w:cstheme="minorBidi"/>
          <w:sz w:val="22"/>
          <w:szCs w:val="22"/>
        </w:rPr>
        <w:t>–</w:t>
      </w:r>
      <w:r w:rsidR="00ED4BF2" w:rsidRPr="00A20824">
        <w:rPr>
          <w:rFonts w:asciiTheme="minorBidi" w:hAnsiTheme="minorBidi" w:cstheme="minorBidi"/>
          <w:sz w:val="22"/>
          <w:szCs w:val="22"/>
        </w:rPr>
        <w:t>62.</w:t>
      </w:r>
    </w:p>
    <w:p w14:paraId="33E537F7" w14:textId="77777777" w:rsidR="005833CD" w:rsidRPr="00A20824" w:rsidRDefault="005833CD" w:rsidP="00DC4BFB">
      <w:pPr>
        <w:rPr>
          <w:rFonts w:asciiTheme="minorBidi" w:hAnsiTheme="minorBidi" w:cstheme="minorBidi"/>
          <w:sz w:val="22"/>
          <w:szCs w:val="22"/>
        </w:rPr>
      </w:pPr>
    </w:p>
    <w:p w14:paraId="696F44F6" w14:textId="73CC0FB8" w:rsidR="00D9386D" w:rsidRPr="00A20824" w:rsidRDefault="005833CD" w:rsidP="00DC4BFB">
      <w:pPr>
        <w:rPr>
          <w:rFonts w:asciiTheme="minorBidi" w:hAnsiTheme="minorBidi" w:cstheme="minorBidi"/>
          <w:sz w:val="22"/>
          <w:szCs w:val="22"/>
        </w:rPr>
      </w:pPr>
      <w:r w:rsidRPr="00A20824">
        <w:rPr>
          <w:rFonts w:asciiTheme="minorBidi" w:hAnsiTheme="minorBidi" w:cstheme="minorBidi"/>
          <w:sz w:val="22"/>
          <w:szCs w:val="22"/>
          <w:lang w:val="en-US"/>
        </w:rPr>
        <w:t>13</w:t>
      </w:r>
      <w:r w:rsidR="001F2948" w:rsidRPr="00A20824">
        <w:rPr>
          <w:rFonts w:asciiTheme="minorBidi" w:hAnsiTheme="minorBidi" w:cstheme="minorBidi"/>
          <w:sz w:val="22"/>
          <w:szCs w:val="22"/>
          <w:lang w:val="en-US"/>
        </w:rPr>
        <w:t>0</w:t>
      </w:r>
      <w:r w:rsidRPr="00A20824">
        <w:rPr>
          <w:rFonts w:asciiTheme="minorBidi" w:hAnsiTheme="minorBidi" w:cstheme="minorBidi"/>
          <w:sz w:val="22"/>
          <w:szCs w:val="22"/>
          <w:lang w:val="en-US"/>
        </w:rPr>
        <w:t xml:space="preserve">. The Value of Emotions. </w:t>
      </w:r>
      <w:r w:rsidRPr="00A20824">
        <w:rPr>
          <w:rFonts w:asciiTheme="minorBidi" w:hAnsiTheme="minorBidi" w:cstheme="minorBidi"/>
          <w:sz w:val="22"/>
          <w:szCs w:val="22"/>
          <w:shd w:val="clear" w:color="auto" w:fill="FFFFFF"/>
          <w:lang w:val="en-US"/>
        </w:rPr>
        <w:t>Recovering Theological Relevancy in Research on Emotions, in: PTSc 11</w:t>
      </w:r>
      <w:r w:rsidR="00CC05FB" w:rsidRPr="00A20824">
        <w:rPr>
          <w:rFonts w:asciiTheme="minorBidi" w:hAnsiTheme="minorBidi" w:cstheme="minorBidi"/>
          <w:sz w:val="22"/>
          <w:szCs w:val="22"/>
          <w:shd w:val="clear" w:color="auto" w:fill="FFFFFF"/>
          <w:lang w:val="en-US"/>
        </w:rPr>
        <w:t>/1</w:t>
      </w:r>
      <w:r w:rsidRPr="00A20824">
        <w:rPr>
          <w:rFonts w:asciiTheme="minorBidi" w:hAnsiTheme="minorBidi" w:cstheme="minorBidi"/>
          <w:sz w:val="22"/>
          <w:szCs w:val="22"/>
          <w:shd w:val="clear" w:color="auto" w:fill="FFFFFF"/>
          <w:lang w:val="en-US"/>
        </w:rPr>
        <w:t xml:space="preserve"> (2024)</w:t>
      </w:r>
      <w:r w:rsidR="00CC05FB" w:rsidRPr="00A20824">
        <w:rPr>
          <w:rFonts w:asciiTheme="minorBidi" w:hAnsiTheme="minorBidi" w:cstheme="minorBidi"/>
          <w:sz w:val="22"/>
          <w:szCs w:val="22"/>
          <w:shd w:val="clear" w:color="auto" w:fill="FFFFFF"/>
          <w:lang w:val="en-US"/>
        </w:rPr>
        <w:t>, S.</w:t>
      </w:r>
      <w:r w:rsidRPr="00A20824">
        <w:rPr>
          <w:rFonts w:asciiTheme="minorBidi" w:hAnsiTheme="minorBidi" w:cstheme="minorBidi"/>
          <w:sz w:val="22"/>
          <w:szCs w:val="22"/>
          <w:shd w:val="clear" w:color="auto" w:fill="FFFFFF"/>
          <w:lang w:val="en-US"/>
        </w:rPr>
        <w:t xml:space="preserve"> </w:t>
      </w:r>
      <w:r w:rsidRPr="00A20824">
        <w:rPr>
          <w:rFonts w:asciiTheme="minorBidi" w:hAnsiTheme="minorBidi" w:cstheme="minorBidi"/>
          <w:sz w:val="22"/>
          <w:szCs w:val="22"/>
          <w:lang w:val="en-US"/>
        </w:rPr>
        <w:t>36</w:t>
      </w:r>
      <w:r w:rsidR="00CC05FB" w:rsidRPr="00A20824">
        <w:rPr>
          <w:rFonts w:asciiTheme="minorBidi" w:hAnsiTheme="minorBidi" w:cstheme="minorBidi"/>
          <w:sz w:val="22"/>
          <w:szCs w:val="22"/>
          <w:lang w:val="en-US"/>
        </w:rPr>
        <w:t>–</w:t>
      </w:r>
      <w:r w:rsidRPr="00A20824">
        <w:rPr>
          <w:rFonts w:asciiTheme="minorBidi" w:hAnsiTheme="minorBidi" w:cstheme="minorBidi"/>
          <w:sz w:val="22"/>
          <w:szCs w:val="22"/>
          <w:lang w:val="en-US"/>
        </w:rPr>
        <w:t>56.</w:t>
      </w:r>
      <w:r w:rsidR="00900CEA" w:rsidRPr="00A20824">
        <w:rPr>
          <w:rFonts w:asciiTheme="minorBidi" w:hAnsiTheme="minorBidi" w:cstheme="minorBidi"/>
          <w:sz w:val="22"/>
          <w:szCs w:val="22"/>
          <w:lang w:val="en-US"/>
        </w:rPr>
        <w:t xml:space="preserve"> </w:t>
      </w:r>
      <w:r w:rsidR="00282315" w:rsidRPr="00A20824">
        <w:rPr>
          <w:rFonts w:asciiTheme="minorBidi" w:hAnsiTheme="minorBidi" w:cstheme="minorBidi"/>
          <w:sz w:val="22"/>
          <w:szCs w:val="22"/>
        </w:rPr>
        <w:t xml:space="preserve">[Online verfügbar unter: </w:t>
      </w:r>
      <w:hyperlink r:id="rId24" w:history="1">
        <w:r w:rsidR="00282315" w:rsidRPr="00A20824">
          <w:rPr>
            <w:rStyle w:val="Hyperlink"/>
            <w:rFonts w:asciiTheme="minorBidi" w:hAnsiTheme="minorBidi" w:cstheme="minorBidi"/>
            <w:color w:val="auto"/>
            <w:sz w:val="22"/>
            <w:szCs w:val="22"/>
          </w:rPr>
          <w:t>https://doi.org/10.1628/ptsc-2024-0004</w:t>
        </w:r>
      </w:hyperlink>
      <w:r w:rsidR="00282315" w:rsidRPr="00A20824">
        <w:rPr>
          <w:rFonts w:asciiTheme="minorBidi" w:hAnsiTheme="minorBidi" w:cstheme="minorBidi"/>
          <w:sz w:val="22"/>
          <w:szCs w:val="22"/>
        </w:rPr>
        <w:t>].</w:t>
      </w:r>
    </w:p>
    <w:p w14:paraId="1E23F2A7" w14:textId="6420A651" w:rsidR="009959E2" w:rsidRPr="00A20824" w:rsidRDefault="009959E2" w:rsidP="00DC4BFB">
      <w:pPr>
        <w:rPr>
          <w:rFonts w:asciiTheme="minorBidi" w:hAnsiTheme="minorBidi" w:cstheme="minorBidi"/>
          <w:sz w:val="22"/>
          <w:szCs w:val="22"/>
        </w:rPr>
      </w:pPr>
    </w:p>
    <w:p w14:paraId="194F904A" w14:textId="02BA7301" w:rsidR="00871D29" w:rsidRPr="00A20824" w:rsidRDefault="009959E2" w:rsidP="006C49D0">
      <w:pPr>
        <w:rPr>
          <w:rFonts w:asciiTheme="minorBidi" w:hAnsiTheme="minorBidi" w:cstheme="minorBidi"/>
          <w:sz w:val="22"/>
          <w:szCs w:val="22"/>
        </w:rPr>
      </w:pPr>
      <w:r w:rsidRPr="00A20824">
        <w:rPr>
          <w:rFonts w:asciiTheme="minorBidi" w:hAnsiTheme="minorBidi" w:cstheme="minorBidi"/>
          <w:sz w:val="22"/>
          <w:szCs w:val="22"/>
        </w:rPr>
        <w:t>13</w:t>
      </w:r>
      <w:r w:rsidR="001F2948" w:rsidRPr="00A20824">
        <w:rPr>
          <w:rFonts w:asciiTheme="minorBidi" w:hAnsiTheme="minorBidi" w:cstheme="minorBidi"/>
          <w:sz w:val="22"/>
          <w:szCs w:val="22"/>
        </w:rPr>
        <w:t>1</w:t>
      </w:r>
      <w:r w:rsidRPr="00A20824">
        <w:rPr>
          <w:rFonts w:asciiTheme="minorBidi" w:hAnsiTheme="minorBidi" w:cstheme="minorBidi"/>
          <w:sz w:val="22"/>
          <w:szCs w:val="22"/>
        </w:rPr>
        <w:t>. Evangelisches Kirchenrecht und theologische Dogmatik. Überlegungen zum enzyklopädischen und theologischen Zusammenhang</w:t>
      </w:r>
      <w:r w:rsidR="00242855" w:rsidRPr="00A20824">
        <w:rPr>
          <w:rFonts w:asciiTheme="minorBidi" w:hAnsiTheme="minorBidi" w:cstheme="minorBidi"/>
          <w:sz w:val="22"/>
          <w:szCs w:val="22"/>
        </w:rPr>
        <w:t xml:space="preserve">, </w:t>
      </w:r>
      <w:r w:rsidRPr="00A20824">
        <w:rPr>
          <w:rFonts w:asciiTheme="minorBidi" w:hAnsiTheme="minorBidi" w:cstheme="minorBidi"/>
          <w:sz w:val="22"/>
          <w:szCs w:val="22"/>
        </w:rPr>
        <w:t>in: Johannes Greifenstein (H</w:t>
      </w:r>
      <w:r w:rsidR="00242855" w:rsidRPr="00A20824">
        <w:rPr>
          <w:rFonts w:asciiTheme="minorBidi" w:hAnsiTheme="minorBidi" w:cstheme="minorBidi"/>
          <w:sz w:val="22"/>
          <w:szCs w:val="22"/>
        </w:rPr>
        <w:t>rs</w:t>
      </w:r>
      <w:r w:rsidRPr="00A20824">
        <w:rPr>
          <w:rFonts w:asciiTheme="minorBidi" w:hAnsiTheme="minorBidi" w:cstheme="minorBidi"/>
          <w:sz w:val="22"/>
          <w:szCs w:val="22"/>
        </w:rPr>
        <w:t>g.)</w:t>
      </w:r>
      <w:r w:rsidR="00242855" w:rsidRPr="00A20824">
        <w:rPr>
          <w:rFonts w:asciiTheme="minorBidi" w:hAnsiTheme="minorBidi" w:cstheme="minorBidi"/>
          <w:sz w:val="22"/>
          <w:szCs w:val="22"/>
        </w:rPr>
        <w:t>:</w:t>
      </w:r>
      <w:r w:rsidRPr="00A20824">
        <w:rPr>
          <w:rFonts w:asciiTheme="minorBidi" w:hAnsiTheme="minorBidi" w:cstheme="minorBidi"/>
          <w:sz w:val="22"/>
          <w:szCs w:val="22"/>
        </w:rPr>
        <w:t xml:space="preserve"> Evangelisches Kirchenrecht im Diskurs</w:t>
      </w:r>
      <w:r w:rsidR="00242855" w:rsidRPr="00A20824">
        <w:rPr>
          <w:rFonts w:asciiTheme="minorBidi" w:hAnsiTheme="minorBidi" w:cstheme="minorBidi"/>
          <w:sz w:val="22"/>
          <w:szCs w:val="22"/>
        </w:rPr>
        <w:t>. Perspektiven der Theologie und der Rechtswissenschaft (PThGG</w:t>
      </w:r>
      <w:r w:rsidRPr="00A20824">
        <w:rPr>
          <w:rFonts w:asciiTheme="minorBidi" w:hAnsiTheme="minorBidi" w:cstheme="minorBidi"/>
          <w:sz w:val="22"/>
          <w:szCs w:val="22"/>
        </w:rPr>
        <w:t xml:space="preserve"> 45</w:t>
      </w:r>
      <w:r w:rsidR="00242855" w:rsidRPr="00A20824">
        <w:rPr>
          <w:rFonts w:asciiTheme="minorBidi" w:hAnsiTheme="minorBidi" w:cstheme="minorBidi"/>
          <w:sz w:val="22"/>
          <w:szCs w:val="22"/>
        </w:rPr>
        <w:t>)</w:t>
      </w:r>
      <w:r w:rsidRPr="00A20824">
        <w:rPr>
          <w:rFonts w:asciiTheme="minorBidi" w:hAnsiTheme="minorBidi" w:cstheme="minorBidi"/>
          <w:sz w:val="22"/>
          <w:szCs w:val="22"/>
        </w:rPr>
        <w:t>, Tübingen</w:t>
      </w:r>
      <w:r w:rsidR="00242855" w:rsidRPr="00A20824">
        <w:rPr>
          <w:rFonts w:asciiTheme="minorBidi" w:hAnsiTheme="minorBidi" w:cstheme="minorBidi"/>
          <w:sz w:val="22"/>
          <w:szCs w:val="22"/>
        </w:rPr>
        <w:t xml:space="preserve"> 2024</w:t>
      </w:r>
      <w:r w:rsidRPr="00A20824">
        <w:rPr>
          <w:rFonts w:asciiTheme="minorBidi" w:hAnsiTheme="minorBidi" w:cstheme="minorBidi"/>
          <w:sz w:val="22"/>
          <w:szCs w:val="22"/>
        </w:rPr>
        <w:t>,</w:t>
      </w:r>
      <w:r w:rsidR="00242855" w:rsidRPr="00A20824">
        <w:rPr>
          <w:rFonts w:asciiTheme="minorBidi" w:hAnsiTheme="minorBidi" w:cstheme="minorBidi"/>
          <w:sz w:val="22"/>
          <w:szCs w:val="22"/>
        </w:rPr>
        <w:t xml:space="preserve"> S.</w:t>
      </w:r>
      <w:r w:rsidRPr="00A20824">
        <w:rPr>
          <w:rFonts w:asciiTheme="minorBidi" w:hAnsiTheme="minorBidi" w:cstheme="minorBidi"/>
          <w:sz w:val="22"/>
          <w:szCs w:val="22"/>
        </w:rPr>
        <w:t xml:space="preserve"> 43</w:t>
      </w:r>
      <w:r w:rsidR="00242855" w:rsidRPr="00A20824">
        <w:rPr>
          <w:rFonts w:asciiTheme="minorBidi" w:hAnsiTheme="minorBidi" w:cstheme="minorBidi"/>
          <w:sz w:val="22"/>
          <w:szCs w:val="22"/>
        </w:rPr>
        <w:t>–</w:t>
      </w:r>
      <w:r w:rsidRPr="00A20824">
        <w:rPr>
          <w:rFonts w:asciiTheme="minorBidi" w:hAnsiTheme="minorBidi" w:cstheme="minorBidi"/>
          <w:sz w:val="22"/>
          <w:szCs w:val="22"/>
        </w:rPr>
        <w:t>59.</w:t>
      </w:r>
    </w:p>
    <w:p w14:paraId="3F38BE2A" w14:textId="77777777" w:rsidR="00900CEA" w:rsidRPr="00A20824" w:rsidRDefault="00900CEA" w:rsidP="006C49D0">
      <w:pPr>
        <w:rPr>
          <w:rFonts w:asciiTheme="minorBidi" w:hAnsiTheme="minorBidi" w:cstheme="minorBidi"/>
          <w:sz w:val="22"/>
          <w:szCs w:val="22"/>
        </w:rPr>
      </w:pPr>
    </w:p>
    <w:p w14:paraId="093E51A6" w14:textId="12B7EB5C" w:rsidR="00900CEA" w:rsidRPr="00A20824" w:rsidRDefault="00900CEA" w:rsidP="00900CEA">
      <w:pPr>
        <w:rPr>
          <w:rFonts w:asciiTheme="minorBidi" w:hAnsiTheme="minorBidi" w:cstheme="minorBidi"/>
          <w:i/>
          <w:iCs/>
          <w:sz w:val="22"/>
          <w:szCs w:val="22"/>
        </w:rPr>
      </w:pPr>
      <w:r w:rsidRPr="00A20824">
        <w:rPr>
          <w:rFonts w:asciiTheme="minorBidi" w:hAnsiTheme="minorBidi" w:cstheme="minorBidi"/>
          <w:sz w:val="22"/>
          <w:szCs w:val="22"/>
        </w:rPr>
        <w:t>132. »Apostolizität – Sakramentalität – Sichtbarkeit« Zur Sichtbarkeit der Kirche, in: Dokumentation 51 (2024), S. 42–43.</w:t>
      </w:r>
    </w:p>
    <w:p w14:paraId="36CEF445" w14:textId="77777777" w:rsidR="00900CEA" w:rsidRPr="00A20824" w:rsidRDefault="00900CEA" w:rsidP="00900CEA">
      <w:pPr>
        <w:rPr>
          <w:rFonts w:asciiTheme="minorBidi" w:hAnsiTheme="minorBidi" w:cstheme="minorBidi"/>
          <w:sz w:val="22"/>
          <w:szCs w:val="22"/>
        </w:rPr>
      </w:pPr>
    </w:p>
    <w:p w14:paraId="2310BE81" w14:textId="5CB83366" w:rsidR="00900CEA" w:rsidRPr="00A20824" w:rsidRDefault="00900CEA" w:rsidP="00900CEA">
      <w:pPr>
        <w:rPr>
          <w:rFonts w:asciiTheme="minorBidi" w:hAnsiTheme="minorBidi" w:cstheme="minorBidi"/>
          <w:sz w:val="22"/>
          <w:szCs w:val="22"/>
        </w:rPr>
      </w:pPr>
      <w:r w:rsidRPr="00A20824">
        <w:rPr>
          <w:rFonts w:asciiTheme="minorBidi" w:hAnsiTheme="minorBidi" w:cstheme="minorBidi"/>
          <w:sz w:val="22"/>
          <w:szCs w:val="22"/>
        </w:rPr>
        <w:t xml:space="preserve">133. Die Gemeinsame Erklärung zur Rechtfertigungslehre und die Bedeutung des kirchlichen Amtes. Überlegung aus evangelischer Sicht, in: </w:t>
      </w:r>
      <w:r w:rsidR="00F8764A" w:rsidRPr="00A20824">
        <w:rPr>
          <w:rFonts w:asciiTheme="minorBidi" w:hAnsiTheme="minorBidi" w:cstheme="minorBidi"/>
          <w:sz w:val="22"/>
          <w:szCs w:val="22"/>
        </w:rPr>
        <w:t>epd-</w:t>
      </w:r>
      <w:r w:rsidRPr="00A20824">
        <w:rPr>
          <w:rFonts w:asciiTheme="minorBidi" w:hAnsiTheme="minorBidi" w:cstheme="minorBidi"/>
          <w:sz w:val="22"/>
          <w:szCs w:val="22"/>
        </w:rPr>
        <w:t>Dokumentation 51 (2024), S. 53–59.</w:t>
      </w:r>
    </w:p>
    <w:p w14:paraId="546927D0" w14:textId="77777777" w:rsidR="00900CEA" w:rsidRPr="00A20824" w:rsidRDefault="00900CEA" w:rsidP="00900CEA">
      <w:pPr>
        <w:rPr>
          <w:rFonts w:asciiTheme="minorBidi" w:hAnsiTheme="minorBidi" w:cstheme="minorBidi"/>
          <w:sz w:val="22"/>
          <w:szCs w:val="22"/>
        </w:rPr>
      </w:pPr>
    </w:p>
    <w:p w14:paraId="49CABBE8" w14:textId="7A9512AB" w:rsidR="00900CEA" w:rsidRPr="00A20824" w:rsidRDefault="00900CEA" w:rsidP="00900CEA">
      <w:pPr>
        <w:pStyle w:val="Default"/>
        <w:rPr>
          <w:rFonts w:ascii="Arial" w:hAnsi="Arial" w:cs="Arial"/>
          <w:color w:val="auto"/>
          <w:sz w:val="22"/>
          <w:szCs w:val="22"/>
        </w:rPr>
      </w:pPr>
      <w:r w:rsidRPr="00A20824">
        <w:rPr>
          <w:rFonts w:asciiTheme="minorBidi" w:hAnsiTheme="minorBidi" w:cstheme="minorBidi"/>
          <w:color w:val="auto"/>
          <w:sz w:val="22"/>
          <w:szCs w:val="22"/>
        </w:rPr>
        <w:t>134. Just Peace – A Lutheran Perspective, in: MdKI 2024, 75 (4), 190-195.</w:t>
      </w:r>
      <w:r w:rsidRPr="00A20824">
        <w:rPr>
          <w:rFonts w:ascii="Arial" w:hAnsi="Arial" w:cs="Arial"/>
          <w:color w:val="auto"/>
          <w:sz w:val="22"/>
          <w:szCs w:val="22"/>
        </w:rPr>
        <w:t xml:space="preserve"> </w:t>
      </w:r>
      <w:r w:rsidRPr="00A20824">
        <w:rPr>
          <w:rFonts w:asciiTheme="minorBidi" w:hAnsiTheme="minorBidi" w:cstheme="minorBidi"/>
          <w:color w:val="auto"/>
          <w:sz w:val="22"/>
          <w:szCs w:val="22"/>
        </w:rPr>
        <w:t xml:space="preserve">[Online verfügbar unter: </w:t>
      </w:r>
      <w:hyperlink r:id="rId25" w:history="1">
        <w:r w:rsidR="00F574A6" w:rsidRPr="00A20824">
          <w:rPr>
            <w:rStyle w:val="Hyperlink"/>
            <w:rFonts w:ascii="Arial" w:hAnsi="Arial" w:cs="Arial"/>
            <w:color w:val="auto"/>
            <w:sz w:val="22"/>
            <w:szCs w:val="22"/>
          </w:rPr>
          <w:t>https://doi.org/10.1515/mdki-2024-0034</w:t>
        </w:r>
      </w:hyperlink>
      <w:r w:rsidRPr="00A20824">
        <w:rPr>
          <w:rFonts w:ascii="Arial" w:hAnsi="Arial" w:cs="Arial"/>
          <w:color w:val="auto"/>
          <w:sz w:val="22"/>
          <w:szCs w:val="22"/>
        </w:rPr>
        <w:t>.]</w:t>
      </w:r>
    </w:p>
    <w:p w14:paraId="589CC873" w14:textId="29C6DCA7" w:rsidR="00F574A6" w:rsidRPr="00A20824" w:rsidRDefault="00F574A6" w:rsidP="00900CEA">
      <w:pPr>
        <w:pStyle w:val="Default"/>
        <w:rPr>
          <w:rFonts w:ascii="Arial" w:hAnsi="Arial" w:cs="Arial"/>
          <w:color w:val="auto"/>
          <w:sz w:val="22"/>
          <w:szCs w:val="22"/>
        </w:rPr>
      </w:pPr>
    </w:p>
    <w:p w14:paraId="57F530C1" w14:textId="77777777" w:rsidR="00F574A6" w:rsidRPr="00A20824" w:rsidRDefault="00F574A6" w:rsidP="00F574A6">
      <w:pPr>
        <w:autoSpaceDE w:val="0"/>
        <w:autoSpaceDN w:val="0"/>
        <w:adjustRightInd w:val="0"/>
        <w:rPr>
          <w:rFonts w:ascii="Arial" w:hAnsi="Arial" w:cs="Arial"/>
          <w:sz w:val="22"/>
          <w:szCs w:val="22"/>
          <w:lang w:bidi="ar-SA"/>
        </w:rPr>
      </w:pPr>
      <w:r w:rsidRPr="00A20824">
        <w:rPr>
          <w:rFonts w:asciiTheme="minorBidi" w:hAnsiTheme="minorBidi" w:cstheme="minorBidi"/>
          <w:sz w:val="22"/>
          <w:szCs w:val="22"/>
          <w:lang w:val="en-US"/>
        </w:rPr>
        <w:t xml:space="preserve">135. Christianity in Germany, in: </w:t>
      </w:r>
      <w:r w:rsidRPr="00A20824">
        <w:rPr>
          <w:rFonts w:ascii="Arial" w:hAnsi="Arial" w:cs="Arial"/>
          <w:sz w:val="22"/>
          <w:szCs w:val="22"/>
          <w:lang w:bidi="ar-SA"/>
        </w:rPr>
        <w:t>Kenneth R. Ross, Annemarie C. Mayer and</w:t>
      </w:r>
    </w:p>
    <w:p w14:paraId="05BE09D6" w14:textId="2ED3B7D9" w:rsidR="00F574A6" w:rsidRPr="00A20824" w:rsidRDefault="00F574A6" w:rsidP="00F574A6">
      <w:pPr>
        <w:rPr>
          <w:rFonts w:ascii="Arial" w:hAnsi="Arial" w:cs="Arial"/>
          <w:sz w:val="22"/>
          <w:szCs w:val="22"/>
          <w:lang w:val="en-US"/>
        </w:rPr>
      </w:pPr>
      <w:r w:rsidRPr="00A20824">
        <w:rPr>
          <w:rFonts w:ascii="Arial" w:hAnsi="Arial" w:cs="Arial"/>
          <w:sz w:val="22"/>
          <w:szCs w:val="22"/>
          <w:lang w:bidi="ar-SA"/>
        </w:rPr>
        <w:t xml:space="preserve">Todd M. Johnson (Eds.), Christianity in Western and Northern Europe, Edinburgh Companions to Global Christianity, Edinburgh: Edinburgh University Press 2024. S. 110-123. </w:t>
      </w:r>
    </w:p>
    <w:p w14:paraId="25E99296" w14:textId="77777777" w:rsidR="00F574A6" w:rsidRPr="00A20824" w:rsidRDefault="00F574A6" w:rsidP="006C49D0">
      <w:pPr>
        <w:rPr>
          <w:rFonts w:ascii="Arial" w:hAnsi="Arial" w:cs="Arial"/>
          <w:sz w:val="22"/>
          <w:szCs w:val="22"/>
          <w:lang w:val="en-US"/>
        </w:rPr>
      </w:pPr>
    </w:p>
    <w:p w14:paraId="18E62690" w14:textId="2FC86171" w:rsidR="00044CD3" w:rsidRPr="00A20824" w:rsidRDefault="00F574A6" w:rsidP="006C49D0">
      <w:pPr>
        <w:rPr>
          <w:rFonts w:asciiTheme="minorBidi" w:hAnsiTheme="minorBidi" w:cstheme="minorBidi"/>
          <w:sz w:val="22"/>
          <w:szCs w:val="22"/>
          <w:lang w:val="en-US"/>
        </w:rPr>
      </w:pPr>
      <w:r w:rsidRPr="00A20824">
        <w:rPr>
          <w:rFonts w:asciiTheme="minorBidi" w:hAnsiTheme="minorBidi" w:cstheme="minorBidi"/>
          <w:sz w:val="22"/>
          <w:szCs w:val="22"/>
          <w:lang w:val="en-US"/>
        </w:rPr>
        <w:t>136. The Una-Sancta-Movement and the Jäger-Stählin Group in Germany, in: Luca Ferracci, (Hrsg.): A History of the Desire for Christian Unity. Ecumenism in the Churches (19</w:t>
      </w:r>
      <w:r w:rsidRPr="00A20824">
        <w:rPr>
          <w:rFonts w:asciiTheme="minorBidi" w:hAnsiTheme="minorBidi" w:cstheme="minorBidi"/>
          <w:sz w:val="22"/>
          <w:szCs w:val="22"/>
          <w:vertAlign w:val="superscript"/>
          <w:lang w:val="en-US"/>
        </w:rPr>
        <w:t>th</w:t>
      </w:r>
      <w:r w:rsidRPr="00A20824">
        <w:rPr>
          <w:rFonts w:asciiTheme="minorBidi" w:hAnsiTheme="minorBidi" w:cstheme="minorBidi"/>
          <w:sz w:val="22"/>
          <w:szCs w:val="22"/>
          <w:lang w:val="en-US"/>
        </w:rPr>
        <w:t>-21</w:t>
      </w:r>
      <w:r w:rsidRPr="00A20824">
        <w:rPr>
          <w:rFonts w:asciiTheme="minorBidi" w:hAnsiTheme="minorBidi" w:cstheme="minorBidi"/>
          <w:sz w:val="22"/>
          <w:szCs w:val="22"/>
          <w:vertAlign w:val="superscript"/>
          <w:lang w:val="en-US"/>
        </w:rPr>
        <w:t>st</w:t>
      </w:r>
      <w:r w:rsidRPr="00A20824">
        <w:rPr>
          <w:rFonts w:asciiTheme="minorBidi" w:hAnsiTheme="minorBidi" w:cstheme="minorBidi"/>
          <w:sz w:val="22"/>
          <w:szCs w:val="22"/>
          <w:lang w:val="en-US"/>
        </w:rPr>
        <w:t xml:space="preserve"> Century), Vol. II 2: Pathways towards Communion), Leiden, Boston: Brill 2024, S. 288-306.</w:t>
      </w:r>
    </w:p>
    <w:p w14:paraId="5B47D9E0" w14:textId="481F77A2" w:rsidR="00F574A6" w:rsidRPr="00A20824" w:rsidRDefault="00F574A6" w:rsidP="00F574A6">
      <w:pPr>
        <w:rPr>
          <w:rFonts w:asciiTheme="minorBidi" w:hAnsiTheme="minorBidi" w:cstheme="minorBidi"/>
          <w:sz w:val="22"/>
          <w:szCs w:val="22"/>
          <w:lang w:val="en-US"/>
        </w:rPr>
      </w:pPr>
    </w:p>
    <w:p w14:paraId="33D8BC7B" w14:textId="51B97C9E" w:rsidR="00044CD3" w:rsidRPr="00A20824" w:rsidRDefault="00F574A6" w:rsidP="00044CD3">
      <w:pPr>
        <w:rPr>
          <w:rFonts w:asciiTheme="minorBidi" w:hAnsiTheme="minorBidi" w:cstheme="minorBidi"/>
          <w:sz w:val="22"/>
          <w:szCs w:val="22"/>
        </w:rPr>
      </w:pPr>
      <w:r w:rsidRPr="00A20824">
        <w:rPr>
          <w:rFonts w:asciiTheme="minorBidi" w:hAnsiTheme="minorBidi" w:cstheme="minorBidi"/>
          <w:sz w:val="22"/>
          <w:szCs w:val="22"/>
        </w:rPr>
        <w:t>137</w:t>
      </w:r>
      <w:r w:rsidR="00044CD3" w:rsidRPr="00A20824">
        <w:rPr>
          <w:rFonts w:asciiTheme="minorBidi" w:hAnsiTheme="minorBidi" w:cstheme="minorBidi"/>
          <w:sz w:val="22"/>
          <w:szCs w:val="22"/>
        </w:rPr>
        <w:t>. Das Wesen des Christentums, in: Albrecht Beutel (Hrsg.): Neologie Handbuch, Tübingen 2025, S. 259–263.</w:t>
      </w:r>
    </w:p>
    <w:p w14:paraId="1CC39281" w14:textId="77777777" w:rsidR="00044CD3" w:rsidRPr="00A20824" w:rsidRDefault="00044CD3" w:rsidP="00044CD3">
      <w:pPr>
        <w:rPr>
          <w:rFonts w:asciiTheme="minorBidi" w:hAnsiTheme="minorBidi" w:cstheme="minorBidi"/>
          <w:sz w:val="22"/>
          <w:szCs w:val="22"/>
        </w:rPr>
      </w:pPr>
    </w:p>
    <w:p w14:paraId="15D80DD9" w14:textId="03C6EF00" w:rsidR="00044CD3" w:rsidRPr="00A20824" w:rsidRDefault="00044CD3" w:rsidP="00044CD3">
      <w:pPr>
        <w:rPr>
          <w:rFonts w:asciiTheme="minorBidi" w:hAnsiTheme="minorBidi" w:cstheme="minorBidi"/>
          <w:sz w:val="22"/>
          <w:szCs w:val="22"/>
        </w:rPr>
      </w:pPr>
      <w:r w:rsidRPr="00A20824">
        <w:rPr>
          <w:rFonts w:asciiTheme="minorBidi" w:hAnsiTheme="minorBidi" w:cstheme="minorBidi"/>
          <w:sz w:val="22"/>
          <w:szCs w:val="22"/>
        </w:rPr>
        <w:t>13</w:t>
      </w:r>
      <w:r w:rsidR="00F574A6" w:rsidRPr="00A20824">
        <w:rPr>
          <w:rFonts w:asciiTheme="minorBidi" w:hAnsiTheme="minorBidi" w:cstheme="minorBidi"/>
          <w:sz w:val="22"/>
          <w:szCs w:val="22"/>
        </w:rPr>
        <w:t>8</w:t>
      </w:r>
      <w:r w:rsidRPr="00A20824">
        <w:rPr>
          <w:rFonts w:asciiTheme="minorBidi" w:hAnsiTheme="minorBidi" w:cstheme="minorBidi"/>
          <w:sz w:val="22"/>
          <w:szCs w:val="22"/>
        </w:rPr>
        <w:t>. Apologetik, in: Albrecht Beutel (Hrsg.): Neologie Handbuch, Tübingen 2025, S. 272–276.</w:t>
      </w:r>
    </w:p>
    <w:p w14:paraId="5F5AA780" w14:textId="77777777" w:rsidR="00044CD3" w:rsidRPr="00A20824" w:rsidRDefault="00044CD3" w:rsidP="006C49D0">
      <w:pPr>
        <w:rPr>
          <w:rFonts w:asciiTheme="minorBidi" w:hAnsiTheme="minorBidi" w:cstheme="minorBidi"/>
          <w:sz w:val="22"/>
          <w:szCs w:val="22"/>
        </w:rPr>
      </w:pPr>
    </w:p>
    <w:p w14:paraId="33CCC8E7" w14:textId="77777777" w:rsidR="00266099" w:rsidRPr="00A20824" w:rsidRDefault="003E60AB" w:rsidP="00266099">
      <w:pPr>
        <w:rPr>
          <w:rFonts w:asciiTheme="minorBidi" w:hAnsiTheme="minorBidi" w:cstheme="minorBidi"/>
          <w:snapToGrid w:val="0"/>
          <w:sz w:val="22"/>
          <w:szCs w:val="22"/>
        </w:rPr>
      </w:pPr>
      <w:r w:rsidRPr="00A20824">
        <w:rPr>
          <w:rFonts w:asciiTheme="minorBidi" w:hAnsiTheme="minorBidi" w:cstheme="minorBidi"/>
          <w:sz w:val="22"/>
          <w:szCs w:val="22"/>
        </w:rPr>
        <w:lastRenderedPageBreak/>
        <w:t>13</w:t>
      </w:r>
      <w:r w:rsidR="00F574A6" w:rsidRPr="00A20824">
        <w:rPr>
          <w:rFonts w:asciiTheme="minorBidi" w:hAnsiTheme="minorBidi" w:cstheme="minorBidi"/>
          <w:sz w:val="22"/>
          <w:szCs w:val="22"/>
        </w:rPr>
        <w:t>9</w:t>
      </w:r>
      <w:r w:rsidRPr="00A20824">
        <w:rPr>
          <w:rFonts w:asciiTheme="minorBidi" w:hAnsiTheme="minorBidi" w:cstheme="minorBidi"/>
          <w:sz w:val="22"/>
          <w:szCs w:val="22"/>
        </w:rPr>
        <w:t xml:space="preserve">. </w:t>
      </w:r>
      <w:r w:rsidR="00266099" w:rsidRPr="00A20824">
        <w:rPr>
          <w:rFonts w:asciiTheme="minorBidi" w:hAnsiTheme="minorBidi" w:cstheme="minorBidi"/>
          <w:sz w:val="22"/>
          <w:szCs w:val="22"/>
          <w:lang w:val="en-US"/>
        </w:rPr>
        <w:t xml:space="preserve">Visible Identity and Ecumenism. Theological considerations in light of some recent sociological approaches, in: </w:t>
      </w:r>
      <w:r w:rsidR="00266099" w:rsidRPr="00A20824">
        <w:rPr>
          <w:rFonts w:asciiTheme="minorBidi" w:hAnsiTheme="minorBidi" w:cstheme="minorBidi"/>
          <w:snapToGrid w:val="0"/>
          <w:sz w:val="22"/>
          <w:szCs w:val="22"/>
        </w:rPr>
        <w:t>Mark Chapman/Friederike Nüssel/Matthias Grebe/Frank-Dieter Fischbach (Eds.): Towards Interchangeability II. Local and Legal Perspectives and the Meissen Agreement, (BÖR 142), Leipzig 2025, S. 189-202.</w:t>
      </w:r>
    </w:p>
    <w:p w14:paraId="5244247A" w14:textId="77777777" w:rsidR="00266099" w:rsidRPr="00A20824" w:rsidRDefault="00266099" w:rsidP="00266099">
      <w:pPr>
        <w:rPr>
          <w:rFonts w:asciiTheme="minorBidi" w:hAnsiTheme="minorBidi" w:cstheme="minorBidi"/>
          <w:snapToGrid w:val="0"/>
          <w:sz w:val="22"/>
          <w:szCs w:val="22"/>
        </w:rPr>
      </w:pPr>
    </w:p>
    <w:p w14:paraId="081A6A77" w14:textId="1B383F01" w:rsidR="006865FF" w:rsidRPr="00A20824" w:rsidRDefault="007C7A7F" w:rsidP="006865FF">
      <w:pPr>
        <w:rPr>
          <w:rFonts w:asciiTheme="minorBidi" w:hAnsiTheme="minorBidi" w:cstheme="minorBidi"/>
          <w:snapToGrid w:val="0"/>
          <w:sz w:val="22"/>
          <w:szCs w:val="22"/>
        </w:rPr>
      </w:pPr>
      <w:r w:rsidRPr="00A20824">
        <w:rPr>
          <w:rFonts w:asciiTheme="minorBidi" w:hAnsiTheme="minorBidi" w:cstheme="minorBidi"/>
          <w:sz w:val="22"/>
          <w:szCs w:val="22"/>
          <w:lang w:val="en-US"/>
        </w:rPr>
        <w:t>1</w:t>
      </w:r>
      <w:r w:rsidR="00F574A6" w:rsidRPr="00A20824">
        <w:rPr>
          <w:rFonts w:asciiTheme="minorBidi" w:hAnsiTheme="minorBidi" w:cstheme="minorBidi"/>
          <w:sz w:val="22"/>
          <w:szCs w:val="22"/>
          <w:lang w:val="en-US"/>
        </w:rPr>
        <w:t>40</w:t>
      </w:r>
      <w:r w:rsidRPr="00A20824">
        <w:rPr>
          <w:rFonts w:asciiTheme="minorBidi" w:hAnsiTheme="minorBidi" w:cstheme="minorBidi"/>
          <w:sz w:val="22"/>
          <w:szCs w:val="22"/>
          <w:lang w:val="en-US"/>
        </w:rPr>
        <w:t xml:space="preserve">. </w:t>
      </w:r>
      <w:r w:rsidR="001E07FA" w:rsidRPr="00A20824">
        <w:rPr>
          <w:rFonts w:asciiTheme="minorBidi" w:hAnsiTheme="minorBidi" w:cstheme="minorBidi"/>
          <w:sz w:val="22"/>
          <w:szCs w:val="22"/>
          <w:lang w:val="en-US"/>
        </w:rPr>
        <w:t xml:space="preserve">Visible Identity and Ecumenism. Theological considerations in light of some recent sociological approaches, in: </w:t>
      </w:r>
      <w:r w:rsidR="001E07FA" w:rsidRPr="00A20824">
        <w:rPr>
          <w:rFonts w:asciiTheme="minorBidi" w:hAnsiTheme="minorBidi" w:cstheme="minorBidi"/>
          <w:snapToGrid w:val="0"/>
          <w:sz w:val="22"/>
          <w:szCs w:val="22"/>
        </w:rPr>
        <w:t>Mark Chapman/Friederike Nüssel/Matthias Grebe/Frank-Dieter Fischbach (Eds.): Towards Interchangeability II. Local and Legal Perspectives and the Meissen Agreement, (BÖR 142), Leipzig 2025, S. 189-202.</w:t>
      </w:r>
    </w:p>
    <w:p w14:paraId="186B6A1C" w14:textId="77777777" w:rsidR="006865FF" w:rsidRPr="00A20824" w:rsidRDefault="006865FF" w:rsidP="006865FF">
      <w:pPr>
        <w:rPr>
          <w:rFonts w:asciiTheme="minorBidi" w:hAnsiTheme="minorBidi" w:cstheme="minorBidi"/>
          <w:snapToGrid w:val="0"/>
          <w:sz w:val="22"/>
          <w:szCs w:val="22"/>
        </w:rPr>
      </w:pPr>
    </w:p>
    <w:p w14:paraId="396F1A63" w14:textId="0DB20975" w:rsidR="006865FF" w:rsidRPr="00A20824" w:rsidRDefault="006865FF" w:rsidP="006865FF">
      <w:pPr>
        <w:rPr>
          <w:rFonts w:asciiTheme="minorBidi" w:hAnsiTheme="minorBidi" w:cstheme="minorBidi"/>
          <w:snapToGrid w:val="0"/>
          <w:sz w:val="22"/>
          <w:szCs w:val="22"/>
        </w:rPr>
      </w:pPr>
      <w:r w:rsidRPr="00A20824">
        <w:rPr>
          <w:rFonts w:asciiTheme="minorBidi" w:hAnsiTheme="minorBidi" w:cstheme="minorBidi"/>
          <w:snapToGrid w:val="0"/>
          <w:sz w:val="22"/>
          <w:szCs w:val="22"/>
        </w:rPr>
        <w:t>14</w:t>
      </w:r>
      <w:r w:rsidR="00F574A6" w:rsidRPr="00A20824">
        <w:rPr>
          <w:rFonts w:asciiTheme="minorBidi" w:hAnsiTheme="minorBidi" w:cstheme="minorBidi"/>
          <w:snapToGrid w:val="0"/>
          <w:sz w:val="22"/>
          <w:szCs w:val="22"/>
        </w:rPr>
        <w:t>1</w:t>
      </w:r>
      <w:r w:rsidRPr="00A20824">
        <w:rPr>
          <w:rFonts w:asciiTheme="minorBidi" w:hAnsiTheme="minorBidi" w:cstheme="minorBidi"/>
          <w:snapToGrid w:val="0"/>
          <w:sz w:val="22"/>
          <w:szCs w:val="22"/>
        </w:rPr>
        <w:t xml:space="preserve">. </w:t>
      </w:r>
      <w:r w:rsidRPr="00A20824">
        <w:rPr>
          <w:rFonts w:ascii="Arial" w:hAnsi="Arial" w:cs="Arial"/>
          <w:sz w:val="22"/>
          <w:szCs w:val="22"/>
        </w:rPr>
        <w:t>Freiheit in eschatologischer Perspektive, in: Christine Axt-Piscalar/Dorothea Sattler</w:t>
      </w:r>
      <w:r w:rsidR="00EF29C5" w:rsidRPr="00A20824">
        <w:rPr>
          <w:rFonts w:ascii="Arial" w:hAnsi="Arial" w:cs="Arial"/>
          <w:sz w:val="22"/>
          <w:szCs w:val="22"/>
        </w:rPr>
        <w:t xml:space="preserve"> (Hrsg.)</w:t>
      </w:r>
      <w:r w:rsidRPr="00A20824">
        <w:rPr>
          <w:rFonts w:ascii="Arial" w:hAnsi="Arial" w:cs="Arial"/>
          <w:sz w:val="22"/>
          <w:szCs w:val="22"/>
        </w:rPr>
        <w:t xml:space="preserve">, Zur Freiheit befreit: ökumenische Perspektiven, Freiburg im Breisgau 2025, </w:t>
      </w:r>
      <w:r w:rsidR="00F574A6" w:rsidRPr="00A20824">
        <w:rPr>
          <w:rFonts w:ascii="Arial" w:hAnsi="Arial" w:cs="Arial"/>
          <w:sz w:val="22"/>
          <w:szCs w:val="22"/>
        </w:rPr>
        <w:t xml:space="preserve">S. </w:t>
      </w:r>
      <w:r w:rsidRPr="00A20824">
        <w:rPr>
          <w:rFonts w:ascii="Arial" w:hAnsi="Arial" w:cs="Arial"/>
          <w:sz w:val="22"/>
          <w:szCs w:val="22"/>
        </w:rPr>
        <w:t>523-549.</w:t>
      </w:r>
    </w:p>
    <w:p w14:paraId="1F3119CF" w14:textId="77777777" w:rsidR="00290FDE" w:rsidRPr="00A20824" w:rsidRDefault="00290FDE" w:rsidP="008C3EE4">
      <w:pPr>
        <w:rPr>
          <w:rFonts w:asciiTheme="minorBidi" w:hAnsiTheme="minorBidi" w:cstheme="minorBidi"/>
          <w:snapToGrid w:val="0"/>
          <w:sz w:val="22"/>
          <w:szCs w:val="22"/>
        </w:rPr>
      </w:pPr>
    </w:p>
    <w:p w14:paraId="5EDB0F2B" w14:textId="0FAFB7B6" w:rsidR="00290FDE" w:rsidRPr="00A20824" w:rsidRDefault="00290FDE" w:rsidP="008C3EE4">
      <w:pPr>
        <w:rPr>
          <w:rFonts w:asciiTheme="minorBidi" w:hAnsiTheme="minorBidi" w:cstheme="minorBidi"/>
          <w:snapToGrid w:val="0"/>
          <w:sz w:val="22"/>
          <w:szCs w:val="22"/>
        </w:rPr>
      </w:pPr>
      <w:r w:rsidRPr="00A20824">
        <w:rPr>
          <w:rFonts w:asciiTheme="minorBidi" w:hAnsiTheme="minorBidi" w:cstheme="minorBidi"/>
          <w:snapToGrid w:val="0"/>
          <w:sz w:val="22"/>
          <w:szCs w:val="22"/>
        </w:rPr>
        <w:t>14</w:t>
      </w:r>
      <w:r w:rsidR="00F574A6" w:rsidRPr="00A20824">
        <w:rPr>
          <w:rFonts w:asciiTheme="minorBidi" w:hAnsiTheme="minorBidi" w:cstheme="minorBidi"/>
          <w:snapToGrid w:val="0"/>
          <w:sz w:val="22"/>
          <w:szCs w:val="22"/>
        </w:rPr>
        <w:t>2</w:t>
      </w:r>
      <w:r w:rsidRPr="00A20824">
        <w:rPr>
          <w:rFonts w:asciiTheme="minorBidi" w:hAnsiTheme="minorBidi" w:cstheme="minorBidi"/>
          <w:snapToGrid w:val="0"/>
          <w:sz w:val="22"/>
          <w:szCs w:val="22"/>
        </w:rPr>
        <w:t>. Die „Gemeinsame Erklärung zur Rechtfertigungslehre“ und ihre Bedeutung für die Verständigung über das kirchliche Amt, in: Catholica 79 (2025)</w:t>
      </w:r>
      <w:r w:rsidR="009F7DCA" w:rsidRPr="00A20824">
        <w:rPr>
          <w:rFonts w:asciiTheme="minorBidi" w:hAnsiTheme="minorBidi" w:cstheme="minorBidi"/>
          <w:snapToGrid w:val="0"/>
          <w:sz w:val="22"/>
          <w:szCs w:val="22"/>
        </w:rPr>
        <w:t>, S. 57-71</w:t>
      </w:r>
      <w:r w:rsidRPr="00A20824">
        <w:rPr>
          <w:rFonts w:asciiTheme="minorBidi" w:hAnsiTheme="minorBidi" w:cstheme="minorBidi"/>
          <w:snapToGrid w:val="0"/>
          <w:sz w:val="22"/>
          <w:szCs w:val="22"/>
        </w:rPr>
        <w:t xml:space="preserve">. </w:t>
      </w:r>
    </w:p>
    <w:p w14:paraId="7D404AE9" w14:textId="77777777" w:rsidR="009F7DCA" w:rsidRPr="00A20824" w:rsidRDefault="009F7DCA" w:rsidP="008C3EE4">
      <w:pPr>
        <w:rPr>
          <w:rFonts w:asciiTheme="minorBidi" w:hAnsiTheme="minorBidi" w:cstheme="minorBidi"/>
          <w:snapToGrid w:val="0"/>
          <w:sz w:val="22"/>
          <w:szCs w:val="22"/>
        </w:rPr>
      </w:pPr>
    </w:p>
    <w:p w14:paraId="1CC0CEC2" w14:textId="17E40084" w:rsidR="009F7DCA" w:rsidRPr="00A20824" w:rsidRDefault="009F7DCA" w:rsidP="008C3EE4">
      <w:pPr>
        <w:rPr>
          <w:rFonts w:asciiTheme="minorBidi" w:hAnsiTheme="minorBidi" w:cstheme="minorBidi"/>
          <w:snapToGrid w:val="0"/>
          <w:sz w:val="22"/>
          <w:szCs w:val="22"/>
        </w:rPr>
      </w:pPr>
      <w:r w:rsidRPr="00A20824">
        <w:rPr>
          <w:rFonts w:asciiTheme="minorBidi" w:hAnsiTheme="minorBidi" w:cstheme="minorBidi"/>
          <w:snapToGrid w:val="0"/>
          <w:sz w:val="22"/>
          <w:szCs w:val="22"/>
        </w:rPr>
        <w:t>143. Rechtfertigung und Versöhnung. Zur Pointe von Albrecht Ritschls Erlösungslehre, in: Christine Axt-Piscalar/Matthias Schnurrenberger (Hrsg.), Albrecht Ritschl</w:t>
      </w:r>
      <w:r w:rsidR="008F7CBB" w:rsidRPr="00A20824">
        <w:rPr>
          <w:rFonts w:asciiTheme="minorBidi" w:hAnsiTheme="minorBidi" w:cstheme="minorBidi"/>
          <w:snapToGrid w:val="0"/>
          <w:sz w:val="22"/>
          <w:szCs w:val="22"/>
        </w:rPr>
        <w:t>. Zur Aktualität seines theologischen Programms</w:t>
      </w:r>
      <w:r w:rsidRPr="00A20824">
        <w:rPr>
          <w:rFonts w:asciiTheme="minorBidi" w:hAnsiTheme="minorBidi" w:cstheme="minorBidi"/>
          <w:snapToGrid w:val="0"/>
          <w:sz w:val="22"/>
          <w:szCs w:val="22"/>
        </w:rPr>
        <w:t xml:space="preserve">, DoMo 60, Tübingen 2025, </w:t>
      </w:r>
      <w:r w:rsidR="009966D5"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109-127.</w:t>
      </w:r>
    </w:p>
    <w:p w14:paraId="6C2D59F2" w14:textId="77777777" w:rsidR="00F574A6" w:rsidRPr="00A20824" w:rsidRDefault="00F574A6" w:rsidP="008C3EE4">
      <w:pPr>
        <w:rPr>
          <w:rFonts w:ascii="Arial" w:hAnsi="Arial" w:cs="Arial"/>
          <w:snapToGrid w:val="0"/>
          <w:sz w:val="22"/>
          <w:szCs w:val="22"/>
        </w:rPr>
      </w:pPr>
    </w:p>
    <w:p w14:paraId="784A0A63" w14:textId="5A4F2FBA" w:rsidR="00F574A6" w:rsidRPr="00A20824" w:rsidRDefault="00F574A6" w:rsidP="00F574A6">
      <w:pPr>
        <w:rPr>
          <w:rFonts w:ascii="Arial" w:hAnsi="Arial" w:cs="Arial"/>
          <w:sz w:val="22"/>
          <w:szCs w:val="22"/>
          <w:lang w:bidi="ar-SA"/>
        </w:rPr>
      </w:pPr>
      <w:r w:rsidRPr="00A20824">
        <w:rPr>
          <w:rFonts w:ascii="Arial" w:hAnsi="Arial" w:cs="Arial"/>
          <w:snapToGrid w:val="0"/>
          <w:sz w:val="22"/>
          <w:szCs w:val="22"/>
        </w:rPr>
        <w:t>14</w:t>
      </w:r>
      <w:r w:rsidR="009F7DCA" w:rsidRPr="00A20824">
        <w:rPr>
          <w:rFonts w:ascii="Arial" w:hAnsi="Arial" w:cs="Arial"/>
          <w:snapToGrid w:val="0"/>
          <w:sz w:val="22"/>
          <w:szCs w:val="22"/>
        </w:rPr>
        <w:t>4</w:t>
      </w:r>
      <w:r w:rsidRPr="00A20824">
        <w:rPr>
          <w:rFonts w:ascii="Arial" w:hAnsi="Arial" w:cs="Arial"/>
          <w:snapToGrid w:val="0"/>
          <w:sz w:val="22"/>
          <w:szCs w:val="22"/>
        </w:rPr>
        <w:t xml:space="preserve">. Kann das Christentum eine Verbindung mit dem Marxismus eingehen? Zum </w:t>
      </w:r>
      <w:r w:rsidRPr="00A20824">
        <w:rPr>
          <w:rFonts w:ascii="Arial" w:hAnsi="Arial" w:cs="Arial"/>
          <w:sz w:val="22"/>
          <w:szCs w:val="22"/>
          <w:lang w:bidi="ar-SA"/>
        </w:rPr>
        <w:t xml:space="preserve">geistesgeschichtlichen Kontext von Pannenbergs erster Heidelberger Vorlesung „Marxismus in theologischer Sicht“, in: Gunther Wenz (Hrsg.), Marxismus in theologischer Sicht (Pannenberg-Studien 13), Göttingen 2025, </w:t>
      </w:r>
      <w:r w:rsidR="009966D5" w:rsidRPr="00A20824">
        <w:rPr>
          <w:rFonts w:ascii="Arial" w:hAnsi="Arial" w:cs="Arial"/>
          <w:sz w:val="22"/>
          <w:szCs w:val="22"/>
          <w:lang w:bidi="ar-SA"/>
        </w:rPr>
        <w:t xml:space="preserve">S. </w:t>
      </w:r>
      <w:r w:rsidRPr="00A20824">
        <w:rPr>
          <w:rFonts w:ascii="Arial" w:hAnsi="Arial" w:cs="Arial"/>
          <w:sz w:val="22"/>
          <w:szCs w:val="22"/>
          <w:lang w:bidi="ar-SA"/>
        </w:rPr>
        <w:t xml:space="preserve">115-129. </w:t>
      </w:r>
    </w:p>
    <w:p w14:paraId="383D5F48" w14:textId="77777777" w:rsidR="00871405" w:rsidRPr="00A20824" w:rsidRDefault="00871405" w:rsidP="00F574A6">
      <w:pPr>
        <w:rPr>
          <w:rFonts w:ascii="Arial" w:hAnsi="Arial" w:cs="Arial"/>
          <w:sz w:val="22"/>
          <w:szCs w:val="22"/>
          <w:lang w:bidi="ar-SA"/>
        </w:rPr>
      </w:pPr>
    </w:p>
    <w:p w14:paraId="2832563A" w14:textId="3E4B04B0" w:rsidR="00290FDE" w:rsidRPr="00A20824" w:rsidRDefault="00871405" w:rsidP="00871405">
      <w:pPr>
        <w:rPr>
          <w:rFonts w:ascii="Arial" w:hAnsi="Arial" w:cs="Arial"/>
          <w:sz w:val="22"/>
          <w:szCs w:val="22"/>
          <w:lang w:bidi="ar-SA"/>
        </w:rPr>
      </w:pPr>
      <w:r w:rsidRPr="00A20824">
        <w:rPr>
          <w:rFonts w:ascii="Arial" w:hAnsi="Arial" w:cs="Arial"/>
          <w:sz w:val="22"/>
          <w:szCs w:val="22"/>
          <w:lang w:bidi="ar-SA"/>
        </w:rPr>
        <w:t xml:space="preserve">145. Remota fide? Zu Profil und Funktion natürlicher Theologie bei Eberhard Jüngel und Wolfhart Pannenberg, in: Markus Höfner, Matthias D. Wüthrich, Natürliche Theologie, Beiträge zu ihrer Problemgeschichte und zur Frage ihrer gegenwärtigen Relevanz, Tübingen 2026, </w:t>
      </w:r>
      <w:r w:rsidR="009966D5" w:rsidRPr="00A20824">
        <w:rPr>
          <w:rFonts w:ascii="Arial" w:hAnsi="Arial" w:cs="Arial"/>
          <w:sz w:val="22"/>
          <w:szCs w:val="22"/>
          <w:lang w:bidi="ar-SA"/>
        </w:rPr>
        <w:t xml:space="preserve">S. </w:t>
      </w:r>
      <w:r w:rsidRPr="00A20824">
        <w:rPr>
          <w:rFonts w:ascii="Arial" w:hAnsi="Arial" w:cs="Arial"/>
          <w:sz w:val="22"/>
          <w:szCs w:val="22"/>
          <w:lang w:bidi="ar-SA"/>
        </w:rPr>
        <w:t>105-</w:t>
      </w:r>
      <w:r w:rsidR="00F95151" w:rsidRPr="00A20824">
        <w:rPr>
          <w:rFonts w:ascii="Arial" w:hAnsi="Arial" w:cs="Arial"/>
          <w:sz w:val="22"/>
          <w:szCs w:val="22"/>
          <w:lang w:bidi="ar-SA"/>
        </w:rPr>
        <w:t>123.</w:t>
      </w:r>
    </w:p>
    <w:p w14:paraId="23067D8A" w14:textId="77777777" w:rsidR="0059518F" w:rsidRPr="00A20824" w:rsidRDefault="0059518F" w:rsidP="00871405">
      <w:pPr>
        <w:rPr>
          <w:rFonts w:ascii="Arial" w:hAnsi="Arial" w:cs="Arial"/>
          <w:sz w:val="22"/>
          <w:szCs w:val="22"/>
          <w:lang w:bidi="ar-SA"/>
        </w:rPr>
      </w:pPr>
    </w:p>
    <w:p w14:paraId="7BFC86F2" w14:textId="49CE43D8" w:rsidR="0059518F" w:rsidRPr="00A20824" w:rsidRDefault="0059518F" w:rsidP="00871405">
      <w:pPr>
        <w:rPr>
          <w:rFonts w:ascii="Arial" w:hAnsi="Arial" w:cs="Arial"/>
          <w:sz w:val="22"/>
          <w:szCs w:val="22"/>
          <w:lang w:bidi="ar-SA"/>
        </w:rPr>
      </w:pPr>
      <w:r w:rsidRPr="00A20824">
        <w:rPr>
          <w:rFonts w:ascii="Arial" w:hAnsi="Arial" w:cs="Arial"/>
          <w:sz w:val="22"/>
          <w:szCs w:val="22"/>
          <w:lang w:bidi="ar-SA"/>
        </w:rPr>
        <w:t>146. Sichtbar, verborgen oder unsichtbar? Differenzen und Annäherungen im Kirchenverständnis zwischen reformatorischer und römisch-katholischer Ekklesiologie, in: Friederike Nüssel, Yannick Selke (H</w:t>
      </w:r>
      <w:r w:rsidR="00EF29C5" w:rsidRPr="00A20824">
        <w:rPr>
          <w:rFonts w:ascii="Arial" w:hAnsi="Arial" w:cs="Arial"/>
          <w:sz w:val="22"/>
          <w:szCs w:val="22"/>
          <w:lang w:bidi="ar-SA"/>
        </w:rPr>
        <w:t>rsg</w:t>
      </w:r>
      <w:r w:rsidRPr="00A20824">
        <w:rPr>
          <w:rFonts w:ascii="Arial" w:hAnsi="Arial" w:cs="Arial"/>
          <w:sz w:val="22"/>
          <w:szCs w:val="22"/>
          <w:lang w:bidi="ar-SA"/>
        </w:rPr>
        <w:t xml:space="preserve">.), Versöhnung. Biblisch – systematisch – ökumenisch – praktisch, FS für Dorothea Satter, Freiburg/Basel/Wien 2026, </w:t>
      </w:r>
      <w:r w:rsidR="009966D5" w:rsidRPr="00A20824">
        <w:rPr>
          <w:rFonts w:ascii="Arial" w:hAnsi="Arial" w:cs="Arial"/>
          <w:sz w:val="22"/>
          <w:szCs w:val="22"/>
          <w:lang w:bidi="ar-SA"/>
        </w:rPr>
        <w:t xml:space="preserve">S. </w:t>
      </w:r>
      <w:r w:rsidRPr="00A20824">
        <w:rPr>
          <w:rFonts w:ascii="Arial" w:hAnsi="Arial" w:cs="Arial"/>
          <w:sz w:val="22"/>
          <w:szCs w:val="22"/>
          <w:lang w:bidi="ar-SA"/>
        </w:rPr>
        <w:t>251-270.</w:t>
      </w:r>
    </w:p>
    <w:p w14:paraId="6BF06F8E" w14:textId="18680EA8" w:rsidR="003222FA" w:rsidRPr="00A20824" w:rsidRDefault="003222FA" w:rsidP="003222FA">
      <w:pPr>
        <w:widowControl w:val="0"/>
        <w:tabs>
          <w:tab w:val="left" w:pos="923"/>
        </w:tabs>
        <w:outlineLvl w:val="0"/>
        <w:rPr>
          <w:rFonts w:ascii="Arial" w:hAnsi="Arial" w:cs="Arial"/>
          <w:snapToGrid w:val="0"/>
          <w:sz w:val="22"/>
          <w:szCs w:val="22"/>
          <w:lang w:val="en-US"/>
        </w:rPr>
      </w:pPr>
    </w:p>
    <w:p w14:paraId="6340F84E" w14:textId="670D4573" w:rsidR="003222FA" w:rsidRPr="00A20824" w:rsidRDefault="003222FA" w:rsidP="003222FA">
      <w:pPr>
        <w:autoSpaceDE w:val="0"/>
        <w:autoSpaceDN w:val="0"/>
        <w:adjustRightInd w:val="0"/>
        <w:rPr>
          <w:rFonts w:ascii="Arial" w:hAnsi="Arial" w:cs="Arial"/>
          <w:sz w:val="22"/>
          <w:szCs w:val="22"/>
          <w:lang w:bidi="ar-SA"/>
        </w:rPr>
      </w:pPr>
      <w:r w:rsidRPr="00A20824">
        <w:rPr>
          <w:rFonts w:ascii="Arial" w:hAnsi="Arial" w:cs="Arial"/>
          <w:snapToGrid w:val="0"/>
          <w:sz w:val="22"/>
          <w:szCs w:val="22"/>
          <w:lang w:val="en-US"/>
        </w:rPr>
        <w:t xml:space="preserve">147. Moritz Buik/Jörg Dierken/Friederike Nüssel/Christian Senkel: </w:t>
      </w:r>
      <w:r w:rsidRPr="00A20824">
        <w:rPr>
          <w:rFonts w:ascii="Arial" w:hAnsi="Arial" w:cs="Arial"/>
          <w:sz w:val="22"/>
          <w:szCs w:val="22"/>
          <w:lang w:bidi="ar-SA"/>
        </w:rPr>
        <w:t xml:space="preserve">Diskursive Theologie: Debattenkultur in der Forschung, in: ZThK 123 (2026), </w:t>
      </w:r>
      <w:r w:rsidR="009966D5" w:rsidRPr="00A20824">
        <w:rPr>
          <w:rFonts w:ascii="Arial" w:hAnsi="Arial" w:cs="Arial"/>
          <w:sz w:val="22"/>
          <w:szCs w:val="22"/>
          <w:lang w:bidi="ar-SA"/>
        </w:rPr>
        <w:t xml:space="preserve">S. </w:t>
      </w:r>
      <w:r w:rsidRPr="00A20824">
        <w:rPr>
          <w:rFonts w:ascii="Arial" w:hAnsi="Arial" w:cs="Arial"/>
          <w:sz w:val="22"/>
          <w:szCs w:val="22"/>
          <w:lang w:bidi="ar-SA"/>
        </w:rPr>
        <w:t>132-139.</w:t>
      </w:r>
    </w:p>
    <w:p w14:paraId="1E679A34" w14:textId="4EF9E131" w:rsidR="003222FA" w:rsidRPr="00A20824" w:rsidRDefault="003222FA" w:rsidP="003222FA">
      <w:pPr>
        <w:autoSpaceDE w:val="0"/>
        <w:autoSpaceDN w:val="0"/>
        <w:adjustRightInd w:val="0"/>
        <w:rPr>
          <w:rFonts w:ascii="Arial" w:hAnsi="Arial" w:cs="Arial"/>
          <w:sz w:val="22"/>
          <w:szCs w:val="22"/>
          <w:lang w:bidi="ar-SA"/>
        </w:rPr>
      </w:pPr>
      <w:r w:rsidRPr="00A20824">
        <w:rPr>
          <w:rFonts w:ascii="Arial" w:hAnsi="Arial" w:cs="Arial"/>
          <w:sz w:val="22"/>
          <w:szCs w:val="22"/>
          <w:lang w:bidi="ar-SA"/>
        </w:rPr>
        <w:t>DOI: 10.1628 / zthk-2026-0008 ISSN 0044-3549.</w:t>
      </w:r>
    </w:p>
    <w:p w14:paraId="1569DD1A" w14:textId="77777777" w:rsidR="003222FA" w:rsidRPr="00A20824" w:rsidRDefault="003222FA" w:rsidP="003222FA">
      <w:pPr>
        <w:autoSpaceDE w:val="0"/>
        <w:autoSpaceDN w:val="0"/>
        <w:adjustRightInd w:val="0"/>
        <w:rPr>
          <w:rFonts w:ascii="Arial" w:hAnsi="Arial" w:cs="Arial"/>
          <w:sz w:val="22"/>
          <w:szCs w:val="22"/>
          <w:lang w:bidi="ar-SA"/>
        </w:rPr>
      </w:pPr>
    </w:p>
    <w:p w14:paraId="23A2E09F" w14:textId="73FBCAA2" w:rsidR="003222FA" w:rsidRPr="00A20824" w:rsidRDefault="003222FA" w:rsidP="00D519EC">
      <w:pPr>
        <w:autoSpaceDE w:val="0"/>
        <w:autoSpaceDN w:val="0"/>
        <w:adjustRightInd w:val="0"/>
        <w:rPr>
          <w:rFonts w:ascii="Arial" w:hAnsi="Arial" w:cs="Arial"/>
          <w:sz w:val="22"/>
          <w:szCs w:val="22"/>
          <w:lang w:bidi="ar-SA"/>
        </w:rPr>
      </w:pPr>
      <w:r w:rsidRPr="00A20824">
        <w:rPr>
          <w:rFonts w:ascii="Arial" w:hAnsi="Arial" w:cs="Arial"/>
          <w:sz w:val="22"/>
          <w:szCs w:val="22"/>
          <w:lang w:bidi="ar-SA"/>
        </w:rPr>
        <w:t xml:space="preserve">148. </w:t>
      </w:r>
      <w:r w:rsidR="00D519EC" w:rsidRPr="00A20824">
        <w:rPr>
          <w:rFonts w:ascii="Arial" w:hAnsi="Arial" w:cs="Arial"/>
          <w:sz w:val="22"/>
          <w:szCs w:val="22"/>
          <w:lang w:bidi="ar-SA"/>
        </w:rPr>
        <w:t xml:space="preserve">Von den theologischen Loci zur Dogmatik. Pluralität und Kohärenzstreben in der Entwicklung (nach)reformatorischer Theologie, </w:t>
      </w:r>
      <w:r w:rsidRPr="00A20824">
        <w:rPr>
          <w:rFonts w:ascii="Arial" w:hAnsi="Arial" w:cs="Arial"/>
          <w:sz w:val="22"/>
          <w:szCs w:val="22"/>
          <w:lang w:bidi="ar-SA"/>
        </w:rPr>
        <w:t>in: Dominik Baumgartner und Bertram Stubenrauch (Hrsg.), Glaubensorte – Denkorte</w:t>
      </w:r>
      <w:r w:rsidR="00D519EC" w:rsidRPr="00A20824">
        <w:rPr>
          <w:rFonts w:ascii="Arial" w:hAnsi="Arial" w:cs="Arial"/>
          <w:sz w:val="22"/>
          <w:szCs w:val="22"/>
          <w:lang w:bidi="ar-SA"/>
        </w:rPr>
        <w:t>. Ök</w:t>
      </w:r>
      <w:r w:rsidRPr="00A20824">
        <w:rPr>
          <w:rFonts w:ascii="Arial" w:hAnsi="Arial" w:cs="Arial"/>
          <w:sz w:val="22"/>
          <w:szCs w:val="22"/>
          <w:lang w:bidi="ar-SA"/>
        </w:rPr>
        <w:t>umenische An</w:t>
      </w:r>
      <w:r w:rsidR="00D519EC" w:rsidRPr="00A20824">
        <w:rPr>
          <w:rFonts w:ascii="Arial" w:hAnsi="Arial" w:cs="Arial"/>
          <w:sz w:val="22"/>
          <w:szCs w:val="22"/>
          <w:lang w:bidi="ar-SA"/>
        </w:rPr>
        <w:t>nä</w:t>
      </w:r>
      <w:r w:rsidRPr="00A20824">
        <w:rPr>
          <w:rFonts w:ascii="Arial" w:hAnsi="Arial" w:cs="Arial"/>
          <w:sz w:val="22"/>
          <w:szCs w:val="22"/>
          <w:lang w:bidi="ar-SA"/>
        </w:rPr>
        <w:t>herungen an die Loci theologici</w:t>
      </w:r>
      <w:r w:rsidR="00D519EC" w:rsidRPr="00A20824">
        <w:rPr>
          <w:rFonts w:ascii="Arial" w:hAnsi="Arial" w:cs="Arial"/>
          <w:sz w:val="22"/>
          <w:szCs w:val="22"/>
          <w:lang w:bidi="ar-SA"/>
        </w:rPr>
        <w:t xml:space="preserve">, Freiburg/Basel/Wien: Herder Verlag 2026, </w:t>
      </w:r>
      <w:r w:rsidR="009966D5" w:rsidRPr="00A20824">
        <w:rPr>
          <w:rFonts w:ascii="Arial" w:hAnsi="Arial" w:cs="Arial"/>
          <w:sz w:val="22"/>
          <w:szCs w:val="22"/>
          <w:lang w:bidi="ar-SA"/>
        </w:rPr>
        <w:t xml:space="preserve">S. </w:t>
      </w:r>
      <w:r w:rsidR="00D519EC" w:rsidRPr="00A20824">
        <w:rPr>
          <w:rFonts w:ascii="Arial" w:hAnsi="Arial" w:cs="Arial"/>
          <w:sz w:val="22"/>
          <w:szCs w:val="22"/>
          <w:lang w:bidi="ar-SA"/>
        </w:rPr>
        <w:t>19-39.</w:t>
      </w:r>
    </w:p>
    <w:p w14:paraId="4A092DF1" w14:textId="77777777" w:rsidR="00894608" w:rsidRPr="00A20824" w:rsidRDefault="00894608" w:rsidP="00D519EC">
      <w:pPr>
        <w:autoSpaceDE w:val="0"/>
        <w:autoSpaceDN w:val="0"/>
        <w:adjustRightInd w:val="0"/>
        <w:rPr>
          <w:rFonts w:ascii="Arial" w:hAnsi="Arial" w:cs="Arial"/>
          <w:sz w:val="22"/>
          <w:szCs w:val="22"/>
          <w:lang w:bidi="ar-SA"/>
        </w:rPr>
      </w:pPr>
    </w:p>
    <w:p w14:paraId="7357E8FD" w14:textId="4DFD697A" w:rsidR="00894608" w:rsidRPr="00A20824" w:rsidRDefault="00894608" w:rsidP="00894608">
      <w:pPr>
        <w:pStyle w:val="Default"/>
        <w:rPr>
          <w:rFonts w:ascii="Open Sans" w:hAnsi="Open Sans" w:cs="Open Sans"/>
          <w:color w:val="auto"/>
          <w:shd w:val="clear" w:color="auto" w:fill="EAEAEA"/>
        </w:rPr>
      </w:pPr>
      <w:r w:rsidRPr="00A20824">
        <w:rPr>
          <w:rFonts w:ascii="Arial" w:hAnsi="Arial" w:cs="Arial"/>
          <w:color w:val="auto"/>
          <w:sz w:val="22"/>
          <w:szCs w:val="22"/>
        </w:rPr>
        <w:t xml:space="preserve">149. Jale Tosun, Michael Howlett, Reimut Zohlnhöfer, Martin Borowski, Johannes Glückler, Michael Bergunder, Aurel Croissant, Manuela De Allegri, Friederike Nüssel, Marcus Nüsser, Hans Martin Krämer, Renata Motta, Rahul Mukherji, Rosa Lehmann and Markus Pohlmann: Mobilizing volunteer engagement for the Sustainable Development Goals: design lessons from volunteering policies, </w:t>
      </w:r>
      <w:r w:rsidRPr="00A20824">
        <w:rPr>
          <w:rFonts w:ascii="Arial" w:hAnsi="Arial" w:cs="Arial"/>
          <w:i/>
          <w:iCs/>
          <w:color w:val="auto"/>
          <w:sz w:val="22"/>
          <w:szCs w:val="22"/>
        </w:rPr>
        <w:t xml:space="preserve">Policy Design and Practice, </w:t>
      </w:r>
      <w:r w:rsidR="009966D5" w:rsidRPr="00A20824">
        <w:rPr>
          <w:rFonts w:ascii="Arial" w:hAnsi="Arial" w:cs="Arial"/>
          <w:color w:val="auto"/>
          <w:sz w:val="22"/>
          <w:szCs w:val="22"/>
        </w:rPr>
        <w:t>S. 1</w:t>
      </w:r>
      <w:r w:rsidRPr="00A20824">
        <w:rPr>
          <w:rFonts w:ascii="Arial" w:hAnsi="Arial" w:cs="Arial"/>
          <w:color w:val="auto"/>
          <w:sz w:val="22"/>
          <w:szCs w:val="22"/>
        </w:rPr>
        <w:t>-13. https://doi.org/10.1080/25741292.2026.2675752.</w:t>
      </w:r>
    </w:p>
    <w:p w14:paraId="19E9D0AA" w14:textId="69EB5FB2" w:rsidR="00894608" w:rsidRPr="00A20824" w:rsidRDefault="00894608" w:rsidP="00D519EC">
      <w:pPr>
        <w:autoSpaceDE w:val="0"/>
        <w:autoSpaceDN w:val="0"/>
        <w:adjustRightInd w:val="0"/>
        <w:rPr>
          <w:rFonts w:ascii="Arial" w:hAnsi="Arial" w:cs="Arial"/>
          <w:sz w:val="22"/>
          <w:szCs w:val="22"/>
          <w:shd w:val="clear" w:color="auto" w:fill="FFFFFF"/>
        </w:rPr>
      </w:pPr>
      <w:r w:rsidRPr="00A20824">
        <w:rPr>
          <w:rFonts w:ascii="Arial" w:hAnsi="Arial" w:cs="Arial"/>
          <w:sz w:val="22"/>
          <w:szCs w:val="22"/>
          <w:lang w:bidi="ar-SA"/>
        </w:rPr>
        <w:lastRenderedPageBreak/>
        <w:t xml:space="preserve">150. </w:t>
      </w:r>
      <w:r w:rsidR="00B41A81" w:rsidRPr="00A20824">
        <w:rPr>
          <w:rFonts w:ascii="Arial" w:hAnsi="Arial" w:cs="Arial"/>
          <w:sz w:val="22"/>
          <w:szCs w:val="22"/>
          <w:lang w:bidi="ar-SA"/>
        </w:rPr>
        <w:t xml:space="preserve">Marc </w:t>
      </w:r>
      <w:r w:rsidRPr="00A20824">
        <w:rPr>
          <w:rFonts w:ascii="Arial" w:hAnsi="Arial" w:cs="Arial"/>
          <w:sz w:val="22"/>
          <w:szCs w:val="22"/>
          <w:shd w:val="clear" w:color="auto" w:fill="FFFFFF"/>
        </w:rPr>
        <w:t xml:space="preserve">Debus, </w:t>
      </w:r>
      <w:r w:rsidR="00B41A81" w:rsidRPr="00A20824">
        <w:rPr>
          <w:rFonts w:ascii="Arial" w:hAnsi="Arial" w:cs="Arial"/>
          <w:sz w:val="22"/>
          <w:szCs w:val="22"/>
          <w:shd w:val="clear" w:color="auto" w:fill="FFFFFF"/>
        </w:rPr>
        <w:t xml:space="preserve">Jale </w:t>
      </w:r>
      <w:r w:rsidRPr="00A20824">
        <w:rPr>
          <w:rFonts w:ascii="Arial" w:hAnsi="Arial" w:cs="Arial"/>
          <w:sz w:val="22"/>
          <w:szCs w:val="22"/>
          <w:shd w:val="clear" w:color="auto" w:fill="FFFFFF"/>
        </w:rPr>
        <w:t xml:space="preserve">Tosun, </w:t>
      </w:r>
      <w:r w:rsidR="00B41A81" w:rsidRPr="00A20824">
        <w:rPr>
          <w:rFonts w:ascii="Arial" w:hAnsi="Arial" w:cs="Arial"/>
          <w:sz w:val="22"/>
          <w:szCs w:val="22"/>
          <w:shd w:val="clear" w:color="auto" w:fill="FFFFFF"/>
        </w:rPr>
        <w:t xml:space="preserve">Nils </w:t>
      </w:r>
      <w:r w:rsidRPr="00A20824">
        <w:rPr>
          <w:rFonts w:ascii="Arial" w:hAnsi="Arial" w:cs="Arial"/>
          <w:sz w:val="22"/>
          <w:szCs w:val="22"/>
          <w:shd w:val="clear" w:color="auto" w:fill="FFFFFF"/>
        </w:rPr>
        <w:t xml:space="preserve">Schütz, </w:t>
      </w:r>
      <w:r w:rsidR="00B41A81" w:rsidRPr="00A20824">
        <w:rPr>
          <w:rFonts w:ascii="Arial" w:hAnsi="Arial" w:cs="Arial"/>
          <w:sz w:val="22"/>
          <w:szCs w:val="22"/>
          <w:shd w:val="clear" w:color="auto" w:fill="FFFFFF"/>
        </w:rPr>
        <w:t xml:space="preserve">Elisabeth </w:t>
      </w:r>
      <w:r w:rsidRPr="00A20824">
        <w:rPr>
          <w:rFonts w:ascii="Arial" w:hAnsi="Arial" w:cs="Arial"/>
          <w:sz w:val="22"/>
          <w:szCs w:val="22"/>
          <w:shd w:val="clear" w:color="auto" w:fill="FFFFFF"/>
        </w:rPr>
        <w:t xml:space="preserve">Maikranz, </w:t>
      </w:r>
      <w:r w:rsidR="00B41A81" w:rsidRPr="00A20824">
        <w:rPr>
          <w:rFonts w:ascii="Arial" w:hAnsi="Arial" w:cs="Arial"/>
          <w:sz w:val="22"/>
          <w:szCs w:val="22"/>
          <w:shd w:val="clear" w:color="auto" w:fill="FFFFFF"/>
        </w:rPr>
        <w:t xml:space="preserve">Friederike </w:t>
      </w:r>
      <w:r w:rsidRPr="00A20824">
        <w:rPr>
          <w:rFonts w:ascii="Arial" w:hAnsi="Arial" w:cs="Arial"/>
          <w:sz w:val="22"/>
          <w:szCs w:val="22"/>
          <w:shd w:val="clear" w:color="auto" w:fill="FFFFFF"/>
        </w:rPr>
        <w:t>Nüssel</w:t>
      </w:r>
      <w:r w:rsidR="00B41A81" w:rsidRPr="00A20824">
        <w:rPr>
          <w:rFonts w:ascii="Arial" w:hAnsi="Arial" w:cs="Arial"/>
          <w:sz w:val="22"/>
          <w:szCs w:val="22"/>
          <w:shd w:val="clear" w:color="auto" w:fill="FFFFFF"/>
        </w:rPr>
        <w:t xml:space="preserve">: </w:t>
      </w:r>
      <w:r w:rsidRPr="00A20824">
        <w:rPr>
          <w:rFonts w:ascii="Arial" w:hAnsi="Arial" w:cs="Arial"/>
          <w:sz w:val="22"/>
          <w:szCs w:val="22"/>
          <w:shd w:val="clear" w:color="auto" w:fill="FFFFFF"/>
        </w:rPr>
        <w:t>The growing gap between churches and Christian democratic parties: evidence from Germany.</w:t>
      </w:r>
      <w:r w:rsidR="004C6E6E" w:rsidRPr="00A20824">
        <w:rPr>
          <w:rStyle w:val="apple-converted-space"/>
          <w:rFonts w:ascii="Arial" w:hAnsi="Arial" w:cs="Arial"/>
          <w:sz w:val="22"/>
          <w:szCs w:val="22"/>
          <w:shd w:val="clear" w:color="auto" w:fill="FFFFFF"/>
        </w:rPr>
        <w:t xml:space="preserve"> </w:t>
      </w:r>
      <w:r w:rsidRPr="00A20824">
        <w:rPr>
          <w:rFonts w:ascii="Arial" w:hAnsi="Arial" w:cs="Arial"/>
          <w:sz w:val="22"/>
          <w:szCs w:val="22"/>
        </w:rPr>
        <w:t>Humanit</w:t>
      </w:r>
      <w:r w:rsidR="009966D5" w:rsidRPr="00A20824">
        <w:rPr>
          <w:rFonts w:ascii="Arial" w:hAnsi="Arial" w:cs="Arial"/>
          <w:sz w:val="22"/>
          <w:szCs w:val="22"/>
        </w:rPr>
        <w:t>y &amp;</w:t>
      </w:r>
      <w:r w:rsidRPr="00A20824">
        <w:rPr>
          <w:rFonts w:ascii="Arial" w:hAnsi="Arial" w:cs="Arial"/>
          <w:sz w:val="22"/>
          <w:szCs w:val="22"/>
        </w:rPr>
        <w:t xml:space="preserve"> Soc</w:t>
      </w:r>
      <w:r w:rsidR="009966D5" w:rsidRPr="00A20824">
        <w:rPr>
          <w:rFonts w:ascii="Arial" w:hAnsi="Arial" w:cs="Arial"/>
          <w:sz w:val="22"/>
          <w:szCs w:val="22"/>
        </w:rPr>
        <w:t>ial</w:t>
      </w:r>
      <w:r w:rsidRPr="00A20824">
        <w:rPr>
          <w:rFonts w:ascii="Arial" w:hAnsi="Arial" w:cs="Arial"/>
          <w:sz w:val="22"/>
          <w:szCs w:val="22"/>
        </w:rPr>
        <w:t xml:space="preserve"> Sci</w:t>
      </w:r>
      <w:r w:rsidR="009966D5" w:rsidRPr="00A20824">
        <w:rPr>
          <w:rFonts w:ascii="Arial" w:hAnsi="Arial" w:cs="Arial"/>
          <w:sz w:val="22"/>
          <w:szCs w:val="22"/>
        </w:rPr>
        <w:t>ences</w:t>
      </w:r>
      <w:r w:rsidRPr="00A20824">
        <w:rPr>
          <w:rFonts w:ascii="Arial" w:hAnsi="Arial" w:cs="Arial"/>
          <w:sz w:val="22"/>
          <w:szCs w:val="22"/>
        </w:rPr>
        <w:t xml:space="preserve"> Commun</w:t>
      </w:r>
      <w:r w:rsidR="009966D5" w:rsidRPr="00A20824">
        <w:rPr>
          <w:rFonts w:ascii="Arial" w:hAnsi="Arial" w:cs="Arial"/>
          <w:sz w:val="22"/>
          <w:szCs w:val="22"/>
        </w:rPr>
        <w:t>ication</w:t>
      </w:r>
      <w:r w:rsidR="004C6E6E" w:rsidRPr="00A20824">
        <w:rPr>
          <w:rStyle w:val="apple-converted-space"/>
          <w:rFonts w:ascii="Arial" w:hAnsi="Arial" w:cs="Arial"/>
          <w:sz w:val="22"/>
          <w:szCs w:val="22"/>
          <w:shd w:val="clear" w:color="auto" w:fill="FFFFFF"/>
        </w:rPr>
        <w:t xml:space="preserve"> </w:t>
      </w:r>
      <w:r w:rsidRPr="00A20824">
        <w:rPr>
          <w:rFonts w:ascii="Arial" w:hAnsi="Arial" w:cs="Arial"/>
          <w:sz w:val="22"/>
          <w:szCs w:val="22"/>
        </w:rPr>
        <w:t>13</w:t>
      </w:r>
      <w:r w:rsidRPr="00A20824">
        <w:rPr>
          <w:rFonts w:ascii="Arial" w:hAnsi="Arial" w:cs="Arial"/>
          <w:sz w:val="22"/>
          <w:szCs w:val="22"/>
          <w:shd w:val="clear" w:color="auto" w:fill="FFFFFF"/>
        </w:rPr>
        <w:t xml:space="preserve">, 1156 (2026). </w:t>
      </w:r>
      <w:hyperlink r:id="rId26" w:history="1">
        <w:r w:rsidR="0052134C" w:rsidRPr="00A20824">
          <w:rPr>
            <w:rStyle w:val="Hyperlink"/>
            <w:rFonts w:ascii="Arial" w:hAnsi="Arial" w:cs="Arial"/>
            <w:color w:val="auto"/>
            <w:sz w:val="22"/>
            <w:szCs w:val="22"/>
            <w:shd w:val="clear" w:color="auto" w:fill="FFFFFF"/>
          </w:rPr>
          <w:t>https://doi.org/10.1057/s41599-026-08319-0</w:t>
        </w:r>
      </w:hyperlink>
      <w:r w:rsidR="004C6E6E" w:rsidRPr="00A20824">
        <w:rPr>
          <w:rFonts w:ascii="Arial" w:hAnsi="Arial" w:cs="Arial"/>
          <w:sz w:val="22"/>
          <w:szCs w:val="22"/>
          <w:shd w:val="clear" w:color="auto" w:fill="FFFFFF"/>
        </w:rPr>
        <w:t>.</w:t>
      </w:r>
    </w:p>
    <w:p w14:paraId="0FC6A15A" w14:textId="77777777" w:rsidR="0052134C" w:rsidRPr="00A20824" w:rsidRDefault="0052134C" w:rsidP="00D519EC">
      <w:pPr>
        <w:autoSpaceDE w:val="0"/>
        <w:autoSpaceDN w:val="0"/>
        <w:adjustRightInd w:val="0"/>
        <w:rPr>
          <w:rFonts w:ascii="Arial" w:hAnsi="Arial" w:cs="Arial"/>
          <w:sz w:val="22"/>
          <w:szCs w:val="22"/>
          <w:shd w:val="clear" w:color="auto" w:fill="FFFFFF"/>
        </w:rPr>
      </w:pPr>
    </w:p>
    <w:p w14:paraId="1D3B9E6C" w14:textId="5EA0730D" w:rsidR="0052134C" w:rsidRPr="00A20824" w:rsidRDefault="0052134C" w:rsidP="00D519EC">
      <w:pPr>
        <w:autoSpaceDE w:val="0"/>
        <w:autoSpaceDN w:val="0"/>
        <w:adjustRightInd w:val="0"/>
        <w:rPr>
          <w:rFonts w:ascii="Arial" w:hAnsi="Arial" w:cs="Arial"/>
          <w:sz w:val="22"/>
          <w:szCs w:val="22"/>
          <w:shd w:val="clear" w:color="auto" w:fill="FFFFFF"/>
        </w:rPr>
      </w:pPr>
      <w:r w:rsidRPr="00A20824">
        <w:rPr>
          <w:rFonts w:ascii="Arial" w:hAnsi="Arial" w:cs="Arial"/>
          <w:sz w:val="22"/>
          <w:szCs w:val="22"/>
          <w:shd w:val="clear" w:color="auto" w:fill="FFFFFF"/>
        </w:rPr>
        <w:t>151. Gesetz und Evangelium. Theologische Verbindungen zwischen Edmund Schlink und Wolfhart Pannenberg im Lichte der Grundunterscheidung lutherischer Theologie, in: Gunther Wenz (Hg.), Pannenberg im Kontext I. Theologiegeschichtliche Perspektiven, Pannenberg-Studien Bd. 14, Göttingen: Vandenhoeck &amp; Ruprecht / Brill 2026, 221-238.</w:t>
      </w:r>
    </w:p>
    <w:p w14:paraId="348B54DC" w14:textId="77777777" w:rsidR="0052134C" w:rsidRPr="00A20824" w:rsidRDefault="0052134C" w:rsidP="00D519EC">
      <w:pPr>
        <w:autoSpaceDE w:val="0"/>
        <w:autoSpaceDN w:val="0"/>
        <w:adjustRightInd w:val="0"/>
        <w:rPr>
          <w:rFonts w:ascii="Arial" w:hAnsi="Arial" w:cs="Arial"/>
          <w:sz w:val="22"/>
          <w:szCs w:val="22"/>
          <w:shd w:val="clear" w:color="auto" w:fill="FFFFFF"/>
        </w:rPr>
      </w:pPr>
    </w:p>
    <w:p w14:paraId="3B00EA19" w14:textId="70EF40FC" w:rsidR="0052134C" w:rsidRPr="00A20824" w:rsidRDefault="0052134C" w:rsidP="0052134C">
      <w:pPr>
        <w:autoSpaceDE w:val="0"/>
        <w:autoSpaceDN w:val="0"/>
        <w:adjustRightInd w:val="0"/>
        <w:rPr>
          <w:rFonts w:ascii="Arial" w:hAnsi="Arial" w:cs="Arial"/>
          <w:sz w:val="22"/>
          <w:szCs w:val="22"/>
          <w:lang w:bidi="ar-SA"/>
        </w:rPr>
      </w:pPr>
      <w:r w:rsidRPr="00A20824">
        <w:rPr>
          <w:rFonts w:ascii="Arial" w:hAnsi="Arial" w:cs="Arial"/>
          <w:sz w:val="22"/>
          <w:szCs w:val="22"/>
          <w:shd w:val="clear" w:color="auto" w:fill="FFFFFF"/>
        </w:rPr>
        <w:t>152. Paradoxial Constellations in the Hermeneutics of Scripture – Consi</w:t>
      </w:r>
      <w:r w:rsidR="00812D8C">
        <w:rPr>
          <w:rFonts w:ascii="Arial" w:hAnsi="Arial" w:cs="Arial"/>
          <w:sz w:val="22"/>
          <w:szCs w:val="22"/>
          <w:shd w:val="clear" w:color="auto" w:fill="FFFFFF"/>
        </w:rPr>
        <w:t>d</w:t>
      </w:r>
      <w:r w:rsidRPr="00A20824">
        <w:rPr>
          <w:rFonts w:ascii="Arial" w:hAnsi="Arial" w:cs="Arial"/>
          <w:sz w:val="22"/>
          <w:szCs w:val="22"/>
          <w:shd w:val="clear" w:color="auto" w:fill="FFFFFF"/>
        </w:rPr>
        <w:t xml:space="preserve">erations on Wolfhart Pannenberg’s Approach, in: NZSTh 2026, </w:t>
      </w:r>
      <w:r w:rsidR="00A20824" w:rsidRPr="00A20824">
        <w:rPr>
          <w:rFonts w:ascii="Arial" w:hAnsi="Arial" w:cs="Arial"/>
          <w:sz w:val="22"/>
          <w:szCs w:val="22"/>
          <w:shd w:val="clear" w:color="auto" w:fill="FFFFFF"/>
        </w:rPr>
        <w:t xml:space="preserve">1-19. </w:t>
      </w:r>
      <w:hyperlink r:id="rId27" w:history="1">
        <w:r w:rsidR="00A20824" w:rsidRPr="00A20824">
          <w:rPr>
            <w:rStyle w:val="Hyperlink"/>
            <w:rFonts w:ascii="Arial" w:hAnsi="Arial" w:cs="Arial"/>
            <w:color w:val="auto"/>
            <w:sz w:val="22"/>
            <w:szCs w:val="22"/>
            <w:lang w:bidi="ar-SA"/>
          </w:rPr>
          <w:t>https://</w:t>
        </w:r>
        <w:r w:rsidR="00A20824" w:rsidRPr="00A20824">
          <w:rPr>
            <w:rStyle w:val="Hyperlink"/>
            <w:rFonts w:ascii="Arial" w:hAnsi="Arial" w:cs="Arial"/>
            <w:color w:val="auto"/>
            <w:sz w:val="22"/>
            <w:szCs w:val="22"/>
            <w:lang w:bidi="ar-SA"/>
          </w:rPr>
          <w:t>d</w:t>
        </w:r>
        <w:r w:rsidR="00A20824" w:rsidRPr="00A20824">
          <w:rPr>
            <w:rStyle w:val="Hyperlink"/>
            <w:rFonts w:ascii="Arial" w:hAnsi="Arial" w:cs="Arial"/>
            <w:color w:val="auto"/>
            <w:sz w:val="22"/>
            <w:szCs w:val="22"/>
            <w:lang w:bidi="ar-SA"/>
          </w:rPr>
          <w:t>oi.org/10.1515/nzsth-2026-0031</w:t>
        </w:r>
      </w:hyperlink>
      <w:r w:rsidR="00A20824" w:rsidRPr="00A20824">
        <w:rPr>
          <w:rFonts w:ascii="Arial" w:hAnsi="Arial" w:cs="Arial"/>
          <w:sz w:val="22"/>
          <w:szCs w:val="22"/>
          <w:lang w:bidi="ar-SA"/>
        </w:rPr>
        <w:t>.</w:t>
      </w:r>
    </w:p>
    <w:p w14:paraId="68F48DA2" w14:textId="77777777" w:rsidR="00A20824" w:rsidRPr="00A20824" w:rsidRDefault="00A20824" w:rsidP="0052134C">
      <w:pPr>
        <w:autoSpaceDE w:val="0"/>
        <w:autoSpaceDN w:val="0"/>
        <w:adjustRightInd w:val="0"/>
        <w:rPr>
          <w:rFonts w:ascii="Arial" w:hAnsi="Arial" w:cs="Arial"/>
          <w:sz w:val="22"/>
          <w:szCs w:val="22"/>
          <w:shd w:val="clear" w:color="auto" w:fill="FFFFFF"/>
        </w:rPr>
      </w:pPr>
    </w:p>
    <w:p w14:paraId="768EBDE0" w14:textId="77777777" w:rsidR="00E47306" w:rsidRPr="00A20824" w:rsidRDefault="00E47306">
      <w:pPr>
        <w:widowControl w:val="0"/>
        <w:outlineLvl w:val="0"/>
        <w:rPr>
          <w:rFonts w:ascii="Arial" w:hAnsi="Arial" w:cs="Arial"/>
          <w:snapToGrid w:val="0"/>
          <w:sz w:val="22"/>
          <w:szCs w:val="22"/>
          <w:lang w:val="en-US"/>
        </w:rPr>
      </w:pPr>
    </w:p>
    <w:p w14:paraId="74961468" w14:textId="77777777" w:rsidR="00C42FBB" w:rsidRPr="00A20824" w:rsidRDefault="00C42FBB">
      <w:pPr>
        <w:widowControl w:val="0"/>
        <w:outlineLvl w:val="0"/>
        <w:rPr>
          <w:rFonts w:ascii="Arial" w:hAnsi="Arial" w:cs="Arial"/>
          <w:snapToGrid w:val="0"/>
          <w:sz w:val="22"/>
          <w:szCs w:val="22"/>
          <w:lang w:val="en-US"/>
        </w:rPr>
      </w:pPr>
    </w:p>
    <w:p w14:paraId="5D1731F6" w14:textId="77777777" w:rsidR="00945379" w:rsidRPr="00A20824" w:rsidRDefault="00945379">
      <w:pPr>
        <w:widowControl w:val="0"/>
        <w:outlineLvl w:val="0"/>
        <w:rPr>
          <w:rFonts w:asciiTheme="minorBidi" w:hAnsiTheme="minorBidi" w:cstheme="minorBidi"/>
          <w:b/>
          <w:snapToGrid w:val="0"/>
          <w:sz w:val="22"/>
          <w:szCs w:val="22"/>
        </w:rPr>
      </w:pPr>
      <w:r w:rsidRPr="00A20824">
        <w:rPr>
          <w:rFonts w:asciiTheme="minorBidi" w:hAnsiTheme="minorBidi" w:cstheme="minorBidi"/>
          <w:b/>
          <w:snapToGrid w:val="0"/>
          <w:sz w:val="22"/>
          <w:szCs w:val="22"/>
        </w:rPr>
        <w:t>Lexikonartikel:</w:t>
      </w:r>
    </w:p>
    <w:p w14:paraId="5DE4804F" w14:textId="77777777" w:rsidR="00945379" w:rsidRPr="00A20824" w:rsidRDefault="00945379">
      <w:pPr>
        <w:widowControl w:val="0"/>
        <w:outlineLvl w:val="0"/>
        <w:rPr>
          <w:rFonts w:asciiTheme="minorBidi" w:hAnsiTheme="minorBidi" w:cstheme="minorBidi"/>
          <w:b/>
          <w:snapToGrid w:val="0"/>
          <w:sz w:val="22"/>
          <w:szCs w:val="22"/>
        </w:rPr>
      </w:pPr>
    </w:p>
    <w:p w14:paraId="221B3DA7" w14:textId="5777F797"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1.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Ritschl/Ritschlianer</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in: LThK 8</w:t>
      </w:r>
      <w:r w:rsidR="00822E52" w:rsidRPr="00A20824">
        <w:rPr>
          <w:rFonts w:asciiTheme="minorBidi" w:hAnsiTheme="minorBidi" w:cstheme="minorBidi"/>
          <w:snapToGrid w:val="0"/>
          <w:sz w:val="22"/>
          <w:szCs w:val="22"/>
        </w:rPr>
        <w:t xml:space="preserve">, </w:t>
      </w:r>
      <w:r w:rsidR="003A08AE" w:rsidRPr="00A20824">
        <w:rPr>
          <w:rFonts w:asciiTheme="minorBidi" w:hAnsiTheme="minorBidi" w:cstheme="minorBidi"/>
          <w:snapToGrid w:val="0"/>
          <w:sz w:val="22"/>
          <w:szCs w:val="22"/>
        </w:rPr>
        <w:t>Freiburg im Breisgau</w:t>
      </w:r>
      <w:r w:rsidRPr="00A20824">
        <w:rPr>
          <w:rFonts w:asciiTheme="minorBidi" w:hAnsiTheme="minorBidi" w:cstheme="minorBidi"/>
          <w:snapToGrid w:val="0"/>
          <w:sz w:val="22"/>
          <w:szCs w:val="22"/>
        </w:rPr>
        <w:t xml:space="preserve"> </w:t>
      </w:r>
      <w:r w:rsidR="00822E52" w:rsidRPr="00A20824">
        <w:rPr>
          <w:rFonts w:asciiTheme="minorBidi" w:hAnsiTheme="minorBidi" w:cstheme="minorBidi"/>
          <w:snapToGrid w:val="0"/>
          <w:sz w:val="22"/>
          <w:szCs w:val="22"/>
          <w:vertAlign w:val="superscript"/>
        </w:rPr>
        <w:t>3</w:t>
      </w:r>
      <w:r w:rsidRPr="00A20824">
        <w:rPr>
          <w:rFonts w:asciiTheme="minorBidi" w:hAnsiTheme="minorBidi" w:cstheme="minorBidi"/>
          <w:snapToGrid w:val="0"/>
          <w:sz w:val="22"/>
          <w:szCs w:val="22"/>
        </w:rPr>
        <w:t>1999, Sp. 1204f.</w:t>
      </w:r>
    </w:p>
    <w:p w14:paraId="0A18F92D" w14:textId="77777777" w:rsidR="00945379" w:rsidRPr="00A20824" w:rsidRDefault="00945379">
      <w:pPr>
        <w:widowControl w:val="0"/>
        <w:outlineLvl w:val="0"/>
        <w:rPr>
          <w:rFonts w:asciiTheme="minorBidi" w:hAnsiTheme="minorBidi" w:cstheme="minorBidi"/>
          <w:snapToGrid w:val="0"/>
          <w:sz w:val="22"/>
          <w:szCs w:val="22"/>
        </w:rPr>
      </w:pPr>
    </w:p>
    <w:p w14:paraId="7B1BEE17" w14:textId="308725FB"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2.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Buddeus, Johann Franz</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in: Metzler Lexikon christlicher Denker, Stuttgart/Weimar 2000, </w:t>
      </w:r>
      <w:r w:rsidR="00822E52"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 xml:space="preserve">132. </w:t>
      </w:r>
    </w:p>
    <w:p w14:paraId="7989D1C7" w14:textId="77777777" w:rsidR="00945379" w:rsidRPr="00A20824" w:rsidRDefault="00945379">
      <w:pPr>
        <w:widowControl w:val="0"/>
        <w:outlineLvl w:val="0"/>
        <w:rPr>
          <w:rFonts w:asciiTheme="minorBidi" w:hAnsiTheme="minorBidi" w:cstheme="minorBidi"/>
          <w:snapToGrid w:val="0"/>
          <w:sz w:val="22"/>
          <w:szCs w:val="22"/>
        </w:rPr>
      </w:pPr>
    </w:p>
    <w:p w14:paraId="3741AF03" w14:textId="4F6D5AE2"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3.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Hollaz, David</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in: Metzler Lexikon christlicher Denker, Stuttgart/Weimar 2000, </w:t>
      </w:r>
      <w:r w:rsidR="00822E52"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345.</w:t>
      </w:r>
    </w:p>
    <w:p w14:paraId="6DE3D955" w14:textId="77777777" w:rsidR="00945379" w:rsidRPr="00A20824" w:rsidRDefault="00945379">
      <w:pPr>
        <w:widowControl w:val="0"/>
        <w:outlineLvl w:val="0"/>
        <w:rPr>
          <w:rFonts w:asciiTheme="minorBidi" w:hAnsiTheme="minorBidi" w:cstheme="minorBidi"/>
          <w:snapToGrid w:val="0"/>
          <w:sz w:val="22"/>
          <w:szCs w:val="22"/>
        </w:rPr>
      </w:pPr>
    </w:p>
    <w:p w14:paraId="59158A83" w14:textId="3AEA1580"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4.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Quenstedt, Johann Andreas</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in: Metzler Lexikon christlicher Denker, Stuttgart/Weimar 2000, </w:t>
      </w:r>
      <w:r w:rsidR="00822E52"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574.</w:t>
      </w:r>
    </w:p>
    <w:p w14:paraId="2A6FAE84" w14:textId="77777777" w:rsidR="00945379" w:rsidRPr="00A20824" w:rsidRDefault="00945379">
      <w:pPr>
        <w:widowControl w:val="0"/>
        <w:outlineLvl w:val="0"/>
        <w:rPr>
          <w:rFonts w:asciiTheme="minorBidi" w:hAnsiTheme="minorBidi" w:cstheme="minorBidi"/>
          <w:snapToGrid w:val="0"/>
          <w:sz w:val="22"/>
          <w:szCs w:val="22"/>
        </w:rPr>
      </w:pPr>
    </w:p>
    <w:p w14:paraId="1986B926" w14:textId="18ACE18B"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5.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Kähler, Martin</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in: RGG</w:t>
      </w:r>
      <w:r w:rsidR="00822E52" w:rsidRPr="00A20824">
        <w:rPr>
          <w:rFonts w:asciiTheme="minorBidi" w:hAnsiTheme="minorBidi" w:cstheme="minorBidi"/>
          <w:snapToGrid w:val="0"/>
          <w:sz w:val="22"/>
          <w:szCs w:val="22"/>
        </w:rPr>
        <w:t xml:space="preserve"> </w:t>
      </w:r>
      <w:r w:rsidRPr="00A20824">
        <w:rPr>
          <w:rFonts w:asciiTheme="minorBidi" w:hAnsiTheme="minorBidi" w:cstheme="minorBidi"/>
          <w:snapToGrid w:val="0"/>
          <w:sz w:val="22"/>
          <w:szCs w:val="22"/>
        </w:rPr>
        <w:t>4</w:t>
      </w:r>
      <w:r w:rsidR="00822E5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w:t>
      </w:r>
      <w:r w:rsidR="00822E52" w:rsidRPr="00A20824">
        <w:rPr>
          <w:rFonts w:asciiTheme="minorBidi" w:hAnsiTheme="minorBidi" w:cstheme="minorBidi"/>
          <w:snapToGrid w:val="0"/>
          <w:sz w:val="22"/>
          <w:szCs w:val="22"/>
        </w:rPr>
        <w:t xml:space="preserve">Tübingen </w:t>
      </w:r>
      <w:r w:rsidR="00822E52" w:rsidRPr="00A20824">
        <w:rPr>
          <w:rFonts w:asciiTheme="minorBidi" w:hAnsiTheme="minorBidi" w:cstheme="minorBidi"/>
          <w:snapToGrid w:val="0"/>
          <w:sz w:val="22"/>
          <w:szCs w:val="22"/>
          <w:vertAlign w:val="superscript"/>
        </w:rPr>
        <w:t xml:space="preserve">4 </w:t>
      </w:r>
      <w:r w:rsidRPr="00A20824">
        <w:rPr>
          <w:rFonts w:asciiTheme="minorBidi" w:hAnsiTheme="minorBidi" w:cstheme="minorBidi"/>
          <w:snapToGrid w:val="0"/>
          <w:sz w:val="22"/>
          <w:szCs w:val="22"/>
        </w:rPr>
        <w:t>2001</w:t>
      </w:r>
      <w:r w:rsidR="00822E5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Sp. 734</w:t>
      </w:r>
      <w:r w:rsidR="00822E5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736.</w:t>
      </w:r>
    </w:p>
    <w:p w14:paraId="6079AD50" w14:textId="77777777" w:rsidR="00945379" w:rsidRPr="00A20824" w:rsidRDefault="00945379">
      <w:pPr>
        <w:widowControl w:val="0"/>
        <w:outlineLvl w:val="0"/>
        <w:rPr>
          <w:rFonts w:asciiTheme="minorBidi" w:hAnsiTheme="minorBidi" w:cstheme="minorBidi"/>
          <w:snapToGrid w:val="0"/>
          <w:sz w:val="22"/>
          <w:szCs w:val="22"/>
        </w:rPr>
      </w:pPr>
    </w:p>
    <w:p w14:paraId="36FAACFB" w14:textId="62DDE744"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6.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Lokalmethode</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in: RGG 5</w:t>
      </w:r>
      <w:r w:rsidR="00DC41FE"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w:t>
      </w:r>
      <w:r w:rsidR="00DC41FE" w:rsidRPr="00A20824">
        <w:rPr>
          <w:rFonts w:asciiTheme="minorBidi" w:hAnsiTheme="minorBidi" w:cstheme="minorBidi"/>
          <w:snapToGrid w:val="0"/>
          <w:sz w:val="22"/>
          <w:szCs w:val="22"/>
        </w:rPr>
        <w:t xml:space="preserve">Tübingen </w:t>
      </w:r>
      <w:r w:rsidR="00DC41FE" w:rsidRPr="00A20824">
        <w:rPr>
          <w:rFonts w:asciiTheme="minorBidi" w:hAnsiTheme="minorBidi" w:cstheme="minorBidi"/>
          <w:snapToGrid w:val="0"/>
          <w:sz w:val="22"/>
          <w:szCs w:val="22"/>
          <w:vertAlign w:val="superscript"/>
        </w:rPr>
        <w:t>4</w:t>
      </w:r>
      <w:r w:rsidRPr="00A20824">
        <w:rPr>
          <w:rFonts w:asciiTheme="minorBidi" w:hAnsiTheme="minorBidi" w:cstheme="minorBidi"/>
          <w:snapToGrid w:val="0"/>
          <w:sz w:val="22"/>
          <w:szCs w:val="22"/>
        </w:rPr>
        <w:t>2002, Sp. 511.</w:t>
      </w:r>
    </w:p>
    <w:p w14:paraId="49CAE7A2" w14:textId="77777777" w:rsidR="00945379" w:rsidRPr="00A20824" w:rsidRDefault="00945379">
      <w:pPr>
        <w:widowControl w:val="0"/>
        <w:outlineLvl w:val="0"/>
        <w:rPr>
          <w:rFonts w:asciiTheme="minorBidi" w:hAnsiTheme="minorBidi" w:cstheme="minorBidi"/>
          <w:snapToGrid w:val="0"/>
          <w:sz w:val="22"/>
          <w:szCs w:val="22"/>
        </w:rPr>
      </w:pPr>
    </w:p>
    <w:p w14:paraId="08251283" w14:textId="56EEC11C"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7.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Luthertum/Lutheraner, V. Stellung zur Ökumene</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in: RGG</w:t>
      </w:r>
      <w:r w:rsidRPr="00A20824">
        <w:rPr>
          <w:rFonts w:asciiTheme="minorBidi" w:hAnsiTheme="minorBidi" w:cstheme="minorBidi"/>
          <w:snapToGrid w:val="0"/>
          <w:sz w:val="22"/>
          <w:szCs w:val="22"/>
          <w:vertAlign w:val="superscript"/>
        </w:rPr>
        <w:t xml:space="preserve"> </w:t>
      </w:r>
      <w:r w:rsidRPr="00A20824">
        <w:rPr>
          <w:rFonts w:asciiTheme="minorBidi" w:hAnsiTheme="minorBidi" w:cstheme="minorBidi"/>
          <w:snapToGrid w:val="0"/>
          <w:sz w:val="22"/>
          <w:szCs w:val="22"/>
        </w:rPr>
        <w:t>5</w:t>
      </w:r>
      <w:r w:rsidR="008A30CE" w:rsidRPr="00A20824">
        <w:rPr>
          <w:rFonts w:asciiTheme="minorBidi" w:hAnsiTheme="minorBidi" w:cstheme="minorBidi"/>
          <w:snapToGrid w:val="0"/>
          <w:sz w:val="22"/>
          <w:szCs w:val="22"/>
        </w:rPr>
        <w:t>, Tübingen</w:t>
      </w:r>
      <w:r w:rsidRPr="00A20824">
        <w:rPr>
          <w:rFonts w:asciiTheme="minorBidi" w:hAnsiTheme="minorBidi" w:cstheme="minorBidi"/>
          <w:snapToGrid w:val="0"/>
          <w:sz w:val="22"/>
          <w:szCs w:val="22"/>
        </w:rPr>
        <w:t xml:space="preserve"> </w:t>
      </w:r>
      <w:r w:rsidR="008A30CE" w:rsidRPr="00A20824">
        <w:rPr>
          <w:rFonts w:asciiTheme="minorBidi" w:hAnsiTheme="minorBidi" w:cstheme="minorBidi"/>
          <w:snapToGrid w:val="0"/>
          <w:sz w:val="22"/>
          <w:szCs w:val="22"/>
          <w:vertAlign w:val="superscript"/>
        </w:rPr>
        <w:t>4</w:t>
      </w:r>
      <w:r w:rsidRPr="00A20824">
        <w:rPr>
          <w:rFonts w:asciiTheme="minorBidi" w:hAnsiTheme="minorBidi" w:cstheme="minorBidi"/>
          <w:snapToGrid w:val="0"/>
          <w:sz w:val="22"/>
          <w:szCs w:val="22"/>
        </w:rPr>
        <w:t xml:space="preserve">2002, Sp. 619f. </w:t>
      </w:r>
    </w:p>
    <w:p w14:paraId="1143EB35" w14:textId="77777777" w:rsidR="00945379" w:rsidRPr="00A20824" w:rsidRDefault="00945379">
      <w:pPr>
        <w:widowControl w:val="0"/>
        <w:outlineLvl w:val="0"/>
        <w:rPr>
          <w:rFonts w:asciiTheme="minorBidi" w:hAnsiTheme="minorBidi" w:cstheme="minorBidi"/>
          <w:snapToGrid w:val="0"/>
          <w:sz w:val="22"/>
          <w:szCs w:val="22"/>
        </w:rPr>
      </w:pPr>
    </w:p>
    <w:p w14:paraId="75A30BE5" w14:textId="42038599"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8.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Werke, V. Systematisch-theologisch</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in: TRE 35</w:t>
      </w:r>
      <w:r w:rsidR="005119E8"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w:t>
      </w:r>
      <w:r w:rsidR="005119E8" w:rsidRPr="00A20824">
        <w:rPr>
          <w:rFonts w:asciiTheme="minorBidi" w:hAnsiTheme="minorBidi" w:cstheme="minorBidi"/>
          <w:snapToGrid w:val="0"/>
          <w:sz w:val="22"/>
          <w:szCs w:val="22"/>
        </w:rPr>
        <w:t xml:space="preserve">Berlin/New York </w:t>
      </w:r>
      <w:r w:rsidRPr="00A20824">
        <w:rPr>
          <w:rFonts w:asciiTheme="minorBidi" w:hAnsiTheme="minorBidi" w:cstheme="minorBidi"/>
          <w:snapToGrid w:val="0"/>
          <w:sz w:val="22"/>
          <w:szCs w:val="22"/>
        </w:rPr>
        <w:t xml:space="preserve">2003, </w:t>
      </w:r>
      <w:r w:rsidR="00BD537E"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642</w:t>
      </w:r>
      <w:r w:rsidR="009C2139"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648.</w:t>
      </w:r>
    </w:p>
    <w:p w14:paraId="0B0C4083" w14:textId="77777777" w:rsidR="00945379" w:rsidRPr="00A20824" w:rsidRDefault="00945379">
      <w:pPr>
        <w:widowControl w:val="0"/>
        <w:outlineLvl w:val="0"/>
        <w:rPr>
          <w:rFonts w:asciiTheme="minorBidi" w:hAnsiTheme="minorBidi" w:cstheme="minorBidi"/>
          <w:snapToGrid w:val="0"/>
          <w:sz w:val="22"/>
          <w:szCs w:val="22"/>
        </w:rPr>
      </w:pPr>
    </w:p>
    <w:p w14:paraId="70139FDA" w14:textId="0197F3C4"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9.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Wiedergeburt, III. Dogmatisch</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in: TRE 36</w:t>
      </w:r>
      <w:r w:rsidR="004C2EA5" w:rsidRPr="00A20824">
        <w:rPr>
          <w:rFonts w:asciiTheme="minorBidi" w:hAnsiTheme="minorBidi" w:cstheme="minorBidi"/>
          <w:snapToGrid w:val="0"/>
          <w:sz w:val="22"/>
          <w:szCs w:val="22"/>
        </w:rPr>
        <w:t>,</w:t>
      </w:r>
      <w:r w:rsidR="00C118AC" w:rsidRPr="00A20824">
        <w:rPr>
          <w:rFonts w:asciiTheme="minorBidi" w:hAnsiTheme="minorBidi" w:cstheme="minorBidi"/>
          <w:snapToGrid w:val="0"/>
          <w:sz w:val="22"/>
          <w:szCs w:val="22"/>
        </w:rPr>
        <w:t xml:space="preserve"> Berlin/New York </w:t>
      </w:r>
      <w:r w:rsidRPr="00A20824">
        <w:rPr>
          <w:rFonts w:asciiTheme="minorBidi" w:hAnsiTheme="minorBidi" w:cstheme="minorBidi"/>
          <w:snapToGrid w:val="0"/>
          <w:sz w:val="22"/>
          <w:szCs w:val="22"/>
        </w:rPr>
        <w:t>2004,</w:t>
      </w:r>
      <w:r w:rsidR="00C118AC" w:rsidRPr="00A20824">
        <w:rPr>
          <w:rFonts w:asciiTheme="minorBidi" w:hAnsiTheme="minorBidi" w:cstheme="minorBidi"/>
          <w:snapToGrid w:val="0"/>
          <w:sz w:val="22"/>
          <w:szCs w:val="22"/>
        </w:rPr>
        <w:t xml:space="preserve"> S.</w:t>
      </w:r>
      <w:r w:rsidRPr="00A20824">
        <w:rPr>
          <w:rFonts w:asciiTheme="minorBidi" w:hAnsiTheme="minorBidi" w:cstheme="minorBidi"/>
          <w:snapToGrid w:val="0"/>
          <w:sz w:val="22"/>
          <w:szCs w:val="22"/>
        </w:rPr>
        <w:t xml:space="preserve"> 14</w:t>
      </w:r>
      <w:r w:rsidR="00C118AC"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20.</w:t>
      </w:r>
    </w:p>
    <w:p w14:paraId="3BE86C3A" w14:textId="77777777" w:rsidR="00945379" w:rsidRPr="00A20824" w:rsidRDefault="00945379">
      <w:pPr>
        <w:widowControl w:val="0"/>
        <w:outlineLvl w:val="0"/>
        <w:rPr>
          <w:rFonts w:asciiTheme="minorBidi" w:hAnsiTheme="minorBidi" w:cstheme="minorBidi"/>
          <w:snapToGrid w:val="0"/>
          <w:sz w:val="22"/>
          <w:szCs w:val="22"/>
        </w:rPr>
      </w:pPr>
    </w:p>
    <w:p w14:paraId="5E8CB4A0" w14:textId="01860C07"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10.</w:t>
      </w:r>
      <w:r w:rsidR="009E4442" w:rsidRPr="00A20824">
        <w:rPr>
          <w:rFonts w:asciiTheme="minorBidi" w:hAnsiTheme="minorBidi" w:cstheme="minorBidi"/>
          <w:snapToGrid w:val="0"/>
          <w:sz w:val="22"/>
          <w:szCs w:val="22"/>
        </w:rPr>
        <w:t xml:space="preserve"> „</w:t>
      </w:r>
      <w:r w:rsidRPr="00A20824">
        <w:rPr>
          <w:rFonts w:asciiTheme="minorBidi" w:hAnsiTheme="minorBidi" w:cstheme="minorBidi"/>
          <w:snapToGrid w:val="0"/>
          <w:sz w:val="22"/>
          <w:szCs w:val="22"/>
        </w:rPr>
        <w:t>Zurechnung, II. Theologie</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in: HWP 12</w:t>
      </w:r>
      <w:r w:rsidR="007F5149" w:rsidRPr="00A20824">
        <w:rPr>
          <w:rFonts w:asciiTheme="minorBidi" w:hAnsiTheme="minorBidi" w:cstheme="minorBidi"/>
          <w:snapToGrid w:val="0"/>
          <w:sz w:val="22"/>
          <w:szCs w:val="22"/>
        </w:rPr>
        <w:t xml:space="preserve">, Basel </w:t>
      </w:r>
      <w:r w:rsidRPr="00A20824">
        <w:rPr>
          <w:rFonts w:asciiTheme="minorBidi" w:hAnsiTheme="minorBidi" w:cstheme="minorBidi"/>
          <w:snapToGrid w:val="0"/>
          <w:sz w:val="22"/>
          <w:szCs w:val="22"/>
        </w:rPr>
        <w:t>2004, Sp. 1449</w:t>
      </w:r>
      <w:r w:rsidR="007F5149"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1452.</w:t>
      </w:r>
    </w:p>
    <w:p w14:paraId="56FA49DF" w14:textId="77777777" w:rsidR="00945379" w:rsidRPr="00A20824" w:rsidRDefault="00945379">
      <w:pPr>
        <w:widowControl w:val="0"/>
        <w:outlineLvl w:val="0"/>
        <w:rPr>
          <w:rFonts w:asciiTheme="minorBidi" w:hAnsiTheme="minorBidi" w:cstheme="minorBidi"/>
          <w:snapToGrid w:val="0"/>
          <w:sz w:val="22"/>
          <w:szCs w:val="22"/>
        </w:rPr>
      </w:pPr>
    </w:p>
    <w:p w14:paraId="5AF0D17E" w14:textId="18282BEC"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11.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Ökumene</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in: Lexikon Theologie. 100 Grundbegriffe</w:t>
      </w:r>
      <w:r w:rsidR="007F5149" w:rsidRPr="00A20824">
        <w:rPr>
          <w:rFonts w:asciiTheme="minorBidi" w:hAnsiTheme="minorBidi" w:cstheme="minorBidi"/>
          <w:snapToGrid w:val="0"/>
          <w:sz w:val="22"/>
          <w:szCs w:val="22"/>
        </w:rPr>
        <w:t xml:space="preserve">, </w:t>
      </w:r>
      <w:r w:rsidRPr="00A20824">
        <w:rPr>
          <w:rFonts w:asciiTheme="minorBidi" w:hAnsiTheme="minorBidi" w:cstheme="minorBidi"/>
          <w:snapToGrid w:val="0"/>
          <w:sz w:val="22"/>
          <w:szCs w:val="22"/>
        </w:rPr>
        <w:t xml:space="preserve">Stuttgart 2004, </w:t>
      </w:r>
      <w:r w:rsidR="007F5149"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216</w:t>
      </w:r>
      <w:r w:rsidR="007F5149"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220.</w:t>
      </w:r>
    </w:p>
    <w:p w14:paraId="63A1B4AD" w14:textId="77777777" w:rsidR="00945379" w:rsidRPr="00A20824" w:rsidRDefault="00945379">
      <w:pPr>
        <w:widowControl w:val="0"/>
        <w:outlineLvl w:val="0"/>
        <w:rPr>
          <w:rFonts w:asciiTheme="minorBidi" w:hAnsiTheme="minorBidi" w:cstheme="minorBidi"/>
          <w:snapToGrid w:val="0"/>
          <w:sz w:val="22"/>
          <w:szCs w:val="22"/>
        </w:rPr>
      </w:pPr>
    </w:p>
    <w:p w14:paraId="4D9D2BE3" w14:textId="7BBC8777" w:rsidR="00945379" w:rsidRPr="00A20824" w:rsidRDefault="00945379">
      <w:pPr>
        <w:widowControl w:val="0"/>
        <w:outlineLvl w:val="0"/>
        <w:rPr>
          <w:rFonts w:asciiTheme="minorBidi" w:hAnsiTheme="minorBidi" w:cstheme="minorBidi"/>
          <w:snapToGrid w:val="0"/>
          <w:sz w:val="22"/>
          <w:szCs w:val="22"/>
          <w:lang w:val="sv-SE"/>
        </w:rPr>
      </w:pPr>
      <w:r w:rsidRPr="00A20824">
        <w:rPr>
          <w:rFonts w:asciiTheme="minorBidi" w:hAnsiTheme="minorBidi" w:cstheme="minorBidi"/>
          <w:snapToGrid w:val="0"/>
          <w:sz w:val="22"/>
          <w:szCs w:val="22"/>
          <w:lang w:val="sv-SE"/>
        </w:rPr>
        <w:t xml:space="preserve">12. </w:t>
      </w:r>
      <w:r w:rsidR="009E4442" w:rsidRPr="00A20824">
        <w:rPr>
          <w:rFonts w:asciiTheme="minorBidi" w:hAnsiTheme="minorBidi" w:cstheme="minorBidi"/>
          <w:snapToGrid w:val="0"/>
          <w:sz w:val="22"/>
          <w:szCs w:val="22"/>
          <w:lang w:val="sv-SE"/>
        </w:rPr>
        <w:t>„</w:t>
      </w:r>
      <w:r w:rsidRPr="00A20824">
        <w:rPr>
          <w:rFonts w:asciiTheme="minorBidi" w:hAnsiTheme="minorBidi" w:cstheme="minorBidi"/>
          <w:snapToGrid w:val="0"/>
          <w:sz w:val="22"/>
          <w:szCs w:val="22"/>
          <w:lang w:val="sv-SE"/>
        </w:rPr>
        <w:t>Semler, Johann Salomo</w:t>
      </w:r>
      <w:r w:rsidR="009E4442" w:rsidRPr="00A20824">
        <w:rPr>
          <w:rFonts w:asciiTheme="minorBidi" w:hAnsiTheme="minorBidi" w:cstheme="minorBidi"/>
          <w:snapToGrid w:val="0"/>
          <w:sz w:val="22"/>
          <w:szCs w:val="22"/>
          <w:lang w:val="sv-SE"/>
        </w:rPr>
        <w:t>“</w:t>
      </w:r>
      <w:r w:rsidRPr="00A20824">
        <w:rPr>
          <w:rFonts w:asciiTheme="minorBidi" w:hAnsiTheme="minorBidi" w:cstheme="minorBidi"/>
          <w:snapToGrid w:val="0"/>
          <w:sz w:val="22"/>
          <w:szCs w:val="22"/>
          <w:lang w:val="sv-SE"/>
        </w:rPr>
        <w:t>, in: RGG</w:t>
      </w:r>
      <w:r w:rsidRPr="00A20824">
        <w:rPr>
          <w:rFonts w:asciiTheme="minorBidi" w:hAnsiTheme="minorBidi" w:cstheme="minorBidi"/>
          <w:snapToGrid w:val="0"/>
          <w:sz w:val="22"/>
          <w:szCs w:val="22"/>
          <w:vertAlign w:val="superscript"/>
          <w:lang w:val="sv-SE"/>
        </w:rPr>
        <w:t xml:space="preserve"> </w:t>
      </w:r>
      <w:r w:rsidRPr="00A20824">
        <w:rPr>
          <w:rFonts w:asciiTheme="minorBidi" w:hAnsiTheme="minorBidi" w:cstheme="minorBidi"/>
          <w:snapToGrid w:val="0"/>
          <w:sz w:val="22"/>
          <w:szCs w:val="22"/>
          <w:lang w:val="sv-SE"/>
        </w:rPr>
        <w:t>7</w:t>
      </w:r>
      <w:r w:rsidR="00995DD3" w:rsidRPr="00A20824">
        <w:rPr>
          <w:rFonts w:asciiTheme="minorBidi" w:hAnsiTheme="minorBidi" w:cstheme="minorBidi"/>
          <w:snapToGrid w:val="0"/>
          <w:sz w:val="22"/>
          <w:szCs w:val="22"/>
          <w:lang w:val="sv-SE"/>
        </w:rPr>
        <w:t xml:space="preserve">, Tübingen </w:t>
      </w:r>
      <w:r w:rsidR="00995DD3" w:rsidRPr="00A20824">
        <w:rPr>
          <w:rFonts w:asciiTheme="minorBidi" w:hAnsiTheme="minorBidi" w:cstheme="minorBidi"/>
          <w:snapToGrid w:val="0"/>
          <w:sz w:val="22"/>
          <w:szCs w:val="22"/>
          <w:vertAlign w:val="superscript"/>
          <w:lang w:val="sv-SE"/>
        </w:rPr>
        <w:t>4</w:t>
      </w:r>
      <w:r w:rsidRPr="00A20824">
        <w:rPr>
          <w:rFonts w:asciiTheme="minorBidi" w:hAnsiTheme="minorBidi" w:cstheme="minorBidi"/>
          <w:snapToGrid w:val="0"/>
          <w:sz w:val="22"/>
          <w:szCs w:val="22"/>
          <w:lang w:val="sv-SE"/>
        </w:rPr>
        <w:t>2004, Sp. 1204f.</w:t>
      </w:r>
    </w:p>
    <w:p w14:paraId="21A9718B" w14:textId="77777777" w:rsidR="00945379" w:rsidRPr="00A20824" w:rsidRDefault="00945379">
      <w:pPr>
        <w:widowControl w:val="0"/>
        <w:outlineLvl w:val="0"/>
        <w:rPr>
          <w:rFonts w:asciiTheme="minorBidi" w:hAnsiTheme="minorBidi" w:cstheme="minorBidi"/>
          <w:snapToGrid w:val="0"/>
          <w:sz w:val="22"/>
          <w:szCs w:val="22"/>
          <w:lang w:val="sv-SE"/>
        </w:rPr>
      </w:pPr>
    </w:p>
    <w:p w14:paraId="7C759F4F" w14:textId="6C0B62E1"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13.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Sohn Gottes, III. Dogmengeschichtlich und dogmatisch</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in: </w:t>
      </w:r>
      <w:r w:rsidR="00616A88" w:rsidRPr="00A20824">
        <w:rPr>
          <w:rFonts w:asciiTheme="minorBidi" w:hAnsiTheme="minorBidi" w:cstheme="minorBidi"/>
          <w:snapToGrid w:val="0"/>
          <w:sz w:val="22"/>
          <w:szCs w:val="22"/>
          <w:lang w:val="sv-SE"/>
        </w:rPr>
        <w:t>RGG</w:t>
      </w:r>
      <w:r w:rsidR="00616A88" w:rsidRPr="00A20824">
        <w:rPr>
          <w:rFonts w:asciiTheme="minorBidi" w:hAnsiTheme="minorBidi" w:cstheme="minorBidi"/>
          <w:snapToGrid w:val="0"/>
          <w:sz w:val="22"/>
          <w:szCs w:val="22"/>
          <w:vertAlign w:val="superscript"/>
          <w:lang w:val="sv-SE"/>
        </w:rPr>
        <w:t xml:space="preserve"> </w:t>
      </w:r>
      <w:r w:rsidR="00616A88" w:rsidRPr="00A20824">
        <w:rPr>
          <w:rFonts w:asciiTheme="minorBidi" w:hAnsiTheme="minorBidi" w:cstheme="minorBidi"/>
          <w:snapToGrid w:val="0"/>
          <w:sz w:val="22"/>
          <w:szCs w:val="22"/>
          <w:lang w:val="sv-SE"/>
        </w:rPr>
        <w:t xml:space="preserve">7, Tübingen </w:t>
      </w:r>
      <w:r w:rsidR="00616A88" w:rsidRPr="00A20824">
        <w:rPr>
          <w:rFonts w:asciiTheme="minorBidi" w:hAnsiTheme="minorBidi" w:cstheme="minorBidi"/>
          <w:snapToGrid w:val="0"/>
          <w:sz w:val="22"/>
          <w:szCs w:val="22"/>
          <w:vertAlign w:val="superscript"/>
          <w:lang w:val="sv-SE"/>
        </w:rPr>
        <w:t>4</w:t>
      </w:r>
      <w:r w:rsidR="00616A88" w:rsidRPr="00A20824">
        <w:rPr>
          <w:rFonts w:asciiTheme="minorBidi" w:hAnsiTheme="minorBidi" w:cstheme="minorBidi"/>
          <w:snapToGrid w:val="0"/>
          <w:sz w:val="22"/>
          <w:szCs w:val="22"/>
          <w:lang w:val="sv-SE"/>
        </w:rPr>
        <w:t xml:space="preserve">2004, </w:t>
      </w:r>
      <w:r w:rsidRPr="00A20824">
        <w:rPr>
          <w:rFonts w:asciiTheme="minorBidi" w:hAnsiTheme="minorBidi" w:cstheme="minorBidi"/>
          <w:snapToGrid w:val="0"/>
          <w:sz w:val="22"/>
          <w:szCs w:val="22"/>
        </w:rPr>
        <w:t>Sp. 1418-1421.</w:t>
      </w:r>
    </w:p>
    <w:p w14:paraId="476D9448" w14:textId="77777777" w:rsidR="00945379" w:rsidRPr="00A20824" w:rsidRDefault="00945379">
      <w:pPr>
        <w:widowControl w:val="0"/>
        <w:outlineLvl w:val="0"/>
        <w:rPr>
          <w:rFonts w:asciiTheme="minorBidi" w:hAnsiTheme="minorBidi" w:cstheme="minorBidi"/>
          <w:snapToGrid w:val="0"/>
          <w:sz w:val="22"/>
          <w:szCs w:val="22"/>
        </w:rPr>
      </w:pPr>
    </w:p>
    <w:p w14:paraId="51DE6E4A" w14:textId="794670EA"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14.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Theismus, II. Religionsphilosophisch</w:t>
      </w:r>
      <w:r w:rsidR="00803271" w:rsidRPr="00A20824">
        <w:rPr>
          <w:rFonts w:asciiTheme="minorBidi" w:hAnsiTheme="minorBidi" w:cstheme="minorBidi"/>
          <w:snapToGrid w:val="0"/>
          <w:sz w:val="22"/>
          <w:szCs w:val="22"/>
        </w:rPr>
        <w:t>, in:</w:t>
      </w:r>
      <w:r w:rsidR="00231F55" w:rsidRPr="00A20824">
        <w:rPr>
          <w:rFonts w:asciiTheme="minorBidi" w:hAnsiTheme="minorBidi" w:cstheme="minorBidi"/>
          <w:snapToGrid w:val="0"/>
          <w:sz w:val="22"/>
          <w:szCs w:val="22"/>
          <w:lang w:val="sv-SE"/>
        </w:rPr>
        <w:t xml:space="preserve"> RGG</w:t>
      </w:r>
      <w:r w:rsidR="00231F55" w:rsidRPr="00A20824">
        <w:rPr>
          <w:rFonts w:asciiTheme="minorBidi" w:hAnsiTheme="minorBidi" w:cstheme="minorBidi"/>
          <w:snapToGrid w:val="0"/>
          <w:sz w:val="22"/>
          <w:szCs w:val="22"/>
          <w:vertAlign w:val="superscript"/>
          <w:lang w:val="sv-SE"/>
        </w:rPr>
        <w:t xml:space="preserve"> </w:t>
      </w:r>
      <w:r w:rsidR="00231F55" w:rsidRPr="00A20824">
        <w:rPr>
          <w:rFonts w:asciiTheme="minorBidi" w:hAnsiTheme="minorBidi" w:cstheme="minorBidi"/>
          <w:snapToGrid w:val="0"/>
          <w:sz w:val="22"/>
          <w:szCs w:val="22"/>
          <w:lang w:val="sv-SE"/>
        </w:rPr>
        <w:t xml:space="preserve">8, Tübingen </w:t>
      </w:r>
      <w:r w:rsidR="00231F55" w:rsidRPr="00A20824">
        <w:rPr>
          <w:rFonts w:asciiTheme="minorBidi" w:hAnsiTheme="minorBidi" w:cstheme="minorBidi"/>
          <w:snapToGrid w:val="0"/>
          <w:sz w:val="22"/>
          <w:szCs w:val="22"/>
          <w:vertAlign w:val="superscript"/>
          <w:lang w:val="sv-SE"/>
        </w:rPr>
        <w:t>4</w:t>
      </w:r>
      <w:r w:rsidR="00231F55" w:rsidRPr="00A20824">
        <w:rPr>
          <w:rFonts w:asciiTheme="minorBidi" w:hAnsiTheme="minorBidi" w:cstheme="minorBidi"/>
          <w:snapToGrid w:val="0"/>
          <w:sz w:val="22"/>
          <w:szCs w:val="22"/>
          <w:lang w:val="sv-SE"/>
        </w:rPr>
        <w:t>2005</w:t>
      </w:r>
      <w:r w:rsidRPr="00A20824">
        <w:rPr>
          <w:rFonts w:asciiTheme="minorBidi" w:hAnsiTheme="minorBidi" w:cstheme="minorBidi"/>
          <w:snapToGrid w:val="0"/>
          <w:sz w:val="22"/>
          <w:szCs w:val="22"/>
        </w:rPr>
        <w:t>, Sp. 219</w:t>
      </w:r>
      <w:r w:rsidR="00B13165"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222.</w:t>
      </w:r>
    </w:p>
    <w:p w14:paraId="5D39E872" w14:textId="77777777" w:rsidR="00945379" w:rsidRPr="00A20824" w:rsidRDefault="00945379">
      <w:pPr>
        <w:widowControl w:val="0"/>
        <w:outlineLvl w:val="0"/>
        <w:rPr>
          <w:rFonts w:asciiTheme="minorBidi" w:hAnsiTheme="minorBidi" w:cstheme="minorBidi"/>
          <w:snapToGrid w:val="0"/>
          <w:sz w:val="22"/>
          <w:szCs w:val="22"/>
        </w:rPr>
      </w:pPr>
    </w:p>
    <w:p w14:paraId="119735E8" w14:textId="6497B69B"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15.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Unio mystica, II. Dogmatisch</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in: </w:t>
      </w:r>
      <w:r w:rsidR="00803271" w:rsidRPr="00A20824">
        <w:rPr>
          <w:rFonts w:asciiTheme="minorBidi" w:hAnsiTheme="minorBidi" w:cstheme="minorBidi"/>
          <w:snapToGrid w:val="0"/>
          <w:sz w:val="22"/>
          <w:szCs w:val="22"/>
          <w:lang w:val="sv-SE"/>
        </w:rPr>
        <w:t>RGG</w:t>
      </w:r>
      <w:r w:rsidR="00803271" w:rsidRPr="00A20824">
        <w:rPr>
          <w:rFonts w:asciiTheme="minorBidi" w:hAnsiTheme="minorBidi" w:cstheme="minorBidi"/>
          <w:snapToGrid w:val="0"/>
          <w:sz w:val="22"/>
          <w:szCs w:val="22"/>
          <w:vertAlign w:val="superscript"/>
          <w:lang w:val="sv-SE"/>
        </w:rPr>
        <w:t xml:space="preserve"> </w:t>
      </w:r>
      <w:r w:rsidR="00803271" w:rsidRPr="00A20824">
        <w:rPr>
          <w:rFonts w:asciiTheme="minorBidi" w:hAnsiTheme="minorBidi" w:cstheme="minorBidi"/>
          <w:snapToGrid w:val="0"/>
          <w:sz w:val="22"/>
          <w:szCs w:val="22"/>
          <w:lang w:val="sv-SE"/>
        </w:rPr>
        <w:t xml:space="preserve">8, Tübingen </w:t>
      </w:r>
      <w:r w:rsidR="00803271" w:rsidRPr="00A20824">
        <w:rPr>
          <w:rFonts w:asciiTheme="minorBidi" w:hAnsiTheme="minorBidi" w:cstheme="minorBidi"/>
          <w:snapToGrid w:val="0"/>
          <w:sz w:val="22"/>
          <w:szCs w:val="22"/>
          <w:vertAlign w:val="superscript"/>
          <w:lang w:val="sv-SE"/>
        </w:rPr>
        <w:t>4</w:t>
      </w:r>
      <w:r w:rsidR="00803271" w:rsidRPr="00A20824">
        <w:rPr>
          <w:rFonts w:asciiTheme="minorBidi" w:hAnsiTheme="minorBidi" w:cstheme="minorBidi"/>
          <w:snapToGrid w:val="0"/>
          <w:sz w:val="22"/>
          <w:szCs w:val="22"/>
          <w:lang w:val="sv-SE"/>
        </w:rPr>
        <w:t>2005</w:t>
      </w:r>
      <w:r w:rsidRPr="00A20824">
        <w:rPr>
          <w:rFonts w:asciiTheme="minorBidi" w:hAnsiTheme="minorBidi" w:cstheme="minorBidi"/>
          <w:snapToGrid w:val="0"/>
          <w:sz w:val="22"/>
          <w:szCs w:val="22"/>
        </w:rPr>
        <w:t>, Sp. 746f.</w:t>
      </w:r>
    </w:p>
    <w:p w14:paraId="70FBCC9C" w14:textId="77777777" w:rsidR="00945379" w:rsidRPr="00A20824" w:rsidRDefault="00945379">
      <w:pPr>
        <w:widowControl w:val="0"/>
        <w:outlineLvl w:val="0"/>
        <w:rPr>
          <w:rFonts w:asciiTheme="minorBidi" w:hAnsiTheme="minorBidi" w:cstheme="minorBidi"/>
          <w:snapToGrid w:val="0"/>
          <w:sz w:val="22"/>
          <w:szCs w:val="22"/>
        </w:rPr>
      </w:pPr>
    </w:p>
    <w:p w14:paraId="06E579E2" w14:textId="6449063B"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16.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Unionen, kirchliche, I. Deutschland und Europa</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in: </w:t>
      </w:r>
      <w:r w:rsidR="00561BDE" w:rsidRPr="00A20824">
        <w:rPr>
          <w:rFonts w:asciiTheme="minorBidi" w:hAnsiTheme="minorBidi" w:cstheme="minorBidi"/>
          <w:snapToGrid w:val="0"/>
          <w:sz w:val="22"/>
          <w:szCs w:val="22"/>
          <w:lang w:val="sv-SE"/>
        </w:rPr>
        <w:t>RGG</w:t>
      </w:r>
      <w:r w:rsidR="00561BDE" w:rsidRPr="00A20824">
        <w:rPr>
          <w:rFonts w:asciiTheme="minorBidi" w:hAnsiTheme="minorBidi" w:cstheme="minorBidi"/>
          <w:snapToGrid w:val="0"/>
          <w:sz w:val="22"/>
          <w:szCs w:val="22"/>
          <w:vertAlign w:val="superscript"/>
          <w:lang w:val="sv-SE"/>
        </w:rPr>
        <w:t xml:space="preserve"> </w:t>
      </w:r>
      <w:r w:rsidR="00561BDE" w:rsidRPr="00A20824">
        <w:rPr>
          <w:rFonts w:asciiTheme="minorBidi" w:hAnsiTheme="minorBidi" w:cstheme="minorBidi"/>
          <w:snapToGrid w:val="0"/>
          <w:sz w:val="22"/>
          <w:szCs w:val="22"/>
          <w:lang w:val="sv-SE"/>
        </w:rPr>
        <w:t xml:space="preserve">8, Tübingen </w:t>
      </w:r>
      <w:r w:rsidR="00561BDE" w:rsidRPr="00A20824">
        <w:rPr>
          <w:rFonts w:asciiTheme="minorBidi" w:hAnsiTheme="minorBidi" w:cstheme="minorBidi"/>
          <w:snapToGrid w:val="0"/>
          <w:sz w:val="22"/>
          <w:szCs w:val="22"/>
          <w:vertAlign w:val="superscript"/>
          <w:lang w:val="sv-SE"/>
        </w:rPr>
        <w:t>4</w:t>
      </w:r>
      <w:r w:rsidR="00561BDE" w:rsidRPr="00A20824">
        <w:rPr>
          <w:rFonts w:asciiTheme="minorBidi" w:hAnsiTheme="minorBidi" w:cstheme="minorBidi"/>
          <w:snapToGrid w:val="0"/>
          <w:sz w:val="22"/>
          <w:szCs w:val="22"/>
          <w:lang w:val="sv-SE"/>
        </w:rPr>
        <w:t xml:space="preserve">2005, </w:t>
      </w:r>
      <w:r w:rsidRPr="00A20824">
        <w:rPr>
          <w:rFonts w:asciiTheme="minorBidi" w:hAnsiTheme="minorBidi" w:cstheme="minorBidi"/>
          <w:snapToGrid w:val="0"/>
          <w:sz w:val="22"/>
          <w:szCs w:val="22"/>
        </w:rPr>
        <w:t>Sp. 749</w:t>
      </w:r>
      <w:r w:rsidR="00B13165"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752. </w:t>
      </w:r>
    </w:p>
    <w:p w14:paraId="2C81744C" w14:textId="77777777" w:rsidR="00945379" w:rsidRPr="00A20824" w:rsidRDefault="00945379">
      <w:pPr>
        <w:widowControl w:val="0"/>
        <w:outlineLvl w:val="0"/>
        <w:rPr>
          <w:rFonts w:asciiTheme="minorBidi" w:hAnsiTheme="minorBidi" w:cstheme="minorBidi"/>
          <w:snapToGrid w:val="0"/>
          <w:sz w:val="22"/>
          <w:szCs w:val="22"/>
        </w:rPr>
      </w:pPr>
    </w:p>
    <w:p w14:paraId="7D574CFD" w14:textId="739C2FDB"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lastRenderedPageBreak/>
        <w:t xml:space="preserve">17.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Zwei-Naturen-Lehre</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in: </w:t>
      </w:r>
      <w:r w:rsidR="00346CF1" w:rsidRPr="00A20824">
        <w:rPr>
          <w:rFonts w:asciiTheme="minorBidi" w:hAnsiTheme="minorBidi" w:cstheme="minorBidi"/>
          <w:snapToGrid w:val="0"/>
          <w:sz w:val="22"/>
          <w:szCs w:val="22"/>
          <w:lang w:val="sv-SE"/>
        </w:rPr>
        <w:t>RGG</w:t>
      </w:r>
      <w:r w:rsidR="00346CF1" w:rsidRPr="00A20824">
        <w:rPr>
          <w:rFonts w:asciiTheme="minorBidi" w:hAnsiTheme="minorBidi" w:cstheme="minorBidi"/>
          <w:snapToGrid w:val="0"/>
          <w:sz w:val="22"/>
          <w:szCs w:val="22"/>
          <w:vertAlign w:val="superscript"/>
          <w:lang w:val="sv-SE"/>
        </w:rPr>
        <w:t xml:space="preserve"> </w:t>
      </w:r>
      <w:r w:rsidR="00346CF1" w:rsidRPr="00A20824">
        <w:rPr>
          <w:rFonts w:asciiTheme="minorBidi" w:hAnsiTheme="minorBidi" w:cstheme="minorBidi"/>
          <w:snapToGrid w:val="0"/>
          <w:sz w:val="22"/>
          <w:szCs w:val="22"/>
          <w:lang w:val="sv-SE"/>
        </w:rPr>
        <w:t xml:space="preserve">8, Tübingen </w:t>
      </w:r>
      <w:r w:rsidR="00346CF1" w:rsidRPr="00A20824">
        <w:rPr>
          <w:rFonts w:asciiTheme="minorBidi" w:hAnsiTheme="minorBidi" w:cstheme="minorBidi"/>
          <w:snapToGrid w:val="0"/>
          <w:sz w:val="22"/>
          <w:szCs w:val="22"/>
          <w:vertAlign w:val="superscript"/>
          <w:lang w:val="sv-SE"/>
        </w:rPr>
        <w:t>4</w:t>
      </w:r>
      <w:r w:rsidR="00346CF1" w:rsidRPr="00A20824">
        <w:rPr>
          <w:rFonts w:asciiTheme="minorBidi" w:hAnsiTheme="minorBidi" w:cstheme="minorBidi"/>
          <w:snapToGrid w:val="0"/>
          <w:sz w:val="22"/>
          <w:szCs w:val="22"/>
          <w:lang w:val="sv-SE"/>
        </w:rPr>
        <w:t>2005</w:t>
      </w:r>
      <w:r w:rsidRPr="00A20824">
        <w:rPr>
          <w:rFonts w:asciiTheme="minorBidi" w:hAnsiTheme="minorBidi" w:cstheme="minorBidi"/>
          <w:snapToGrid w:val="0"/>
          <w:sz w:val="22"/>
          <w:szCs w:val="22"/>
        </w:rPr>
        <w:t>, Sp. 1934</w:t>
      </w:r>
      <w:r w:rsidR="00346CF1"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1936.</w:t>
      </w:r>
    </w:p>
    <w:p w14:paraId="19318DC2" w14:textId="77777777" w:rsidR="00945379" w:rsidRPr="00A20824" w:rsidRDefault="00945379">
      <w:pPr>
        <w:widowControl w:val="0"/>
        <w:outlineLvl w:val="0"/>
        <w:rPr>
          <w:rFonts w:asciiTheme="minorBidi" w:hAnsiTheme="minorBidi" w:cstheme="minorBidi"/>
          <w:snapToGrid w:val="0"/>
          <w:sz w:val="22"/>
          <w:szCs w:val="22"/>
        </w:rPr>
      </w:pPr>
    </w:p>
    <w:p w14:paraId="1D180B18" w14:textId="752CD774"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18.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Kähler, Martin</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in: DBETh 1</w:t>
      </w:r>
      <w:r w:rsidR="00B34526" w:rsidRPr="00A20824">
        <w:rPr>
          <w:rFonts w:asciiTheme="minorBidi" w:hAnsiTheme="minorBidi" w:cstheme="minorBidi"/>
          <w:snapToGrid w:val="0"/>
          <w:sz w:val="22"/>
          <w:szCs w:val="22"/>
        </w:rPr>
        <w:t xml:space="preserve">, Berlin/Boston </w:t>
      </w:r>
      <w:r w:rsidRPr="00A20824">
        <w:rPr>
          <w:rFonts w:asciiTheme="minorBidi" w:hAnsiTheme="minorBidi" w:cstheme="minorBidi"/>
          <w:snapToGrid w:val="0"/>
          <w:sz w:val="22"/>
          <w:szCs w:val="22"/>
        </w:rPr>
        <w:t xml:space="preserve">2005, </w:t>
      </w:r>
      <w:r w:rsidR="00192AE8"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741f.</w:t>
      </w:r>
    </w:p>
    <w:p w14:paraId="3E6E535D" w14:textId="77777777" w:rsidR="00945379" w:rsidRPr="00A20824" w:rsidRDefault="00945379">
      <w:pPr>
        <w:widowControl w:val="0"/>
        <w:outlineLvl w:val="0"/>
        <w:rPr>
          <w:rFonts w:asciiTheme="minorBidi" w:hAnsiTheme="minorBidi" w:cstheme="minorBidi"/>
          <w:snapToGrid w:val="0"/>
          <w:sz w:val="22"/>
          <w:szCs w:val="22"/>
        </w:rPr>
      </w:pPr>
    </w:p>
    <w:p w14:paraId="2980E0BE" w14:textId="6B5B679C"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19.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Apologetik</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in: Enzyklopädie der Neuzeit 1</w:t>
      </w:r>
      <w:r w:rsidR="0036458D" w:rsidRPr="00A20824">
        <w:rPr>
          <w:rFonts w:asciiTheme="minorBidi" w:hAnsiTheme="minorBidi" w:cstheme="minorBidi"/>
          <w:snapToGrid w:val="0"/>
          <w:sz w:val="22"/>
          <w:szCs w:val="22"/>
        </w:rPr>
        <w:t xml:space="preserve">, Stuttgart </w:t>
      </w:r>
      <w:r w:rsidRPr="00A20824">
        <w:rPr>
          <w:rFonts w:asciiTheme="minorBidi" w:hAnsiTheme="minorBidi" w:cstheme="minorBidi"/>
          <w:snapToGrid w:val="0"/>
          <w:sz w:val="22"/>
          <w:szCs w:val="22"/>
        </w:rPr>
        <w:t>2005, Sp. 498</w:t>
      </w:r>
      <w:r w:rsidR="0036458D"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501.</w:t>
      </w:r>
    </w:p>
    <w:p w14:paraId="503A9737" w14:textId="77777777" w:rsidR="00945379" w:rsidRPr="00A20824" w:rsidRDefault="00945379">
      <w:pPr>
        <w:widowControl w:val="0"/>
        <w:outlineLvl w:val="0"/>
        <w:rPr>
          <w:rFonts w:asciiTheme="minorBidi" w:hAnsiTheme="minorBidi" w:cstheme="minorBidi"/>
          <w:snapToGrid w:val="0"/>
          <w:sz w:val="22"/>
          <w:szCs w:val="22"/>
        </w:rPr>
      </w:pPr>
    </w:p>
    <w:p w14:paraId="72C7E9AD" w14:textId="5B49E96B"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20.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Dogma</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in: Enzyklopädie der Neuzeit 2</w:t>
      </w:r>
      <w:r w:rsidR="00002EAB" w:rsidRPr="00A20824">
        <w:rPr>
          <w:rFonts w:asciiTheme="minorBidi" w:hAnsiTheme="minorBidi" w:cstheme="minorBidi"/>
          <w:snapToGrid w:val="0"/>
          <w:sz w:val="22"/>
          <w:szCs w:val="22"/>
        </w:rPr>
        <w:t xml:space="preserve">, Stuttgart </w:t>
      </w:r>
      <w:r w:rsidRPr="00A20824">
        <w:rPr>
          <w:rFonts w:asciiTheme="minorBidi" w:hAnsiTheme="minorBidi" w:cstheme="minorBidi"/>
          <w:snapToGrid w:val="0"/>
          <w:sz w:val="22"/>
          <w:szCs w:val="22"/>
        </w:rPr>
        <w:t>2005, Sp.1069</w:t>
      </w:r>
      <w:r w:rsidR="00002EAB"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1071.</w:t>
      </w:r>
    </w:p>
    <w:p w14:paraId="7A5C83BC" w14:textId="77777777" w:rsidR="00945379" w:rsidRPr="00A20824" w:rsidRDefault="00945379">
      <w:pPr>
        <w:widowControl w:val="0"/>
        <w:outlineLvl w:val="0"/>
        <w:rPr>
          <w:rFonts w:asciiTheme="minorBidi" w:hAnsiTheme="minorBidi" w:cstheme="minorBidi"/>
          <w:snapToGrid w:val="0"/>
          <w:sz w:val="22"/>
          <w:szCs w:val="22"/>
        </w:rPr>
      </w:pPr>
    </w:p>
    <w:p w14:paraId="4A36C718" w14:textId="5A3EA11A"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21.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Dogmatik</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in: Enzyklopädie der Neuzeit 2</w:t>
      </w:r>
      <w:r w:rsidR="00163A07" w:rsidRPr="00A20824">
        <w:rPr>
          <w:rFonts w:asciiTheme="minorBidi" w:hAnsiTheme="minorBidi" w:cstheme="minorBidi"/>
          <w:snapToGrid w:val="0"/>
          <w:sz w:val="22"/>
          <w:szCs w:val="22"/>
        </w:rPr>
        <w:t xml:space="preserve">, Stuttgart </w:t>
      </w:r>
      <w:r w:rsidRPr="00A20824">
        <w:rPr>
          <w:rFonts w:asciiTheme="minorBidi" w:hAnsiTheme="minorBidi" w:cstheme="minorBidi"/>
          <w:snapToGrid w:val="0"/>
          <w:sz w:val="22"/>
          <w:szCs w:val="22"/>
        </w:rPr>
        <w:t>2005, Sp. 1073</w:t>
      </w:r>
      <w:r w:rsidR="006F75D6"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1076.</w:t>
      </w:r>
    </w:p>
    <w:p w14:paraId="3280D10A" w14:textId="77777777" w:rsidR="00945379" w:rsidRPr="00A20824" w:rsidRDefault="00945379">
      <w:pPr>
        <w:widowControl w:val="0"/>
        <w:outlineLvl w:val="0"/>
        <w:rPr>
          <w:rFonts w:asciiTheme="minorBidi" w:hAnsiTheme="minorBidi" w:cstheme="minorBidi"/>
          <w:snapToGrid w:val="0"/>
          <w:sz w:val="22"/>
          <w:szCs w:val="22"/>
        </w:rPr>
      </w:pPr>
    </w:p>
    <w:p w14:paraId="12E04700" w14:textId="51819361"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22.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Glaube</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in: Enzyklopädie der Neuzeit 4</w:t>
      </w:r>
      <w:r w:rsidR="007D0946" w:rsidRPr="00A20824">
        <w:rPr>
          <w:rFonts w:asciiTheme="minorBidi" w:hAnsiTheme="minorBidi" w:cstheme="minorBidi"/>
          <w:snapToGrid w:val="0"/>
          <w:sz w:val="22"/>
          <w:szCs w:val="22"/>
        </w:rPr>
        <w:t xml:space="preserve">, Stuttgart </w:t>
      </w:r>
      <w:r w:rsidRPr="00A20824">
        <w:rPr>
          <w:rFonts w:asciiTheme="minorBidi" w:hAnsiTheme="minorBidi" w:cstheme="minorBidi"/>
          <w:snapToGrid w:val="0"/>
          <w:sz w:val="22"/>
          <w:szCs w:val="22"/>
        </w:rPr>
        <w:t>2006, Sp. 911</w:t>
      </w:r>
      <w:r w:rsidR="007D0946"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918.</w:t>
      </w:r>
    </w:p>
    <w:p w14:paraId="411080B9" w14:textId="77777777" w:rsidR="00945379" w:rsidRPr="00A20824" w:rsidRDefault="00945379">
      <w:pPr>
        <w:widowControl w:val="0"/>
        <w:outlineLvl w:val="0"/>
        <w:rPr>
          <w:rFonts w:asciiTheme="minorBidi" w:hAnsiTheme="minorBidi" w:cstheme="minorBidi"/>
          <w:snapToGrid w:val="0"/>
          <w:sz w:val="22"/>
          <w:szCs w:val="22"/>
        </w:rPr>
      </w:pPr>
    </w:p>
    <w:p w14:paraId="31271C1D" w14:textId="2137FDFC"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23.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Heilsordnung</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in: Enzyklopädie der Neuzeit 5</w:t>
      </w:r>
      <w:r w:rsidR="003C712F" w:rsidRPr="00A20824">
        <w:rPr>
          <w:rFonts w:asciiTheme="minorBidi" w:hAnsiTheme="minorBidi" w:cstheme="minorBidi"/>
          <w:snapToGrid w:val="0"/>
          <w:sz w:val="22"/>
          <w:szCs w:val="22"/>
        </w:rPr>
        <w:t xml:space="preserve">, Stuttgart </w:t>
      </w:r>
      <w:r w:rsidRPr="00A20824">
        <w:rPr>
          <w:rFonts w:asciiTheme="minorBidi" w:hAnsiTheme="minorBidi" w:cstheme="minorBidi"/>
          <w:snapToGrid w:val="0"/>
          <w:sz w:val="22"/>
          <w:szCs w:val="22"/>
        </w:rPr>
        <w:t>2007, Sp. 343</w:t>
      </w:r>
      <w:r w:rsidR="003C712F"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345.</w:t>
      </w:r>
    </w:p>
    <w:p w14:paraId="446E5562" w14:textId="77777777" w:rsidR="00945379" w:rsidRPr="00A20824" w:rsidRDefault="00945379">
      <w:pPr>
        <w:widowControl w:val="0"/>
        <w:outlineLvl w:val="0"/>
        <w:rPr>
          <w:rFonts w:asciiTheme="minorBidi" w:hAnsiTheme="minorBidi" w:cstheme="minorBidi"/>
          <w:snapToGrid w:val="0"/>
          <w:sz w:val="22"/>
          <w:szCs w:val="22"/>
        </w:rPr>
      </w:pPr>
    </w:p>
    <w:p w14:paraId="57CE6A11" w14:textId="08035E0F"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24.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Lehramt</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w:t>
      </w:r>
      <w:r w:rsidR="00783B44" w:rsidRPr="00A20824">
        <w:rPr>
          <w:rFonts w:asciiTheme="minorBidi" w:hAnsiTheme="minorBidi" w:cstheme="minorBidi"/>
          <w:snapToGrid w:val="0"/>
          <w:sz w:val="22"/>
          <w:szCs w:val="22"/>
        </w:rPr>
        <w:t>in: Enzyklopädie der Neuzeit</w:t>
      </w:r>
      <w:r w:rsidRPr="00A20824">
        <w:rPr>
          <w:rFonts w:asciiTheme="minorBidi" w:hAnsiTheme="minorBidi" w:cstheme="minorBidi"/>
          <w:snapToGrid w:val="0"/>
          <w:sz w:val="22"/>
          <w:szCs w:val="22"/>
        </w:rPr>
        <w:t xml:space="preserve"> 7</w:t>
      </w:r>
      <w:r w:rsidR="00BA17CC" w:rsidRPr="00A20824">
        <w:rPr>
          <w:rFonts w:asciiTheme="minorBidi" w:hAnsiTheme="minorBidi" w:cstheme="minorBidi"/>
          <w:snapToGrid w:val="0"/>
          <w:sz w:val="22"/>
          <w:szCs w:val="22"/>
        </w:rPr>
        <w:t xml:space="preserve">, Stuttgart </w:t>
      </w:r>
      <w:r w:rsidRPr="00A20824">
        <w:rPr>
          <w:rFonts w:asciiTheme="minorBidi" w:hAnsiTheme="minorBidi" w:cstheme="minorBidi"/>
          <w:snapToGrid w:val="0"/>
          <w:sz w:val="22"/>
          <w:szCs w:val="22"/>
        </w:rPr>
        <w:t>2008, Sp. 768</w:t>
      </w:r>
      <w:r w:rsidR="00BA17CC"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772.</w:t>
      </w:r>
    </w:p>
    <w:p w14:paraId="24C7E35F" w14:textId="77777777" w:rsidR="00945379" w:rsidRPr="00A20824" w:rsidRDefault="00945379">
      <w:pPr>
        <w:widowControl w:val="0"/>
        <w:outlineLvl w:val="0"/>
        <w:rPr>
          <w:rFonts w:asciiTheme="minorBidi" w:hAnsiTheme="minorBidi" w:cstheme="minorBidi"/>
          <w:snapToGrid w:val="0"/>
          <w:sz w:val="22"/>
          <w:szCs w:val="22"/>
        </w:rPr>
      </w:pPr>
    </w:p>
    <w:p w14:paraId="236A7B25" w14:textId="261E83D9"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25.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Dogmatik</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in: TRT 1</w:t>
      </w:r>
      <w:r w:rsidR="00A64D1C"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w:t>
      </w:r>
      <w:r w:rsidR="00BA17CC" w:rsidRPr="00A20824">
        <w:rPr>
          <w:rFonts w:asciiTheme="minorBidi" w:hAnsiTheme="minorBidi" w:cstheme="minorBidi"/>
          <w:snapToGrid w:val="0"/>
          <w:sz w:val="22"/>
          <w:szCs w:val="22"/>
        </w:rPr>
        <w:t xml:space="preserve">Göttingen </w:t>
      </w:r>
      <w:r w:rsidRPr="00A20824">
        <w:rPr>
          <w:rFonts w:asciiTheme="minorBidi" w:hAnsiTheme="minorBidi" w:cstheme="minorBidi"/>
          <w:snapToGrid w:val="0"/>
          <w:sz w:val="22"/>
          <w:szCs w:val="22"/>
          <w:vertAlign w:val="superscript"/>
        </w:rPr>
        <w:t>5</w:t>
      </w:r>
      <w:r w:rsidRPr="00A20824">
        <w:rPr>
          <w:rFonts w:asciiTheme="minorBidi" w:hAnsiTheme="minorBidi" w:cstheme="minorBidi"/>
          <w:snapToGrid w:val="0"/>
          <w:sz w:val="22"/>
          <w:szCs w:val="22"/>
        </w:rPr>
        <w:t xml:space="preserve">2008, </w:t>
      </w:r>
      <w:r w:rsidR="00BA17CC"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267</w:t>
      </w:r>
      <w:r w:rsidR="00BA17CC"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271.</w:t>
      </w:r>
    </w:p>
    <w:p w14:paraId="470306CB" w14:textId="77777777" w:rsidR="00945379" w:rsidRPr="00A20824" w:rsidRDefault="00945379">
      <w:pPr>
        <w:widowControl w:val="0"/>
        <w:outlineLvl w:val="0"/>
        <w:rPr>
          <w:rFonts w:asciiTheme="minorBidi" w:hAnsiTheme="minorBidi" w:cstheme="minorBidi"/>
          <w:snapToGrid w:val="0"/>
          <w:sz w:val="22"/>
          <w:szCs w:val="22"/>
        </w:rPr>
      </w:pPr>
    </w:p>
    <w:p w14:paraId="5A28771B" w14:textId="0125EA19"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26.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Heiligung</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in: TRT 2</w:t>
      </w:r>
      <w:r w:rsidR="00A64D1C" w:rsidRPr="00A20824">
        <w:rPr>
          <w:rFonts w:asciiTheme="minorBidi" w:hAnsiTheme="minorBidi" w:cstheme="minorBidi"/>
          <w:snapToGrid w:val="0"/>
          <w:sz w:val="22"/>
          <w:szCs w:val="22"/>
        </w:rPr>
        <w:t xml:space="preserve">, Göttingen </w:t>
      </w:r>
      <w:r w:rsidRPr="00A20824">
        <w:rPr>
          <w:rFonts w:asciiTheme="minorBidi" w:hAnsiTheme="minorBidi" w:cstheme="minorBidi"/>
          <w:snapToGrid w:val="0"/>
          <w:sz w:val="22"/>
          <w:szCs w:val="22"/>
          <w:vertAlign w:val="superscript"/>
        </w:rPr>
        <w:t>5</w:t>
      </w:r>
      <w:r w:rsidRPr="00A20824">
        <w:rPr>
          <w:rFonts w:asciiTheme="minorBidi" w:hAnsiTheme="minorBidi" w:cstheme="minorBidi"/>
          <w:snapToGrid w:val="0"/>
          <w:sz w:val="22"/>
          <w:szCs w:val="22"/>
        </w:rPr>
        <w:t xml:space="preserve">2008, </w:t>
      </w:r>
      <w:r w:rsidR="00A64D1C"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496</w:t>
      </w:r>
      <w:r w:rsidR="00A64D1C"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498.</w:t>
      </w:r>
    </w:p>
    <w:p w14:paraId="5D6E2D16" w14:textId="77777777" w:rsidR="00945379" w:rsidRPr="00A20824" w:rsidRDefault="00945379">
      <w:pPr>
        <w:widowControl w:val="0"/>
        <w:outlineLvl w:val="0"/>
        <w:rPr>
          <w:rFonts w:asciiTheme="minorBidi" w:hAnsiTheme="minorBidi" w:cstheme="minorBidi"/>
          <w:snapToGrid w:val="0"/>
          <w:sz w:val="22"/>
          <w:szCs w:val="22"/>
        </w:rPr>
      </w:pPr>
    </w:p>
    <w:p w14:paraId="66C47C82" w14:textId="5DEA0BB5"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27.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Kirchenunionen</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in: TRT 2</w:t>
      </w:r>
      <w:r w:rsidR="00A64D1C" w:rsidRPr="00A20824">
        <w:rPr>
          <w:rFonts w:asciiTheme="minorBidi" w:hAnsiTheme="minorBidi" w:cstheme="minorBidi"/>
          <w:snapToGrid w:val="0"/>
          <w:sz w:val="22"/>
          <w:szCs w:val="22"/>
        </w:rPr>
        <w:t xml:space="preserve">, Göttingen </w:t>
      </w:r>
      <w:r w:rsidRPr="00A20824">
        <w:rPr>
          <w:rFonts w:asciiTheme="minorBidi" w:hAnsiTheme="minorBidi" w:cstheme="minorBidi"/>
          <w:snapToGrid w:val="0"/>
          <w:sz w:val="22"/>
          <w:szCs w:val="22"/>
          <w:vertAlign w:val="superscript"/>
        </w:rPr>
        <w:t>5</w:t>
      </w:r>
      <w:r w:rsidRPr="00A20824">
        <w:rPr>
          <w:rFonts w:asciiTheme="minorBidi" w:hAnsiTheme="minorBidi" w:cstheme="minorBidi"/>
          <w:snapToGrid w:val="0"/>
          <w:sz w:val="22"/>
          <w:szCs w:val="22"/>
        </w:rPr>
        <w:t>2008,</w:t>
      </w:r>
      <w:r w:rsidR="00A64D1C" w:rsidRPr="00A20824">
        <w:rPr>
          <w:rFonts w:asciiTheme="minorBidi" w:hAnsiTheme="minorBidi" w:cstheme="minorBidi"/>
          <w:snapToGrid w:val="0"/>
          <w:sz w:val="22"/>
          <w:szCs w:val="22"/>
        </w:rPr>
        <w:t xml:space="preserve"> S.</w:t>
      </w:r>
      <w:r w:rsidR="00156C21" w:rsidRPr="00A20824">
        <w:rPr>
          <w:rFonts w:asciiTheme="minorBidi" w:hAnsiTheme="minorBidi" w:cstheme="minorBidi"/>
          <w:snapToGrid w:val="0"/>
          <w:sz w:val="22"/>
          <w:szCs w:val="22"/>
        </w:rPr>
        <w:t xml:space="preserve"> </w:t>
      </w:r>
      <w:r w:rsidRPr="00A20824">
        <w:rPr>
          <w:rFonts w:asciiTheme="minorBidi" w:hAnsiTheme="minorBidi" w:cstheme="minorBidi"/>
          <w:snapToGrid w:val="0"/>
          <w:sz w:val="22"/>
          <w:szCs w:val="22"/>
        </w:rPr>
        <w:t>647-650.</w:t>
      </w:r>
    </w:p>
    <w:p w14:paraId="1AE96710" w14:textId="77777777" w:rsidR="00945379" w:rsidRPr="00A20824" w:rsidRDefault="00945379">
      <w:pPr>
        <w:widowControl w:val="0"/>
        <w:outlineLvl w:val="0"/>
        <w:rPr>
          <w:rFonts w:asciiTheme="minorBidi" w:hAnsiTheme="minorBidi" w:cstheme="minorBidi"/>
          <w:snapToGrid w:val="0"/>
          <w:sz w:val="22"/>
          <w:szCs w:val="22"/>
        </w:rPr>
      </w:pPr>
    </w:p>
    <w:p w14:paraId="07239081" w14:textId="17571283"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28.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Konferenz Europäischer Kirchen (KEK)</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in: TRT 2</w:t>
      </w:r>
      <w:r w:rsidR="00A64D1C" w:rsidRPr="00A20824">
        <w:rPr>
          <w:rFonts w:asciiTheme="minorBidi" w:hAnsiTheme="minorBidi" w:cstheme="minorBidi"/>
          <w:snapToGrid w:val="0"/>
          <w:sz w:val="22"/>
          <w:szCs w:val="22"/>
        </w:rPr>
        <w:t xml:space="preserve">, Göttingen </w:t>
      </w:r>
      <w:r w:rsidRPr="00A20824">
        <w:rPr>
          <w:rFonts w:asciiTheme="minorBidi" w:hAnsiTheme="minorBidi" w:cstheme="minorBidi"/>
          <w:snapToGrid w:val="0"/>
          <w:sz w:val="22"/>
          <w:szCs w:val="22"/>
          <w:vertAlign w:val="superscript"/>
        </w:rPr>
        <w:t>5</w:t>
      </w:r>
      <w:r w:rsidRPr="00A20824">
        <w:rPr>
          <w:rFonts w:asciiTheme="minorBidi" w:hAnsiTheme="minorBidi" w:cstheme="minorBidi"/>
          <w:snapToGrid w:val="0"/>
          <w:sz w:val="22"/>
          <w:szCs w:val="22"/>
        </w:rPr>
        <w:t>2008,</w:t>
      </w:r>
      <w:r w:rsidR="00A64D1C" w:rsidRPr="00A20824">
        <w:rPr>
          <w:rFonts w:asciiTheme="minorBidi" w:hAnsiTheme="minorBidi" w:cstheme="minorBidi"/>
          <w:snapToGrid w:val="0"/>
          <w:sz w:val="22"/>
          <w:szCs w:val="22"/>
        </w:rPr>
        <w:t xml:space="preserve"> S.</w:t>
      </w:r>
      <w:r w:rsidRPr="00A20824">
        <w:rPr>
          <w:rFonts w:asciiTheme="minorBidi" w:hAnsiTheme="minorBidi" w:cstheme="minorBidi"/>
          <w:snapToGrid w:val="0"/>
          <w:sz w:val="22"/>
          <w:szCs w:val="22"/>
        </w:rPr>
        <w:t xml:space="preserve"> 661</w:t>
      </w:r>
      <w:r w:rsidR="00A64D1C"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662.</w:t>
      </w:r>
    </w:p>
    <w:p w14:paraId="7A6B6779" w14:textId="77777777" w:rsidR="00945379" w:rsidRPr="00A20824" w:rsidRDefault="00945379">
      <w:pPr>
        <w:widowControl w:val="0"/>
        <w:outlineLvl w:val="0"/>
        <w:rPr>
          <w:rFonts w:asciiTheme="minorBidi" w:hAnsiTheme="minorBidi" w:cstheme="minorBidi"/>
          <w:snapToGrid w:val="0"/>
          <w:sz w:val="22"/>
          <w:szCs w:val="22"/>
        </w:rPr>
      </w:pPr>
    </w:p>
    <w:p w14:paraId="056D7928" w14:textId="4400BF2A"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29.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Ökumene</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in: TRT 3</w:t>
      </w:r>
      <w:r w:rsidR="000B1B47" w:rsidRPr="00A20824">
        <w:rPr>
          <w:rFonts w:asciiTheme="minorBidi" w:hAnsiTheme="minorBidi" w:cstheme="minorBidi"/>
          <w:snapToGrid w:val="0"/>
          <w:sz w:val="22"/>
          <w:szCs w:val="22"/>
        </w:rPr>
        <w:t xml:space="preserve">, Göttingen </w:t>
      </w:r>
      <w:r w:rsidRPr="00A20824">
        <w:rPr>
          <w:rFonts w:asciiTheme="minorBidi" w:hAnsiTheme="minorBidi" w:cstheme="minorBidi"/>
          <w:snapToGrid w:val="0"/>
          <w:sz w:val="22"/>
          <w:szCs w:val="22"/>
          <w:vertAlign w:val="superscript"/>
        </w:rPr>
        <w:t>5</w:t>
      </w:r>
      <w:r w:rsidRPr="00A20824">
        <w:rPr>
          <w:rFonts w:asciiTheme="minorBidi" w:hAnsiTheme="minorBidi" w:cstheme="minorBidi"/>
          <w:snapToGrid w:val="0"/>
          <w:sz w:val="22"/>
          <w:szCs w:val="22"/>
        </w:rPr>
        <w:t xml:space="preserve">2008, </w:t>
      </w:r>
      <w:r w:rsidR="00156C21"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865</w:t>
      </w:r>
      <w:r w:rsidR="000B1B47"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868.</w:t>
      </w:r>
    </w:p>
    <w:p w14:paraId="53CDB218" w14:textId="77777777" w:rsidR="00945379" w:rsidRPr="00A20824" w:rsidRDefault="00945379">
      <w:pPr>
        <w:widowControl w:val="0"/>
        <w:outlineLvl w:val="0"/>
        <w:rPr>
          <w:rFonts w:asciiTheme="minorBidi" w:hAnsiTheme="minorBidi" w:cstheme="minorBidi"/>
          <w:snapToGrid w:val="0"/>
          <w:sz w:val="22"/>
          <w:szCs w:val="22"/>
        </w:rPr>
      </w:pPr>
    </w:p>
    <w:p w14:paraId="15363643" w14:textId="1A9E6779"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30.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Ökumenische Bewegung</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in: TRT 3</w:t>
      </w:r>
      <w:r w:rsidR="000B1B47" w:rsidRPr="00A20824">
        <w:rPr>
          <w:rFonts w:asciiTheme="minorBidi" w:hAnsiTheme="minorBidi" w:cstheme="minorBidi"/>
          <w:snapToGrid w:val="0"/>
          <w:sz w:val="22"/>
          <w:szCs w:val="22"/>
        </w:rPr>
        <w:t xml:space="preserve">, Göttingen </w:t>
      </w:r>
      <w:r w:rsidRPr="00A20824">
        <w:rPr>
          <w:rFonts w:asciiTheme="minorBidi" w:hAnsiTheme="minorBidi" w:cstheme="minorBidi"/>
          <w:snapToGrid w:val="0"/>
          <w:sz w:val="22"/>
          <w:szCs w:val="22"/>
          <w:vertAlign w:val="superscript"/>
        </w:rPr>
        <w:t>5</w:t>
      </w:r>
      <w:r w:rsidRPr="00A20824">
        <w:rPr>
          <w:rFonts w:asciiTheme="minorBidi" w:hAnsiTheme="minorBidi" w:cstheme="minorBidi"/>
          <w:snapToGrid w:val="0"/>
          <w:sz w:val="22"/>
          <w:szCs w:val="22"/>
        </w:rPr>
        <w:t xml:space="preserve">2008, </w:t>
      </w:r>
      <w:r w:rsidR="000B1B47"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868</w:t>
      </w:r>
      <w:r w:rsidR="000B1B47"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871.</w:t>
      </w:r>
    </w:p>
    <w:p w14:paraId="5BCC5F43" w14:textId="77777777" w:rsidR="00945379" w:rsidRPr="00A20824" w:rsidRDefault="00945379">
      <w:pPr>
        <w:widowControl w:val="0"/>
        <w:outlineLvl w:val="0"/>
        <w:rPr>
          <w:rFonts w:asciiTheme="minorBidi" w:hAnsiTheme="minorBidi" w:cstheme="minorBidi"/>
          <w:snapToGrid w:val="0"/>
          <w:sz w:val="22"/>
          <w:szCs w:val="22"/>
        </w:rPr>
      </w:pPr>
    </w:p>
    <w:p w14:paraId="4A6F6CA6" w14:textId="6B935092"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31.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Ökumenischer Rat der Kirchen (ÖRK)</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in: TRT 3</w:t>
      </w:r>
      <w:r w:rsidR="00D360E4" w:rsidRPr="00A20824">
        <w:rPr>
          <w:rFonts w:asciiTheme="minorBidi" w:hAnsiTheme="minorBidi" w:cstheme="minorBidi"/>
          <w:snapToGrid w:val="0"/>
          <w:sz w:val="22"/>
          <w:szCs w:val="22"/>
        </w:rPr>
        <w:t xml:space="preserve">, Göttingen </w:t>
      </w:r>
      <w:r w:rsidRPr="00A20824">
        <w:rPr>
          <w:rFonts w:asciiTheme="minorBidi" w:hAnsiTheme="minorBidi" w:cstheme="minorBidi"/>
          <w:snapToGrid w:val="0"/>
          <w:sz w:val="22"/>
          <w:szCs w:val="22"/>
          <w:vertAlign w:val="superscript"/>
        </w:rPr>
        <w:t>5</w:t>
      </w:r>
      <w:r w:rsidRPr="00A20824">
        <w:rPr>
          <w:rFonts w:asciiTheme="minorBidi" w:hAnsiTheme="minorBidi" w:cstheme="minorBidi"/>
          <w:snapToGrid w:val="0"/>
          <w:sz w:val="22"/>
          <w:szCs w:val="22"/>
        </w:rPr>
        <w:t>2008,</w:t>
      </w:r>
      <w:r w:rsidR="00D360E4" w:rsidRPr="00A20824">
        <w:rPr>
          <w:rFonts w:asciiTheme="minorBidi" w:hAnsiTheme="minorBidi" w:cstheme="minorBidi"/>
          <w:snapToGrid w:val="0"/>
          <w:sz w:val="22"/>
          <w:szCs w:val="22"/>
        </w:rPr>
        <w:t xml:space="preserve"> S.</w:t>
      </w:r>
      <w:r w:rsidRPr="00A20824">
        <w:rPr>
          <w:rFonts w:asciiTheme="minorBidi" w:hAnsiTheme="minorBidi" w:cstheme="minorBidi"/>
          <w:snapToGrid w:val="0"/>
          <w:sz w:val="22"/>
          <w:szCs w:val="22"/>
        </w:rPr>
        <w:t xml:space="preserve"> 871</w:t>
      </w:r>
      <w:r w:rsidR="00D360E4"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873.</w:t>
      </w:r>
    </w:p>
    <w:p w14:paraId="2FA7F7F1" w14:textId="77777777" w:rsidR="00945379" w:rsidRPr="00A20824" w:rsidRDefault="00945379">
      <w:pPr>
        <w:widowControl w:val="0"/>
        <w:outlineLvl w:val="0"/>
        <w:rPr>
          <w:rFonts w:asciiTheme="minorBidi" w:hAnsiTheme="minorBidi" w:cstheme="minorBidi"/>
          <w:snapToGrid w:val="0"/>
          <w:sz w:val="22"/>
          <w:szCs w:val="22"/>
        </w:rPr>
      </w:pPr>
    </w:p>
    <w:p w14:paraId="59DFB802" w14:textId="4B77481E"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32.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Rechtfertigung</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in: TRT 3</w:t>
      </w:r>
      <w:r w:rsidR="00075AB7" w:rsidRPr="00A20824">
        <w:rPr>
          <w:rFonts w:asciiTheme="minorBidi" w:hAnsiTheme="minorBidi" w:cstheme="minorBidi"/>
          <w:snapToGrid w:val="0"/>
          <w:sz w:val="22"/>
          <w:szCs w:val="22"/>
        </w:rPr>
        <w:t xml:space="preserve">, Göttingen </w:t>
      </w:r>
      <w:r w:rsidRPr="00A20824">
        <w:rPr>
          <w:rFonts w:asciiTheme="minorBidi" w:hAnsiTheme="minorBidi" w:cstheme="minorBidi"/>
          <w:snapToGrid w:val="0"/>
          <w:sz w:val="22"/>
          <w:szCs w:val="22"/>
          <w:vertAlign w:val="superscript"/>
        </w:rPr>
        <w:t>5</w:t>
      </w:r>
      <w:r w:rsidRPr="00A20824">
        <w:rPr>
          <w:rFonts w:asciiTheme="minorBidi" w:hAnsiTheme="minorBidi" w:cstheme="minorBidi"/>
          <w:snapToGrid w:val="0"/>
          <w:sz w:val="22"/>
          <w:szCs w:val="22"/>
        </w:rPr>
        <w:t>2008,</w:t>
      </w:r>
      <w:r w:rsidR="00075AB7" w:rsidRPr="00A20824">
        <w:rPr>
          <w:rFonts w:asciiTheme="minorBidi" w:hAnsiTheme="minorBidi" w:cstheme="minorBidi"/>
          <w:snapToGrid w:val="0"/>
          <w:sz w:val="22"/>
          <w:szCs w:val="22"/>
        </w:rPr>
        <w:t xml:space="preserve"> S.</w:t>
      </w:r>
      <w:r w:rsidRPr="00A20824">
        <w:rPr>
          <w:rFonts w:asciiTheme="minorBidi" w:hAnsiTheme="minorBidi" w:cstheme="minorBidi"/>
          <w:snapToGrid w:val="0"/>
          <w:sz w:val="22"/>
          <w:szCs w:val="22"/>
        </w:rPr>
        <w:t xml:space="preserve"> 983</w:t>
      </w:r>
      <w:r w:rsidR="00075AB7"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987.</w:t>
      </w:r>
    </w:p>
    <w:p w14:paraId="76A30E4C" w14:textId="77777777" w:rsidR="00945379" w:rsidRPr="00A20824" w:rsidRDefault="00945379">
      <w:pPr>
        <w:widowControl w:val="0"/>
        <w:outlineLvl w:val="0"/>
        <w:rPr>
          <w:rFonts w:asciiTheme="minorBidi" w:hAnsiTheme="minorBidi" w:cstheme="minorBidi"/>
          <w:snapToGrid w:val="0"/>
          <w:sz w:val="22"/>
          <w:szCs w:val="22"/>
        </w:rPr>
      </w:pPr>
    </w:p>
    <w:p w14:paraId="68687730" w14:textId="57681FDD"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33.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Theologie</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in: TRT 3</w:t>
      </w:r>
      <w:r w:rsidR="002C3A5D" w:rsidRPr="00A20824">
        <w:rPr>
          <w:rFonts w:asciiTheme="minorBidi" w:hAnsiTheme="minorBidi" w:cstheme="minorBidi"/>
          <w:snapToGrid w:val="0"/>
          <w:sz w:val="22"/>
          <w:szCs w:val="22"/>
        </w:rPr>
        <w:t xml:space="preserve">, Göttingen </w:t>
      </w:r>
      <w:r w:rsidRPr="00A20824">
        <w:rPr>
          <w:rFonts w:asciiTheme="minorBidi" w:hAnsiTheme="minorBidi" w:cstheme="minorBidi"/>
          <w:snapToGrid w:val="0"/>
          <w:sz w:val="22"/>
          <w:szCs w:val="22"/>
          <w:vertAlign w:val="superscript"/>
        </w:rPr>
        <w:t>5</w:t>
      </w:r>
      <w:r w:rsidRPr="00A20824">
        <w:rPr>
          <w:rFonts w:asciiTheme="minorBidi" w:hAnsiTheme="minorBidi" w:cstheme="minorBidi"/>
          <w:snapToGrid w:val="0"/>
          <w:sz w:val="22"/>
          <w:szCs w:val="22"/>
        </w:rPr>
        <w:t xml:space="preserve">2008, </w:t>
      </w:r>
      <w:r w:rsidR="002C3A5D"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1179</w:t>
      </w:r>
      <w:r w:rsidR="002C3A5D"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1186.</w:t>
      </w:r>
    </w:p>
    <w:p w14:paraId="0AB156C4" w14:textId="77777777" w:rsidR="00945379" w:rsidRPr="00A20824" w:rsidRDefault="00945379">
      <w:pPr>
        <w:widowControl w:val="0"/>
        <w:outlineLvl w:val="0"/>
        <w:rPr>
          <w:rFonts w:asciiTheme="minorBidi" w:hAnsiTheme="minorBidi" w:cstheme="minorBidi"/>
          <w:snapToGrid w:val="0"/>
          <w:sz w:val="22"/>
          <w:szCs w:val="22"/>
        </w:rPr>
      </w:pPr>
    </w:p>
    <w:p w14:paraId="505A4703" w14:textId="18D04064"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34.</w:t>
      </w:r>
      <w:r w:rsidR="009E4442" w:rsidRPr="00A20824">
        <w:rPr>
          <w:rFonts w:asciiTheme="minorBidi" w:hAnsiTheme="minorBidi" w:cstheme="minorBidi"/>
          <w:snapToGrid w:val="0"/>
          <w:sz w:val="22"/>
          <w:szCs w:val="22"/>
        </w:rPr>
        <w:t xml:space="preserve"> „</w:t>
      </w:r>
      <w:r w:rsidRPr="00A20824">
        <w:rPr>
          <w:rFonts w:asciiTheme="minorBidi" w:hAnsiTheme="minorBidi" w:cstheme="minorBidi"/>
          <w:snapToGrid w:val="0"/>
          <w:sz w:val="22"/>
          <w:szCs w:val="22"/>
        </w:rPr>
        <w:t>Wiedergeburt</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in: TRT 3</w:t>
      </w:r>
      <w:r w:rsidR="00220004" w:rsidRPr="00A20824">
        <w:rPr>
          <w:rFonts w:asciiTheme="minorBidi" w:hAnsiTheme="minorBidi" w:cstheme="minorBidi"/>
          <w:snapToGrid w:val="0"/>
          <w:sz w:val="22"/>
          <w:szCs w:val="22"/>
        </w:rPr>
        <w:t xml:space="preserve">, Göttingen </w:t>
      </w:r>
      <w:r w:rsidRPr="00A20824">
        <w:rPr>
          <w:rFonts w:asciiTheme="minorBidi" w:hAnsiTheme="minorBidi" w:cstheme="minorBidi"/>
          <w:snapToGrid w:val="0"/>
          <w:sz w:val="22"/>
          <w:szCs w:val="22"/>
          <w:vertAlign w:val="superscript"/>
        </w:rPr>
        <w:t>5</w:t>
      </w:r>
      <w:r w:rsidRPr="00A20824">
        <w:rPr>
          <w:rFonts w:asciiTheme="minorBidi" w:hAnsiTheme="minorBidi" w:cstheme="minorBidi"/>
          <w:snapToGrid w:val="0"/>
          <w:sz w:val="22"/>
          <w:szCs w:val="22"/>
        </w:rPr>
        <w:t>2008,</w:t>
      </w:r>
      <w:r w:rsidR="00220004" w:rsidRPr="00A20824">
        <w:rPr>
          <w:rFonts w:asciiTheme="minorBidi" w:hAnsiTheme="minorBidi" w:cstheme="minorBidi"/>
          <w:snapToGrid w:val="0"/>
          <w:sz w:val="22"/>
          <w:szCs w:val="22"/>
        </w:rPr>
        <w:t xml:space="preserve"> S.</w:t>
      </w:r>
      <w:r w:rsidRPr="00A20824">
        <w:rPr>
          <w:rFonts w:asciiTheme="minorBidi" w:hAnsiTheme="minorBidi" w:cstheme="minorBidi"/>
          <w:snapToGrid w:val="0"/>
          <w:sz w:val="22"/>
          <w:szCs w:val="22"/>
        </w:rPr>
        <w:t xml:space="preserve"> 1268f.</w:t>
      </w:r>
    </w:p>
    <w:p w14:paraId="32632591" w14:textId="77777777" w:rsidR="00945379" w:rsidRPr="00A20824" w:rsidRDefault="00945379">
      <w:pPr>
        <w:pStyle w:val="FarbigeListe-Akzent11"/>
        <w:ind w:left="0"/>
        <w:outlineLvl w:val="0"/>
        <w:rPr>
          <w:rFonts w:asciiTheme="minorBidi" w:hAnsiTheme="minorBidi" w:cstheme="minorBidi"/>
          <w:snapToGrid w:val="0"/>
          <w:sz w:val="22"/>
          <w:szCs w:val="22"/>
        </w:rPr>
      </w:pPr>
    </w:p>
    <w:p w14:paraId="20A4FF99" w14:textId="21F855D0" w:rsidR="00945379" w:rsidRPr="00A20824" w:rsidRDefault="00945379">
      <w:pPr>
        <w:widowControl w:val="0"/>
        <w:outlineLvl w:val="0"/>
        <w:rPr>
          <w:rFonts w:asciiTheme="minorBidi" w:hAnsiTheme="minorBidi" w:cstheme="minorBidi"/>
          <w:snapToGrid w:val="0"/>
          <w:sz w:val="22"/>
          <w:szCs w:val="22"/>
          <w:lang w:val="en-US"/>
        </w:rPr>
      </w:pPr>
      <w:r w:rsidRPr="00A20824">
        <w:rPr>
          <w:rFonts w:asciiTheme="minorBidi" w:hAnsiTheme="minorBidi" w:cstheme="minorBidi"/>
          <w:snapToGrid w:val="0"/>
          <w:sz w:val="22"/>
          <w:szCs w:val="22"/>
          <w:lang w:val="en-US"/>
        </w:rPr>
        <w:t>35.</w:t>
      </w:r>
      <w:r w:rsidR="009E4442" w:rsidRPr="00A20824">
        <w:rPr>
          <w:rFonts w:asciiTheme="minorBidi" w:hAnsiTheme="minorBidi" w:cstheme="minorBidi"/>
          <w:snapToGrid w:val="0"/>
          <w:sz w:val="22"/>
          <w:szCs w:val="22"/>
          <w:lang w:val="en-US"/>
        </w:rPr>
        <w:t xml:space="preserve"> „</w:t>
      </w:r>
      <w:r w:rsidRPr="00A20824">
        <w:rPr>
          <w:rFonts w:asciiTheme="minorBidi" w:hAnsiTheme="minorBidi" w:cstheme="minorBidi"/>
          <w:snapToGrid w:val="0"/>
          <w:sz w:val="22"/>
          <w:szCs w:val="22"/>
          <w:lang w:val="en-US"/>
        </w:rPr>
        <w:t xml:space="preserve">Quenstedt, Johann </w:t>
      </w:r>
      <w:proofErr w:type="gramStart"/>
      <w:r w:rsidRPr="00A20824">
        <w:rPr>
          <w:rFonts w:asciiTheme="minorBidi" w:hAnsiTheme="minorBidi" w:cstheme="minorBidi"/>
          <w:snapToGrid w:val="0"/>
          <w:sz w:val="22"/>
          <w:szCs w:val="22"/>
          <w:lang w:val="en-US"/>
        </w:rPr>
        <w:t>Andreas</w:t>
      </w:r>
      <w:r w:rsidR="000B5C9F" w:rsidRPr="00A20824">
        <w:rPr>
          <w:rFonts w:asciiTheme="minorBidi" w:hAnsiTheme="minorBidi" w:cstheme="minorBidi"/>
          <w:snapToGrid w:val="0"/>
          <w:sz w:val="22"/>
          <w:szCs w:val="22"/>
          <w:lang w:val="en-US"/>
        </w:rPr>
        <w:t>“</w:t>
      </w:r>
      <w:proofErr w:type="gramEnd"/>
      <w:r w:rsidRPr="00A20824">
        <w:rPr>
          <w:rFonts w:asciiTheme="minorBidi" w:hAnsiTheme="minorBidi" w:cstheme="minorBidi"/>
          <w:snapToGrid w:val="0"/>
          <w:sz w:val="22"/>
          <w:szCs w:val="22"/>
          <w:lang w:val="en-US"/>
        </w:rPr>
        <w:t>, in</w:t>
      </w:r>
      <w:r w:rsidR="00783B44" w:rsidRPr="00A20824">
        <w:rPr>
          <w:rFonts w:asciiTheme="minorBidi" w:hAnsiTheme="minorBidi" w:cstheme="minorBidi"/>
          <w:snapToGrid w:val="0"/>
          <w:sz w:val="22"/>
          <w:szCs w:val="22"/>
          <w:lang w:val="en-US"/>
        </w:rPr>
        <w:t>: Killy</w:t>
      </w:r>
      <w:r w:rsidR="000B5C9F" w:rsidRPr="00A20824">
        <w:rPr>
          <w:rFonts w:asciiTheme="minorBidi" w:hAnsiTheme="minorBidi" w:cstheme="minorBidi"/>
          <w:snapToGrid w:val="0"/>
          <w:sz w:val="22"/>
          <w:szCs w:val="22"/>
          <w:lang w:val="en-US"/>
        </w:rPr>
        <w:t>’</w:t>
      </w:r>
      <w:r w:rsidR="00A45A30" w:rsidRPr="00A20824">
        <w:rPr>
          <w:rFonts w:asciiTheme="minorBidi" w:hAnsiTheme="minorBidi" w:cstheme="minorBidi"/>
          <w:snapToGrid w:val="0"/>
          <w:sz w:val="22"/>
          <w:szCs w:val="22"/>
          <w:lang w:val="en-US"/>
        </w:rPr>
        <w:t>s</w:t>
      </w:r>
      <w:r w:rsidR="00783B44" w:rsidRPr="00A20824">
        <w:rPr>
          <w:rFonts w:asciiTheme="minorBidi" w:hAnsiTheme="minorBidi" w:cstheme="minorBidi"/>
          <w:snapToGrid w:val="0"/>
          <w:sz w:val="22"/>
          <w:szCs w:val="22"/>
          <w:lang w:val="en-US"/>
        </w:rPr>
        <w:t xml:space="preserve"> Literaturlexikon</w:t>
      </w:r>
      <w:r w:rsidR="000B5C9F" w:rsidRPr="00A20824">
        <w:rPr>
          <w:rFonts w:asciiTheme="minorBidi" w:hAnsiTheme="minorBidi" w:cstheme="minorBidi"/>
          <w:snapToGrid w:val="0"/>
          <w:sz w:val="22"/>
          <w:szCs w:val="22"/>
          <w:lang w:val="en-US"/>
        </w:rPr>
        <w:t xml:space="preserve"> </w:t>
      </w:r>
      <w:r w:rsidR="00783B44" w:rsidRPr="00A20824">
        <w:rPr>
          <w:rFonts w:asciiTheme="minorBidi" w:hAnsiTheme="minorBidi" w:cstheme="minorBidi"/>
          <w:snapToGrid w:val="0"/>
          <w:sz w:val="22"/>
          <w:szCs w:val="22"/>
          <w:lang w:val="en-US"/>
        </w:rPr>
        <w:t>9,</w:t>
      </w:r>
      <w:r w:rsidR="000B5C9F" w:rsidRPr="00A20824">
        <w:rPr>
          <w:rFonts w:asciiTheme="minorBidi" w:hAnsiTheme="minorBidi" w:cstheme="minorBidi"/>
          <w:snapToGrid w:val="0"/>
          <w:sz w:val="22"/>
          <w:szCs w:val="22"/>
          <w:lang w:val="en-US"/>
        </w:rPr>
        <w:t xml:space="preserve"> Berlin/New York</w:t>
      </w:r>
      <w:r w:rsidR="00783B44" w:rsidRPr="00A20824">
        <w:rPr>
          <w:rFonts w:asciiTheme="minorBidi" w:hAnsiTheme="minorBidi" w:cstheme="minorBidi"/>
          <w:snapToGrid w:val="0"/>
          <w:sz w:val="22"/>
          <w:szCs w:val="22"/>
          <w:lang w:val="en-US"/>
        </w:rPr>
        <w:t xml:space="preserve"> </w:t>
      </w:r>
      <w:r w:rsidR="00AE6BF2" w:rsidRPr="00A20824">
        <w:rPr>
          <w:rFonts w:asciiTheme="minorBidi" w:hAnsiTheme="minorBidi" w:cstheme="minorBidi"/>
          <w:snapToGrid w:val="0"/>
          <w:sz w:val="22"/>
          <w:szCs w:val="22"/>
          <w:lang w:val="en-US"/>
        </w:rPr>
        <w:t xml:space="preserve">2010, </w:t>
      </w:r>
      <w:r w:rsidR="000B5C9F" w:rsidRPr="00A20824">
        <w:rPr>
          <w:rFonts w:asciiTheme="minorBidi" w:hAnsiTheme="minorBidi" w:cstheme="minorBidi"/>
          <w:snapToGrid w:val="0"/>
          <w:sz w:val="22"/>
          <w:szCs w:val="22"/>
          <w:lang w:val="en-US"/>
        </w:rPr>
        <w:t xml:space="preserve">S. </w:t>
      </w:r>
      <w:r w:rsidR="00AE6BF2" w:rsidRPr="00A20824">
        <w:rPr>
          <w:rFonts w:asciiTheme="minorBidi" w:hAnsiTheme="minorBidi" w:cstheme="minorBidi"/>
          <w:snapToGrid w:val="0"/>
          <w:sz w:val="22"/>
          <w:szCs w:val="22"/>
          <w:lang w:val="en-US"/>
        </w:rPr>
        <w:t>373</w:t>
      </w:r>
      <w:r w:rsidR="000B5C9F" w:rsidRPr="00A20824">
        <w:rPr>
          <w:rFonts w:asciiTheme="minorBidi" w:hAnsiTheme="minorBidi" w:cstheme="minorBidi"/>
          <w:snapToGrid w:val="0"/>
          <w:sz w:val="22"/>
          <w:szCs w:val="22"/>
          <w:lang w:val="en-US"/>
        </w:rPr>
        <w:t>–</w:t>
      </w:r>
      <w:r w:rsidR="00AE6BF2" w:rsidRPr="00A20824">
        <w:rPr>
          <w:rFonts w:asciiTheme="minorBidi" w:hAnsiTheme="minorBidi" w:cstheme="minorBidi"/>
          <w:snapToGrid w:val="0"/>
          <w:sz w:val="22"/>
          <w:szCs w:val="22"/>
          <w:lang w:val="en-US"/>
        </w:rPr>
        <w:t>374.</w:t>
      </w:r>
    </w:p>
    <w:p w14:paraId="74EE54D7" w14:textId="77777777" w:rsidR="00945379" w:rsidRPr="00A20824" w:rsidRDefault="00945379">
      <w:pPr>
        <w:pStyle w:val="FarbigeListe-Akzent11"/>
        <w:ind w:left="0"/>
        <w:outlineLvl w:val="0"/>
        <w:rPr>
          <w:rFonts w:asciiTheme="minorBidi" w:hAnsiTheme="minorBidi" w:cstheme="minorBidi"/>
          <w:snapToGrid w:val="0"/>
          <w:sz w:val="22"/>
          <w:szCs w:val="22"/>
          <w:lang w:val="en-US"/>
        </w:rPr>
      </w:pPr>
    </w:p>
    <w:p w14:paraId="46B2114C" w14:textId="01FB9551" w:rsidR="003A08AE" w:rsidRPr="00A20824" w:rsidRDefault="00945379" w:rsidP="000F07B2">
      <w:pPr>
        <w:widowControl w:val="0"/>
        <w:outlineLvl w:val="0"/>
        <w:rPr>
          <w:rFonts w:asciiTheme="minorBidi" w:hAnsiTheme="minorBidi" w:cstheme="minorBidi"/>
          <w:snapToGrid w:val="0"/>
          <w:sz w:val="22"/>
          <w:szCs w:val="22"/>
          <w:lang w:val="en-US"/>
        </w:rPr>
      </w:pPr>
      <w:r w:rsidRPr="00A20824">
        <w:rPr>
          <w:rFonts w:asciiTheme="minorBidi" w:hAnsiTheme="minorBidi" w:cstheme="minorBidi"/>
          <w:snapToGrid w:val="0"/>
          <w:sz w:val="22"/>
          <w:szCs w:val="22"/>
          <w:lang w:val="en-US"/>
        </w:rPr>
        <w:t xml:space="preserve">36. </w:t>
      </w:r>
      <w:r w:rsidR="009E4442" w:rsidRPr="00A20824">
        <w:rPr>
          <w:rFonts w:asciiTheme="minorBidi" w:hAnsiTheme="minorBidi" w:cstheme="minorBidi"/>
          <w:snapToGrid w:val="0"/>
          <w:sz w:val="22"/>
          <w:szCs w:val="22"/>
          <w:lang w:val="en-US"/>
        </w:rPr>
        <w:t>„</w:t>
      </w:r>
      <w:r w:rsidRPr="00A20824">
        <w:rPr>
          <w:rFonts w:asciiTheme="minorBidi" w:hAnsiTheme="minorBidi" w:cstheme="minorBidi"/>
          <w:snapToGrid w:val="0"/>
          <w:sz w:val="22"/>
          <w:szCs w:val="22"/>
          <w:lang w:val="en-US"/>
        </w:rPr>
        <w:t>Christology, History of; II. Christianity; B</w:t>
      </w:r>
      <w:r w:rsidR="004F5376" w:rsidRPr="00A20824">
        <w:rPr>
          <w:rFonts w:asciiTheme="minorBidi" w:hAnsiTheme="minorBidi" w:cstheme="minorBidi"/>
          <w:snapToGrid w:val="0"/>
          <w:sz w:val="22"/>
          <w:szCs w:val="22"/>
          <w:lang w:val="en-US"/>
        </w:rPr>
        <w:t>.</w:t>
      </w:r>
      <w:r w:rsidRPr="00A20824">
        <w:rPr>
          <w:rFonts w:asciiTheme="minorBidi" w:hAnsiTheme="minorBidi" w:cstheme="minorBidi"/>
          <w:snapToGrid w:val="0"/>
          <w:sz w:val="22"/>
          <w:szCs w:val="22"/>
          <w:lang w:val="en-US"/>
        </w:rPr>
        <w:t xml:space="preserve"> Medieval Times and Reformation</w:t>
      </w:r>
      <w:r w:rsidR="004F5376" w:rsidRPr="00A20824">
        <w:rPr>
          <w:rFonts w:asciiTheme="minorBidi" w:hAnsiTheme="minorBidi" w:cstheme="minorBidi"/>
          <w:snapToGrid w:val="0"/>
          <w:sz w:val="22"/>
          <w:szCs w:val="22"/>
          <w:lang w:val="en-US"/>
        </w:rPr>
        <w:t xml:space="preserve"> </w:t>
      </w:r>
      <w:proofErr w:type="gramStart"/>
      <w:r w:rsidR="004F5376" w:rsidRPr="00A20824">
        <w:rPr>
          <w:rFonts w:asciiTheme="minorBidi" w:hAnsiTheme="minorBidi" w:cstheme="minorBidi"/>
          <w:snapToGrid w:val="0"/>
          <w:sz w:val="22"/>
          <w:szCs w:val="22"/>
          <w:lang w:val="en-US"/>
        </w:rPr>
        <w:t>Era</w:t>
      </w:r>
      <w:r w:rsidR="0031188E" w:rsidRPr="00A20824">
        <w:rPr>
          <w:rFonts w:asciiTheme="minorBidi" w:hAnsiTheme="minorBidi" w:cstheme="minorBidi"/>
          <w:snapToGrid w:val="0"/>
          <w:sz w:val="22"/>
          <w:szCs w:val="22"/>
          <w:lang w:val="en-US"/>
        </w:rPr>
        <w:t>“</w:t>
      </w:r>
      <w:proofErr w:type="gramEnd"/>
      <w:r w:rsidRPr="00A20824">
        <w:rPr>
          <w:rFonts w:asciiTheme="minorBidi" w:hAnsiTheme="minorBidi" w:cstheme="minorBidi"/>
          <w:snapToGrid w:val="0"/>
          <w:sz w:val="22"/>
          <w:szCs w:val="22"/>
          <w:lang w:val="en-US"/>
        </w:rPr>
        <w:t>, in: EB</w:t>
      </w:r>
      <w:r w:rsidR="001C4D6E" w:rsidRPr="00A20824">
        <w:rPr>
          <w:rFonts w:asciiTheme="minorBidi" w:hAnsiTheme="minorBidi" w:cstheme="minorBidi"/>
          <w:snapToGrid w:val="0"/>
          <w:sz w:val="22"/>
          <w:szCs w:val="22"/>
          <w:lang w:val="en-US"/>
        </w:rPr>
        <w:t>R</w:t>
      </w:r>
      <w:r w:rsidR="000F07B2" w:rsidRPr="00A20824">
        <w:rPr>
          <w:rFonts w:asciiTheme="minorBidi" w:hAnsiTheme="minorBidi" w:cstheme="minorBidi"/>
          <w:snapToGrid w:val="0"/>
          <w:sz w:val="22"/>
          <w:szCs w:val="22"/>
          <w:lang w:val="en-US"/>
        </w:rPr>
        <w:t xml:space="preserve"> 5, Berlin/Boston 2012, Sp. </w:t>
      </w:r>
      <w:r w:rsidR="004F5376" w:rsidRPr="00A20824">
        <w:rPr>
          <w:rFonts w:asciiTheme="minorBidi" w:hAnsiTheme="minorBidi" w:cstheme="minorBidi"/>
          <w:snapToGrid w:val="0"/>
          <w:sz w:val="22"/>
          <w:szCs w:val="22"/>
          <w:lang w:val="en-US"/>
        </w:rPr>
        <w:t>211–214</w:t>
      </w:r>
      <w:r w:rsidR="000F07B2" w:rsidRPr="00A20824">
        <w:rPr>
          <w:rFonts w:asciiTheme="minorBidi" w:hAnsiTheme="minorBidi" w:cstheme="minorBidi"/>
          <w:snapToGrid w:val="0"/>
          <w:sz w:val="22"/>
          <w:szCs w:val="22"/>
          <w:lang w:val="en-US"/>
        </w:rPr>
        <w:t xml:space="preserve">. </w:t>
      </w:r>
    </w:p>
    <w:p w14:paraId="7639A826" w14:textId="31E0E043" w:rsidR="00945379" w:rsidRPr="00A20824" w:rsidRDefault="003A08AE" w:rsidP="000F07B2">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w:t>
      </w:r>
      <w:r w:rsidR="000F07B2" w:rsidRPr="00A20824">
        <w:rPr>
          <w:rFonts w:asciiTheme="minorBidi" w:hAnsiTheme="minorBidi" w:cstheme="minorBidi"/>
          <w:snapToGrid w:val="0"/>
          <w:sz w:val="22"/>
          <w:szCs w:val="22"/>
        </w:rPr>
        <w:t xml:space="preserve">Online verfügbar unter: </w:t>
      </w:r>
      <w:hyperlink r:id="rId28" w:history="1">
        <w:r w:rsidR="000F07B2" w:rsidRPr="00A20824">
          <w:rPr>
            <w:rStyle w:val="Hyperlink"/>
            <w:rFonts w:asciiTheme="minorBidi" w:hAnsiTheme="minorBidi" w:cstheme="minorBidi"/>
            <w:snapToGrid w:val="0"/>
            <w:color w:val="auto"/>
            <w:sz w:val="22"/>
            <w:szCs w:val="22"/>
            <w:lang w:bidi="ar-SA"/>
          </w:rPr>
          <w:t>https://doi.org/10.1515/ebr.christologyhistoryof</w:t>
        </w:r>
      </w:hyperlink>
      <w:r w:rsidRPr="00A20824">
        <w:rPr>
          <w:rStyle w:val="Hyperlink"/>
          <w:rFonts w:asciiTheme="minorBidi" w:hAnsiTheme="minorBidi" w:cstheme="minorBidi"/>
          <w:snapToGrid w:val="0"/>
          <w:color w:val="auto"/>
          <w:sz w:val="22"/>
          <w:szCs w:val="22"/>
          <w:lang w:bidi="ar-SA"/>
        </w:rPr>
        <w:t>]</w:t>
      </w:r>
      <w:r w:rsidR="000F07B2" w:rsidRPr="00A20824">
        <w:rPr>
          <w:rFonts w:asciiTheme="minorBidi" w:hAnsiTheme="minorBidi" w:cstheme="minorBidi"/>
          <w:snapToGrid w:val="0"/>
          <w:sz w:val="22"/>
          <w:szCs w:val="22"/>
        </w:rPr>
        <w:t>.</w:t>
      </w:r>
    </w:p>
    <w:p w14:paraId="1CF4B750" w14:textId="77777777" w:rsidR="00945379" w:rsidRPr="00A20824" w:rsidRDefault="00945379">
      <w:pPr>
        <w:widowControl w:val="0"/>
        <w:outlineLvl w:val="0"/>
        <w:rPr>
          <w:rFonts w:asciiTheme="minorBidi" w:hAnsiTheme="minorBidi" w:cstheme="minorBidi"/>
          <w:snapToGrid w:val="0"/>
          <w:sz w:val="22"/>
          <w:szCs w:val="22"/>
        </w:rPr>
      </w:pPr>
    </w:p>
    <w:p w14:paraId="73293520" w14:textId="14511E8F"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37.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Sakramente, evangelisch</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in: Enzyklopädie der Neuzeit 11</w:t>
      </w:r>
      <w:r w:rsidR="000F07B2" w:rsidRPr="00A20824">
        <w:rPr>
          <w:rFonts w:asciiTheme="minorBidi" w:hAnsiTheme="minorBidi" w:cstheme="minorBidi"/>
          <w:snapToGrid w:val="0"/>
          <w:sz w:val="22"/>
          <w:szCs w:val="22"/>
        </w:rPr>
        <w:t xml:space="preserve">, Stuttgart </w:t>
      </w:r>
      <w:r w:rsidR="00783B44" w:rsidRPr="00A20824">
        <w:rPr>
          <w:rFonts w:asciiTheme="minorBidi" w:hAnsiTheme="minorBidi" w:cstheme="minorBidi"/>
          <w:snapToGrid w:val="0"/>
          <w:sz w:val="22"/>
          <w:szCs w:val="22"/>
        </w:rPr>
        <w:t xml:space="preserve">2010, </w:t>
      </w:r>
      <w:r w:rsidR="000F07B2" w:rsidRPr="00A20824">
        <w:rPr>
          <w:rFonts w:asciiTheme="minorBidi" w:hAnsiTheme="minorBidi" w:cstheme="minorBidi"/>
          <w:snapToGrid w:val="0"/>
          <w:sz w:val="22"/>
          <w:szCs w:val="22"/>
        </w:rPr>
        <w:t xml:space="preserve">S. </w:t>
      </w:r>
      <w:r w:rsidR="00AE6BF2" w:rsidRPr="00A20824">
        <w:rPr>
          <w:rFonts w:asciiTheme="minorBidi" w:hAnsiTheme="minorBidi" w:cstheme="minorBidi"/>
          <w:snapToGrid w:val="0"/>
          <w:sz w:val="22"/>
          <w:szCs w:val="22"/>
        </w:rPr>
        <w:t>511</w:t>
      </w:r>
      <w:r w:rsidR="000F07B2" w:rsidRPr="00A20824">
        <w:rPr>
          <w:rFonts w:asciiTheme="minorBidi" w:hAnsiTheme="minorBidi" w:cstheme="minorBidi"/>
          <w:snapToGrid w:val="0"/>
          <w:sz w:val="22"/>
          <w:szCs w:val="22"/>
        </w:rPr>
        <w:t>–</w:t>
      </w:r>
      <w:r w:rsidR="00AE6BF2" w:rsidRPr="00A20824">
        <w:rPr>
          <w:rFonts w:asciiTheme="minorBidi" w:hAnsiTheme="minorBidi" w:cstheme="minorBidi"/>
          <w:snapToGrid w:val="0"/>
          <w:sz w:val="22"/>
          <w:szCs w:val="22"/>
        </w:rPr>
        <w:t>517</w:t>
      </w:r>
      <w:r w:rsidRPr="00A20824">
        <w:rPr>
          <w:rFonts w:asciiTheme="minorBidi" w:hAnsiTheme="minorBidi" w:cstheme="minorBidi"/>
          <w:snapToGrid w:val="0"/>
          <w:sz w:val="22"/>
          <w:szCs w:val="22"/>
        </w:rPr>
        <w:t>.</w:t>
      </w:r>
    </w:p>
    <w:p w14:paraId="0EE80E41" w14:textId="77777777" w:rsidR="00945379" w:rsidRPr="00A20824" w:rsidRDefault="00945379">
      <w:pPr>
        <w:widowControl w:val="0"/>
        <w:outlineLvl w:val="0"/>
        <w:rPr>
          <w:rFonts w:asciiTheme="minorBidi" w:hAnsiTheme="minorBidi" w:cstheme="minorBidi"/>
          <w:snapToGrid w:val="0"/>
          <w:sz w:val="22"/>
          <w:szCs w:val="22"/>
        </w:rPr>
      </w:pPr>
    </w:p>
    <w:p w14:paraId="77779061" w14:textId="39F7F607"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38.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Theologische Enzyklopädie</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in: Enz</w:t>
      </w:r>
      <w:r w:rsidR="00783B44" w:rsidRPr="00A20824">
        <w:rPr>
          <w:rFonts w:asciiTheme="minorBidi" w:hAnsiTheme="minorBidi" w:cstheme="minorBidi"/>
          <w:snapToGrid w:val="0"/>
          <w:sz w:val="22"/>
          <w:szCs w:val="22"/>
        </w:rPr>
        <w:t>yklopädie der Neuzeit 13</w:t>
      </w:r>
      <w:r w:rsidR="0057101B" w:rsidRPr="00A20824">
        <w:rPr>
          <w:rFonts w:asciiTheme="minorBidi" w:hAnsiTheme="minorBidi" w:cstheme="minorBidi"/>
          <w:snapToGrid w:val="0"/>
          <w:sz w:val="22"/>
          <w:szCs w:val="22"/>
        </w:rPr>
        <w:t xml:space="preserve">, Stuttgart </w:t>
      </w:r>
      <w:r w:rsidR="00783B44" w:rsidRPr="00A20824">
        <w:rPr>
          <w:rFonts w:asciiTheme="minorBidi" w:hAnsiTheme="minorBidi" w:cstheme="minorBidi"/>
          <w:snapToGrid w:val="0"/>
          <w:sz w:val="22"/>
          <w:szCs w:val="22"/>
        </w:rPr>
        <w:t>2011</w:t>
      </w:r>
      <w:r w:rsidR="00AE6BF2" w:rsidRPr="00A20824">
        <w:rPr>
          <w:rFonts w:asciiTheme="minorBidi" w:hAnsiTheme="minorBidi" w:cstheme="minorBidi"/>
          <w:snapToGrid w:val="0"/>
          <w:sz w:val="22"/>
          <w:szCs w:val="22"/>
        </w:rPr>
        <w:t xml:space="preserve">, </w:t>
      </w:r>
      <w:r w:rsidR="0057101B" w:rsidRPr="00A20824">
        <w:rPr>
          <w:rFonts w:asciiTheme="minorBidi" w:hAnsiTheme="minorBidi" w:cstheme="minorBidi"/>
          <w:snapToGrid w:val="0"/>
          <w:sz w:val="22"/>
          <w:szCs w:val="22"/>
        </w:rPr>
        <w:t xml:space="preserve">S. </w:t>
      </w:r>
      <w:r w:rsidR="00AE6BF2" w:rsidRPr="00A20824">
        <w:rPr>
          <w:rFonts w:asciiTheme="minorBidi" w:hAnsiTheme="minorBidi" w:cstheme="minorBidi"/>
          <w:snapToGrid w:val="0"/>
          <w:sz w:val="22"/>
          <w:szCs w:val="22"/>
        </w:rPr>
        <w:t>511</w:t>
      </w:r>
      <w:r w:rsidR="0057101B" w:rsidRPr="00A20824">
        <w:rPr>
          <w:rFonts w:asciiTheme="minorBidi" w:hAnsiTheme="minorBidi" w:cstheme="minorBidi"/>
          <w:snapToGrid w:val="0"/>
          <w:sz w:val="22"/>
          <w:szCs w:val="22"/>
        </w:rPr>
        <w:t>–</w:t>
      </w:r>
      <w:r w:rsidR="00AE6BF2" w:rsidRPr="00A20824">
        <w:rPr>
          <w:rFonts w:asciiTheme="minorBidi" w:hAnsiTheme="minorBidi" w:cstheme="minorBidi"/>
          <w:snapToGrid w:val="0"/>
          <w:sz w:val="22"/>
          <w:szCs w:val="22"/>
        </w:rPr>
        <w:t>515</w:t>
      </w:r>
      <w:r w:rsidRPr="00A20824">
        <w:rPr>
          <w:rFonts w:asciiTheme="minorBidi" w:hAnsiTheme="minorBidi" w:cstheme="minorBidi"/>
          <w:snapToGrid w:val="0"/>
          <w:sz w:val="22"/>
          <w:szCs w:val="22"/>
        </w:rPr>
        <w:t>.</w:t>
      </w:r>
    </w:p>
    <w:p w14:paraId="40EABEFE" w14:textId="77777777" w:rsidR="00783B44" w:rsidRPr="00A20824" w:rsidRDefault="00783B44">
      <w:pPr>
        <w:widowControl w:val="0"/>
        <w:outlineLvl w:val="0"/>
        <w:rPr>
          <w:rFonts w:asciiTheme="minorBidi" w:hAnsiTheme="minorBidi" w:cstheme="minorBidi"/>
          <w:snapToGrid w:val="0"/>
          <w:sz w:val="22"/>
          <w:szCs w:val="22"/>
        </w:rPr>
      </w:pPr>
    </w:p>
    <w:p w14:paraId="08ADE387" w14:textId="15D0C8B9" w:rsidR="00D833D4" w:rsidRPr="00A20824" w:rsidRDefault="00D833D4">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39.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Christologie</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in: Lutherlexikon, </w:t>
      </w:r>
      <w:r w:rsidR="00DA385F" w:rsidRPr="00A20824">
        <w:rPr>
          <w:rFonts w:asciiTheme="minorBidi" w:hAnsiTheme="minorBidi" w:cstheme="minorBidi"/>
          <w:snapToGrid w:val="0"/>
          <w:sz w:val="22"/>
          <w:szCs w:val="22"/>
        </w:rPr>
        <w:t>Regensburg</w:t>
      </w:r>
      <w:r w:rsidR="00574B31" w:rsidRPr="00A20824">
        <w:rPr>
          <w:rFonts w:asciiTheme="minorBidi" w:hAnsiTheme="minorBidi" w:cstheme="minorBidi"/>
          <w:snapToGrid w:val="0"/>
          <w:sz w:val="22"/>
          <w:szCs w:val="22"/>
        </w:rPr>
        <w:t xml:space="preserve"> 2012</w:t>
      </w:r>
      <w:r w:rsidR="00660E79" w:rsidRPr="00A20824">
        <w:rPr>
          <w:rFonts w:asciiTheme="minorBidi" w:hAnsiTheme="minorBidi" w:cstheme="minorBidi"/>
          <w:snapToGrid w:val="0"/>
          <w:sz w:val="22"/>
          <w:szCs w:val="22"/>
        </w:rPr>
        <w:t xml:space="preserve">, </w:t>
      </w:r>
      <w:r w:rsidR="00DA385F" w:rsidRPr="00A20824">
        <w:rPr>
          <w:rFonts w:asciiTheme="minorBidi" w:hAnsiTheme="minorBidi" w:cstheme="minorBidi"/>
          <w:snapToGrid w:val="0"/>
          <w:sz w:val="22"/>
          <w:szCs w:val="22"/>
        </w:rPr>
        <w:t xml:space="preserve">S. </w:t>
      </w:r>
      <w:r w:rsidR="00660E79" w:rsidRPr="00A20824">
        <w:rPr>
          <w:rFonts w:asciiTheme="minorBidi" w:hAnsiTheme="minorBidi" w:cstheme="minorBidi"/>
          <w:snapToGrid w:val="0"/>
          <w:sz w:val="22"/>
          <w:szCs w:val="22"/>
        </w:rPr>
        <w:t>143</w:t>
      </w:r>
      <w:r w:rsidR="00DA385F" w:rsidRPr="00A20824">
        <w:rPr>
          <w:rFonts w:asciiTheme="minorBidi" w:hAnsiTheme="minorBidi" w:cstheme="minorBidi"/>
          <w:snapToGrid w:val="0"/>
          <w:sz w:val="22"/>
          <w:szCs w:val="22"/>
        </w:rPr>
        <w:t>–</w:t>
      </w:r>
      <w:r w:rsidR="00660E79" w:rsidRPr="00A20824">
        <w:rPr>
          <w:rFonts w:asciiTheme="minorBidi" w:hAnsiTheme="minorBidi" w:cstheme="minorBidi"/>
          <w:snapToGrid w:val="0"/>
          <w:sz w:val="22"/>
          <w:szCs w:val="22"/>
        </w:rPr>
        <w:t>147</w:t>
      </w:r>
      <w:r w:rsidRPr="00A20824">
        <w:rPr>
          <w:rFonts w:asciiTheme="minorBidi" w:hAnsiTheme="minorBidi" w:cstheme="minorBidi"/>
          <w:snapToGrid w:val="0"/>
          <w:sz w:val="22"/>
          <w:szCs w:val="22"/>
        </w:rPr>
        <w:t>.</w:t>
      </w:r>
    </w:p>
    <w:p w14:paraId="11FE6FF0" w14:textId="77777777" w:rsidR="00D833D4" w:rsidRPr="00A20824" w:rsidRDefault="00D833D4">
      <w:pPr>
        <w:widowControl w:val="0"/>
        <w:outlineLvl w:val="0"/>
        <w:rPr>
          <w:rFonts w:asciiTheme="minorBidi" w:hAnsiTheme="minorBidi" w:cstheme="minorBidi"/>
          <w:snapToGrid w:val="0"/>
          <w:sz w:val="22"/>
          <w:szCs w:val="22"/>
        </w:rPr>
      </w:pPr>
    </w:p>
    <w:p w14:paraId="6918FF03" w14:textId="4D2EBC76" w:rsidR="00783B44" w:rsidRPr="00A20824" w:rsidRDefault="00D833D4">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40</w:t>
      </w:r>
      <w:r w:rsidR="00783B44" w:rsidRPr="00A20824">
        <w:rPr>
          <w:rFonts w:asciiTheme="minorBidi" w:hAnsiTheme="minorBidi" w:cstheme="minorBidi"/>
          <w:snapToGrid w:val="0"/>
          <w:sz w:val="22"/>
          <w:szCs w:val="22"/>
        </w:rPr>
        <w:t xml:space="preserve">. </w:t>
      </w:r>
      <w:r w:rsidR="009E4442" w:rsidRPr="00A20824">
        <w:rPr>
          <w:rFonts w:asciiTheme="minorBidi" w:hAnsiTheme="minorBidi" w:cstheme="minorBidi"/>
          <w:snapToGrid w:val="0"/>
          <w:sz w:val="22"/>
          <w:szCs w:val="22"/>
        </w:rPr>
        <w:t>„</w:t>
      </w:r>
      <w:r w:rsidR="00783B44" w:rsidRPr="00A20824">
        <w:rPr>
          <w:rFonts w:asciiTheme="minorBidi" w:hAnsiTheme="minorBidi" w:cstheme="minorBidi"/>
          <w:snapToGrid w:val="0"/>
          <w:sz w:val="22"/>
          <w:szCs w:val="22"/>
        </w:rPr>
        <w:t>Mitte d</w:t>
      </w:r>
      <w:r w:rsidR="00574B31" w:rsidRPr="00A20824">
        <w:rPr>
          <w:rFonts w:asciiTheme="minorBidi" w:hAnsiTheme="minorBidi" w:cstheme="minorBidi"/>
          <w:snapToGrid w:val="0"/>
          <w:sz w:val="22"/>
          <w:szCs w:val="22"/>
        </w:rPr>
        <w:t>er Schrift</w:t>
      </w:r>
      <w:r w:rsidR="009E4442" w:rsidRPr="00A20824">
        <w:rPr>
          <w:rFonts w:asciiTheme="minorBidi" w:hAnsiTheme="minorBidi" w:cstheme="minorBidi"/>
          <w:snapToGrid w:val="0"/>
          <w:sz w:val="22"/>
          <w:szCs w:val="22"/>
        </w:rPr>
        <w:t>“</w:t>
      </w:r>
      <w:r w:rsidR="00574B31" w:rsidRPr="00A20824">
        <w:rPr>
          <w:rFonts w:asciiTheme="minorBidi" w:hAnsiTheme="minorBidi" w:cstheme="minorBidi"/>
          <w:snapToGrid w:val="0"/>
          <w:sz w:val="22"/>
          <w:szCs w:val="22"/>
        </w:rPr>
        <w:t xml:space="preserve">, in: </w:t>
      </w:r>
      <w:r w:rsidR="001B24D6" w:rsidRPr="00A20824">
        <w:rPr>
          <w:rFonts w:asciiTheme="minorBidi" w:hAnsiTheme="minorBidi" w:cstheme="minorBidi"/>
          <w:snapToGrid w:val="0"/>
          <w:sz w:val="22"/>
          <w:szCs w:val="22"/>
        </w:rPr>
        <w:t>Lutherlexikon</w:t>
      </w:r>
      <w:r w:rsidR="00660E79" w:rsidRPr="00A20824">
        <w:rPr>
          <w:rFonts w:asciiTheme="minorBidi" w:hAnsiTheme="minorBidi" w:cstheme="minorBidi"/>
          <w:snapToGrid w:val="0"/>
          <w:sz w:val="22"/>
          <w:szCs w:val="22"/>
        </w:rPr>
        <w:t>,</w:t>
      </w:r>
      <w:r w:rsidR="00DA385F" w:rsidRPr="00A20824">
        <w:rPr>
          <w:rFonts w:asciiTheme="minorBidi" w:hAnsiTheme="minorBidi" w:cstheme="minorBidi"/>
          <w:snapToGrid w:val="0"/>
          <w:sz w:val="22"/>
          <w:szCs w:val="22"/>
        </w:rPr>
        <w:t xml:space="preserve"> Regensburg 2012, S.</w:t>
      </w:r>
      <w:r w:rsidR="00660E79" w:rsidRPr="00A20824">
        <w:rPr>
          <w:rFonts w:asciiTheme="minorBidi" w:hAnsiTheme="minorBidi" w:cstheme="minorBidi"/>
          <w:snapToGrid w:val="0"/>
          <w:sz w:val="22"/>
          <w:szCs w:val="22"/>
        </w:rPr>
        <w:t xml:space="preserve"> 485</w:t>
      </w:r>
      <w:r w:rsidRPr="00A20824">
        <w:rPr>
          <w:rFonts w:asciiTheme="minorBidi" w:hAnsiTheme="minorBidi" w:cstheme="minorBidi"/>
          <w:snapToGrid w:val="0"/>
          <w:sz w:val="22"/>
          <w:szCs w:val="22"/>
        </w:rPr>
        <w:t>.</w:t>
      </w:r>
    </w:p>
    <w:p w14:paraId="7EFBF219" w14:textId="77777777" w:rsidR="00D833D4" w:rsidRPr="00A20824" w:rsidRDefault="00D833D4">
      <w:pPr>
        <w:widowControl w:val="0"/>
        <w:outlineLvl w:val="0"/>
        <w:rPr>
          <w:rFonts w:asciiTheme="minorBidi" w:hAnsiTheme="minorBidi" w:cstheme="minorBidi"/>
          <w:snapToGrid w:val="0"/>
          <w:sz w:val="22"/>
          <w:szCs w:val="22"/>
        </w:rPr>
      </w:pPr>
    </w:p>
    <w:p w14:paraId="2283AB62" w14:textId="09E526A4" w:rsidR="00D833D4" w:rsidRPr="00A20824" w:rsidRDefault="00783B44">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lastRenderedPageBreak/>
        <w:t>4</w:t>
      </w:r>
      <w:r w:rsidR="00D833D4" w:rsidRPr="00A20824">
        <w:rPr>
          <w:rFonts w:asciiTheme="minorBidi" w:hAnsiTheme="minorBidi" w:cstheme="minorBidi"/>
          <w:snapToGrid w:val="0"/>
          <w:sz w:val="22"/>
          <w:szCs w:val="22"/>
        </w:rPr>
        <w:t>1</w:t>
      </w:r>
      <w:r w:rsidRPr="00A20824">
        <w:rPr>
          <w:rFonts w:asciiTheme="minorBidi" w:hAnsiTheme="minorBidi" w:cstheme="minorBidi"/>
          <w:snapToGrid w:val="0"/>
          <w:sz w:val="22"/>
          <w:szCs w:val="22"/>
        </w:rPr>
        <w:t xml:space="preserve">.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Offenbarung</w:t>
      </w:r>
      <w:r w:rsidR="009E4442" w:rsidRPr="00A20824">
        <w:rPr>
          <w:rFonts w:asciiTheme="minorBidi" w:hAnsiTheme="minorBidi" w:cstheme="minorBidi"/>
          <w:snapToGrid w:val="0"/>
          <w:sz w:val="22"/>
          <w:szCs w:val="22"/>
        </w:rPr>
        <w:t>“</w:t>
      </w:r>
      <w:r w:rsidR="00660E79" w:rsidRPr="00A20824">
        <w:rPr>
          <w:rFonts w:asciiTheme="minorBidi" w:hAnsiTheme="minorBidi" w:cstheme="minorBidi"/>
          <w:snapToGrid w:val="0"/>
          <w:sz w:val="22"/>
          <w:szCs w:val="22"/>
        </w:rPr>
        <w:t>, in: Lutherlexikon</w:t>
      </w:r>
      <w:r w:rsidR="00DA385F" w:rsidRPr="00A20824">
        <w:rPr>
          <w:rFonts w:asciiTheme="minorBidi" w:hAnsiTheme="minorBidi" w:cstheme="minorBidi"/>
          <w:snapToGrid w:val="0"/>
          <w:sz w:val="22"/>
          <w:szCs w:val="22"/>
        </w:rPr>
        <w:t>, Regensburg 2012</w:t>
      </w:r>
      <w:r w:rsidR="00660E79" w:rsidRPr="00A20824">
        <w:rPr>
          <w:rFonts w:asciiTheme="minorBidi" w:hAnsiTheme="minorBidi" w:cstheme="minorBidi"/>
          <w:snapToGrid w:val="0"/>
          <w:sz w:val="22"/>
          <w:szCs w:val="22"/>
        </w:rPr>
        <w:t xml:space="preserve">, </w:t>
      </w:r>
      <w:r w:rsidR="00DA385F" w:rsidRPr="00A20824">
        <w:rPr>
          <w:rFonts w:asciiTheme="minorBidi" w:hAnsiTheme="minorBidi" w:cstheme="minorBidi"/>
          <w:snapToGrid w:val="0"/>
          <w:sz w:val="22"/>
          <w:szCs w:val="22"/>
        </w:rPr>
        <w:t xml:space="preserve">S. </w:t>
      </w:r>
      <w:r w:rsidR="00660E79" w:rsidRPr="00A20824">
        <w:rPr>
          <w:rFonts w:asciiTheme="minorBidi" w:hAnsiTheme="minorBidi" w:cstheme="minorBidi"/>
          <w:snapToGrid w:val="0"/>
          <w:sz w:val="22"/>
          <w:szCs w:val="22"/>
        </w:rPr>
        <w:t>519</w:t>
      </w:r>
      <w:r w:rsidR="00DA385F" w:rsidRPr="00A20824">
        <w:rPr>
          <w:rFonts w:asciiTheme="minorBidi" w:hAnsiTheme="minorBidi" w:cstheme="minorBidi"/>
          <w:snapToGrid w:val="0"/>
          <w:sz w:val="22"/>
          <w:szCs w:val="22"/>
        </w:rPr>
        <w:t>–</w:t>
      </w:r>
      <w:r w:rsidR="00660E79" w:rsidRPr="00A20824">
        <w:rPr>
          <w:rFonts w:asciiTheme="minorBidi" w:hAnsiTheme="minorBidi" w:cstheme="minorBidi"/>
          <w:snapToGrid w:val="0"/>
          <w:sz w:val="22"/>
          <w:szCs w:val="22"/>
        </w:rPr>
        <w:t>520</w:t>
      </w:r>
      <w:r w:rsidR="00D833D4" w:rsidRPr="00A20824">
        <w:rPr>
          <w:rFonts w:asciiTheme="minorBidi" w:hAnsiTheme="minorBidi" w:cstheme="minorBidi"/>
          <w:snapToGrid w:val="0"/>
          <w:sz w:val="22"/>
          <w:szCs w:val="22"/>
        </w:rPr>
        <w:t>.</w:t>
      </w:r>
    </w:p>
    <w:p w14:paraId="3052A3A5" w14:textId="77777777" w:rsidR="00D833D4" w:rsidRPr="00A20824" w:rsidRDefault="00D833D4">
      <w:pPr>
        <w:widowControl w:val="0"/>
        <w:outlineLvl w:val="0"/>
        <w:rPr>
          <w:rFonts w:asciiTheme="minorBidi" w:hAnsiTheme="minorBidi" w:cstheme="minorBidi"/>
          <w:snapToGrid w:val="0"/>
          <w:sz w:val="22"/>
          <w:szCs w:val="22"/>
        </w:rPr>
      </w:pPr>
    </w:p>
    <w:p w14:paraId="6D5CD0FF" w14:textId="629546B9" w:rsidR="00783B44" w:rsidRPr="00A20824" w:rsidRDefault="00D833D4">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42.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Pelagianismus</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in: Lutherlexikon</w:t>
      </w:r>
      <w:r w:rsidR="007267C1"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w:t>
      </w:r>
      <w:r w:rsidR="007267C1" w:rsidRPr="00A20824">
        <w:rPr>
          <w:rFonts w:asciiTheme="minorBidi" w:hAnsiTheme="minorBidi" w:cstheme="minorBidi"/>
          <w:snapToGrid w:val="0"/>
          <w:sz w:val="22"/>
          <w:szCs w:val="22"/>
        </w:rPr>
        <w:t>Regensburg 2012</w:t>
      </w:r>
      <w:r w:rsidR="00660E79" w:rsidRPr="00A20824">
        <w:rPr>
          <w:rFonts w:asciiTheme="minorBidi" w:hAnsiTheme="minorBidi" w:cstheme="minorBidi"/>
          <w:snapToGrid w:val="0"/>
          <w:sz w:val="22"/>
          <w:szCs w:val="22"/>
        </w:rPr>
        <w:t xml:space="preserve">, </w:t>
      </w:r>
      <w:r w:rsidR="006B3F56" w:rsidRPr="00A20824">
        <w:rPr>
          <w:rFonts w:asciiTheme="minorBidi" w:hAnsiTheme="minorBidi" w:cstheme="minorBidi"/>
          <w:snapToGrid w:val="0"/>
          <w:sz w:val="22"/>
          <w:szCs w:val="22"/>
        </w:rPr>
        <w:t xml:space="preserve">S. </w:t>
      </w:r>
      <w:r w:rsidR="00660E79" w:rsidRPr="00A20824">
        <w:rPr>
          <w:rFonts w:asciiTheme="minorBidi" w:hAnsiTheme="minorBidi" w:cstheme="minorBidi"/>
          <w:snapToGrid w:val="0"/>
          <w:sz w:val="22"/>
          <w:szCs w:val="22"/>
        </w:rPr>
        <w:t>539</w:t>
      </w:r>
      <w:r w:rsidR="006B3F56" w:rsidRPr="00A20824">
        <w:rPr>
          <w:rFonts w:asciiTheme="minorBidi" w:hAnsiTheme="minorBidi" w:cstheme="minorBidi"/>
          <w:snapToGrid w:val="0"/>
          <w:sz w:val="22"/>
          <w:szCs w:val="22"/>
        </w:rPr>
        <w:t>–</w:t>
      </w:r>
      <w:r w:rsidR="00660E79" w:rsidRPr="00A20824">
        <w:rPr>
          <w:rFonts w:asciiTheme="minorBidi" w:hAnsiTheme="minorBidi" w:cstheme="minorBidi"/>
          <w:snapToGrid w:val="0"/>
          <w:sz w:val="22"/>
          <w:szCs w:val="22"/>
        </w:rPr>
        <w:t>541</w:t>
      </w:r>
      <w:r w:rsidRPr="00A20824">
        <w:rPr>
          <w:rFonts w:asciiTheme="minorBidi" w:hAnsiTheme="minorBidi" w:cstheme="minorBidi"/>
          <w:snapToGrid w:val="0"/>
          <w:sz w:val="22"/>
          <w:szCs w:val="22"/>
        </w:rPr>
        <w:t>.</w:t>
      </w:r>
    </w:p>
    <w:p w14:paraId="1CCAC199" w14:textId="77777777" w:rsidR="008D6F23" w:rsidRPr="00A20824" w:rsidRDefault="008D6F23">
      <w:pPr>
        <w:widowControl w:val="0"/>
        <w:outlineLvl w:val="0"/>
        <w:rPr>
          <w:rFonts w:asciiTheme="minorBidi" w:hAnsiTheme="minorBidi" w:cstheme="minorBidi"/>
          <w:snapToGrid w:val="0"/>
          <w:sz w:val="22"/>
          <w:szCs w:val="22"/>
        </w:rPr>
      </w:pPr>
    </w:p>
    <w:p w14:paraId="5D5CFBA1" w14:textId="02E74536" w:rsidR="003A08AE" w:rsidRPr="00A20824" w:rsidRDefault="008D6F23" w:rsidP="00CE412F">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43.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Martin Kähler</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in: </w:t>
      </w:r>
      <w:r w:rsidR="001C4D6E" w:rsidRPr="00A20824">
        <w:rPr>
          <w:rFonts w:asciiTheme="minorBidi" w:hAnsiTheme="minorBidi" w:cstheme="minorBidi"/>
          <w:snapToGrid w:val="0"/>
          <w:sz w:val="22"/>
          <w:szCs w:val="22"/>
        </w:rPr>
        <w:t xml:space="preserve">EBR </w:t>
      </w:r>
      <w:r w:rsidR="00F02AFC" w:rsidRPr="00A20824">
        <w:rPr>
          <w:rFonts w:asciiTheme="minorBidi" w:hAnsiTheme="minorBidi" w:cstheme="minorBidi"/>
          <w:snapToGrid w:val="0"/>
          <w:sz w:val="22"/>
          <w:szCs w:val="22"/>
        </w:rPr>
        <w:t>14</w:t>
      </w:r>
      <w:r w:rsidR="001C4D6E" w:rsidRPr="00A20824">
        <w:rPr>
          <w:rFonts w:asciiTheme="minorBidi" w:hAnsiTheme="minorBidi" w:cstheme="minorBidi"/>
          <w:snapToGrid w:val="0"/>
          <w:sz w:val="22"/>
          <w:szCs w:val="22"/>
        </w:rPr>
        <w:t xml:space="preserve">, </w:t>
      </w:r>
      <w:r w:rsidR="00280884" w:rsidRPr="00A20824">
        <w:rPr>
          <w:rFonts w:asciiTheme="minorBidi" w:hAnsiTheme="minorBidi" w:cstheme="minorBidi"/>
          <w:snapToGrid w:val="0"/>
          <w:sz w:val="22"/>
          <w:szCs w:val="22"/>
        </w:rPr>
        <w:t>Berlin/Boston 2017</w:t>
      </w:r>
      <w:r w:rsidR="001C4D6E" w:rsidRPr="00A20824">
        <w:rPr>
          <w:rFonts w:asciiTheme="minorBidi" w:hAnsiTheme="minorBidi" w:cstheme="minorBidi"/>
          <w:snapToGrid w:val="0"/>
          <w:sz w:val="22"/>
          <w:szCs w:val="22"/>
        </w:rPr>
        <w:t>, S</w:t>
      </w:r>
      <w:r w:rsidR="004F5376" w:rsidRPr="00A20824">
        <w:rPr>
          <w:rFonts w:asciiTheme="minorBidi" w:hAnsiTheme="minorBidi" w:cstheme="minorBidi"/>
          <w:snapToGrid w:val="0"/>
          <w:sz w:val="22"/>
          <w:szCs w:val="22"/>
        </w:rPr>
        <w:t>p</w:t>
      </w:r>
      <w:r w:rsidR="001C4D6E" w:rsidRPr="00A20824">
        <w:rPr>
          <w:rFonts w:asciiTheme="minorBidi" w:hAnsiTheme="minorBidi" w:cstheme="minorBidi"/>
          <w:snapToGrid w:val="0"/>
          <w:sz w:val="22"/>
          <w:szCs w:val="22"/>
        </w:rPr>
        <w:t>.</w:t>
      </w:r>
      <w:r w:rsidR="00280884" w:rsidRPr="00A20824">
        <w:rPr>
          <w:rFonts w:asciiTheme="minorBidi" w:hAnsiTheme="minorBidi" w:cstheme="minorBidi"/>
          <w:snapToGrid w:val="0"/>
          <w:sz w:val="22"/>
          <w:szCs w:val="22"/>
        </w:rPr>
        <w:t xml:space="preserve"> 1221</w:t>
      </w:r>
      <w:r w:rsidR="001C4D6E" w:rsidRPr="00A20824">
        <w:rPr>
          <w:rFonts w:asciiTheme="minorBidi" w:hAnsiTheme="minorBidi" w:cstheme="minorBidi"/>
          <w:snapToGrid w:val="0"/>
          <w:sz w:val="22"/>
          <w:szCs w:val="22"/>
        </w:rPr>
        <w:t>–</w:t>
      </w:r>
      <w:r w:rsidR="00280884" w:rsidRPr="00A20824">
        <w:rPr>
          <w:rFonts w:asciiTheme="minorBidi" w:hAnsiTheme="minorBidi" w:cstheme="minorBidi"/>
          <w:snapToGrid w:val="0"/>
          <w:sz w:val="22"/>
          <w:szCs w:val="22"/>
        </w:rPr>
        <w:t>1222</w:t>
      </w:r>
      <w:r w:rsidRPr="00A20824">
        <w:rPr>
          <w:rFonts w:asciiTheme="minorBidi" w:hAnsiTheme="minorBidi" w:cstheme="minorBidi"/>
          <w:snapToGrid w:val="0"/>
          <w:sz w:val="22"/>
          <w:szCs w:val="22"/>
        </w:rPr>
        <w:t>.</w:t>
      </w:r>
      <w:r w:rsidR="00CE412F" w:rsidRPr="00A20824">
        <w:rPr>
          <w:rFonts w:asciiTheme="minorBidi" w:hAnsiTheme="minorBidi" w:cstheme="minorBidi"/>
          <w:snapToGrid w:val="0"/>
          <w:sz w:val="22"/>
          <w:szCs w:val="22"/>
        </w:rPr>
        <w:t xml:space="preserve"> </w:t>
      </w:r>
    </w:p>
    <w:p w14:paraId="2971C0E8" w14:textId="31C295D6" w:rsidR="008D6F23" w:rsidRPr="00A20824" w:rsidRDefault="003A08AE" w:rsidP="00CE412F">
      <w:pPr>
        <w:widowControl w:val="0"/>
        <w:outlineLvl w:val="0"/>
        <w:rPr>
          <w:rFonts w:asciiTheme="minorBidi" w:hAnsiTheme="minorBidi" w:cstheme="minorBidi"/>
          <w:snapToGrid w:val="0"/>
          <w:sz w:val="22"/>
          <w:szCs w:val="22"/>
          <w:lang w:eastAsia="zh-CN" w:bidi="ar-SA"/>
        </w:rPr>
      </w:pPr>
      <w:r w:rsidRPr="00A20824">
        <w:rPr>
          <w:rFonts w:asciiTheme="minorBidi" w:hAnsiTheme="minorBidi" w:cstheme="minorBidi"/>
          <w:snapToGrid w:val="0"/>
          <w:sz w:val="22"/>
          <w:szCs w:val="22"/>
        </w:rPr>
        <w:t>[</w:t>
      </w:r>
      <w:r w:rsidR="00CE412F" w:rsidRPr="00A20824">
        <w:rPr>
          <w:rFonts w:asciiTheme="minorBidi" w:hAnsiTheme="minorBidi" w:cstheme="minorBidi"/>
          <w:snapToGrid w:val="0"/>
          <w:sz w:val="22"/>
          <w:szCs w:val="22"/>
        </w:rPr>
        <w:t xml:space="preserve">Online verfügbar </w:t>
      </w:r>
      <w:r w:rsidR="00D8574A" w:rsidRPr="00A20824">
        <w:rPr>
          <w:rFonts w:asciiTheme="minorBidi" w:hAnsiTheme="minorBidi" w:cstheme="minorBidi"/>
          <w:snapToGrid w:val="0"/>
          <w:sz w:val="22"/>
          <w:szCs w:val="22"/>
        </w:rPr>
        <w:t>unter</w:t>
      </w:r>
      <w:r w:rsidR="00CE412F" w:rsidRPr="00A20824">
        <w:rPr>
          <w:rFonts w:asciiTheme="minorBidi" w:hAnsiTheme="minorBidi" w:cstheme="minorBidi"/>
          <w:snapToGrid w:val="0"/>
          <w:sz w:val="22"/>
          <w:szCs w:val="22"/>
        </w:rPr>
        <w:t xml:space="preserve">: </w:t>
      </w:r>
      <w:hyperlink r:id="rId29" w:history="1">
        <w:r w:rsidR="00CE412F" w:rsidRPr="00A20824">
          <w:rPr>
            <w:rStyle w:val="Hyperlink"/>
            <w:rFonts w:asciiTheme="minorBidi" w:hAnsiTheme="minorBidi" w:cstheme="minorBidi"/>
            <w:snapToGrid w:val="0"/>
            <w:color w:val="auto"/>
            <w:sz w:val="22"/>
            <w:szCs w:val="22"/>
            <w:lang w:eastAsia="zh-CN" w:bidi="ar-SA"/>
          </w:rPr>
          <w:t>https://doi.org/10.1515/ebr.kahlermartin</w:t>
        </w:r>
      </w:hyperlink>
      <w:r w:rsidRPr="00A20824">
        <w:rPr>
          <w:rStyle w:val="Hyperlink"/>
          <w:rFonts w:asciiTheme="minorBidi" w:hAnsiTheme="minorBidi" w:cstheme="minorBidi"/>
          <w:snapToGrid w:val="0"/>
          <w:color w:val="auto"/>
          <w:sz w:val="22"/>
          <w:szCs w:val="22"/>
          <w:lang w:eastAsia="zh-CN" w:bidi="ar-SA"/>
        </w:rPr>
        <w:t>]</w:t>
      </w:r>
      <w:r w:rsidR="00CE412F" w:rsidRPr="00A20824">
        <w:rPr>
          <w:rFonts w:asciiTheme="minorBidi" w:hAnsiTheme="minorBidi" w:cstheme="minorBidi"/>
          <w:snapToGrid w:val="0"/>
          <w:sz w:val="22"/>
          <w:szCs w:val="22"/>
          <w:lang w:eastAsia="zh-CN" w:bidi="ar-SA"/>
        </w:rPr>
        <w:t>.</w:t>
      </w:r>
    </w:p>
    <w:p w14:paraId="0C025236" w14:textId="77777777" w:rsidR="004A7636" w:rsidRPr="00A20824" w:rsidRDefault="004A7636" w:rsidP="00E30AD5">
      <w:pPr>
        <w:widowControl w:val="0"/>
        <w:outlineLvl w:val="0"/>
        <w:rPr>
          <w:rFonts w:asciiTheme="minorBidi" w:hAnsiTheme="minorBidi" w:cstheme="minorBidi"/>
          <w:snapToGrid w:val="0"/>
          <w:sz w:val="22"/>
          <w:szCs w:val="22"/>
        </w:rPr>
      </w:pPr>
    </w:p>
    <w:p w14:paraId="650CEA34" w14:textId="05DC587F" w:rsidR="003A08AE" w:rsidRPr="00A20824" w:rsidRDefault="004A7636" w:rsidP="00E30AD5">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44.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Heidelberger Katechismus. Historisch</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in: LKRR</w:t>
      </w:r>
      <w:r w:rsidR="00241FE5" w:rsidRPr="00A20824">
        <w:rPr>
          <w:rFonts w:asciiTheme="minorBidi" w:hAnsiTheme="minorBidi" w:cstheme="minorBidi"/>
          <w:snapToGrid w:val="0"/>
          <w:sz w:val="22"/>
          <w:szCs w:val="22"/>
        </w:rPr>
        <w:t xml:space="preserve"> </w:t>
      </w:r>
      <w:r w:rsidR="00935828" w:rsidRPr="00A20824">
        <w:rPr>
          <w:rFonts w:asciiTheme="minorBidi" w:hAnsiTheme="minorBidi" w:cstheme="minorBidi"/>
          <w:snapToGrid w:val="0"/>
          <w:sz w:val="22"/>
          <w:szCs w:val="22"/>
        </w:rPr>
        <w:t xml:space="preserve">2, Leiden/Boston/Singapore/Paderborn 2019, S. </w:t>
      </w:r>
      <w:r w:rsidR="00FB1BDA" w:rsidRPr="00A20824">
        <w:rPr>
          <w:rFonts w:asciiTheme="minorBidi" w:hAnsiTheme="minorBidi" w:cstheme="minorBidi"/>
          <w:snapToGrid w:val="0"/>
          <w:sz w:val="22"/>
          <w:szCs w:val="22"/>
        </w:rPr>
        <w:t>507</w:t>
      </w:r>
      <w:r w:rsidR="00934493" w:rsidRPr="00A20824">
        <w:rPr>
          <w:rFonts w:asciiTheme="minorBidi" w:hAnsiTheme="minorBidi" w:cstheme="minorBidi"/>
          <w:snapToGrid w:val="0"/>
          <w:sz w:val="22"/>
          <w:szCs w:val="22"/>
        </w:rPr>
        <w:t>–</w:t>
      </w:r>
      <w:r w:rsidR="00FB1BDA" w:rsidRPr="00A20824">
        <w:rPr>
          <w:rFonts w:asciiTheme="minorBidi" w:hAnsiTheme="minorBidi" w:cstheme="minorBidi"/>
          <w:snapToGrid w:val="0"/>
          <w:sz w:val="22"/>
          <w:szCs w:val="22"/>
        </w:rPr>
        <w:t>508</w:t>
      </w:r>
      <w:r w:rsidR="00241FE5" w:rsidRPr="00A20824">
        <w:rPr>
          <w:rFonts w:asciiTheme="minorBidi" w:hAnsiTheme="minorBidi" w:cstheme="minorBidi"/>
          <w:snapToGrid w:val="0"/>
          <w:sz w:val="22"/>
          <w:szCs w:val="22"/>
        </w:rPr>
        <w:t>.</w:t>
      </w:r>
    </w:p>
    <w:p w14:paraId="5018917F" w14:textId="7675D3B8" w:rsidR="004A7636" w:rsidRPr="00A20824" w:rsidRDefault="003A08AE" w:rsidP="00E30AD5">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w:t>
      </w:r>
      <w:r w:rsidR="00935828" w:rsidRPr="00A20824">
        <w:rPr>
          <w:rFonts w:asciiTheme="minorBidi" w:hAnsiTheme="minorBidi" w:cstheme="minorBidi"/>
          <w:snapToGrid w:val="0"/>
          <w:sz w:val="22"/>
          <w:szCs w:val="22"/>
        </w:rPr>
        <w:t xml:space="preserve">Online verfügbar unter: </w:t>
      </w:r>
      <w:hyperlink r:id="rId30" w:history="1">
        <w:r w:rsidR="00935828" w:rsidRPr="00A20824">
          <w:rPr>
            <w:rStyle w:val="Hyperlink"/>
            <w:rFonts w:asciiTheme="minorBidi" w:hAnsiTheme="minorBidi" w:cstheme="minorBidi"/>
            <w:snapToGrid w:val="0"/>
            <w:color w:val="auto"/>
            <w:sz w:val="22"/>
            <w:szCs w:val="22"/>
          </w:rPr>
          <w:t>https://doi.org/10.30965/9783506786388_0375</w:t>
        </w:r>
      </w:hyperlink>
      <w:r w:rsidRPr="00A20824">
        <w:rPr>
          <w:rStyle w:val="Hyperlink"/>
          <w:rFonts w:asciiTheme="minorBidi" w:hAnsiTheme="minorBidi" w:cstheme="minorBidi"/>
          <w:snapToGrid w:val="0"/>
          <w:color w:val="auto"/>
          <w:sz w:val="22"/>
          <w:szCs w:val="22"/>
        </w:rPr>
        <w:t>]</w:t>
      </w:r>
      <w:r w:rsidR="00935828" w:rsidRPr="00A20824">
        <w:rPr>
          <w:rFonts w:asciiTheme="minorBidi" w:hAnsiTheme="minorBidi" w:cstheme="minorBidi"/>
          <w:snapToGrid w:val="0"/>
          <w:sz w:val="22"/>
          <w:szCs w:val="22"/>
        </w:rPr>
        <w:t xml:space="preserve">. </w:t>
      </w:r>
    </w:p>
    <w:p w14:paraId="59929199" w14:textId="77777777" w:rsidR="00434881" w:rsidRPr="00A20824" w:rsidRDefault="00434881" w:rsidP="00E30AD5">
      <w:pPr>
        <w:widowControl w:val="0"/>
        <w:outlineLvl w:val="0"/>
        <w:rPr>
          <w:rFonts w:asciiTheme="minorBidi" w:hAnsiTheme="minorBidi" w:cstheme="minorBidi"/>
          <w:snapToGrid w:val="0"/>
          <w:sz w:val="22"/>
          <w:szCs w:val="22"/>
        </w:rPr>
      </w:pPr>
    </w:p>
    <w:p w14:paraId="1F4583C3" w14:textId="056C7621" w:rsidR="001E1209" w:rsidRPr="00A20824" w:rsidRDefault="00434881" w:rsidP="0073404C">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45. </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Balthasar Mentzer</w:t>
      </w:r>
      <w:r w:rsidR="009E44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in: </w:t>
      </w:r>
      <w:r w:rsidR="00E2140D" w:rsidRPr="00A20824">
        <w:rPr>
          <w:rFonts w:asciiTheme="minorBidi" w:hAnsiTheme="minorBidi" w:cstheme="minorBidi"/>
          <w:snapToGrid w:val="0"/>
          <w:sz w:val="22"/>
          <w:szCs w:val="22"/>
        </w:rPr>
        <w:t>EBR</w:t>
      </w:r>
      <w:r w:rsidR="00D0686E" w:rsidRPr="00A20824">
        <w:rPr>
          <w:rFonts w:asciiTheme="minorBidi" w:hAnsiTheme="minorBidi" w:cstheme="minorBidi"/>
          <w:snapToGrid w:val="0"/>
          <w:sz w:val="22"/>
          <w:szCs w:val="22"/>
        </w:rPr>
        <w:t xml:space="preserve"> 18, Berlin/Boston 2020, S</w:t>
      </w:r>
      <w:r w:rsidR="0019383F" w:rsidRPr="00A20824">
        <w:rPr>
          <w:rFonts w:asciiTheme="minorBidi" w:hAnsiTheme="minorBidi" w:cstheme="minorBidi"/>
          <w:snapToGrid w:val="0"/>
          <w:sz w:val="22"/>
          <w:szCs w:val="22"/>
        </w:rPr>
        <w:t>p</w:t>
      </w:r>
      <w:r w:rsidR="00D0686E" w:rsidRPr="00A20824">
        <w:rPr>
          <w:rFonts w:asciiTheme="minorBidi" w:hAnsiTheme="minorBidi" w:cstheme="minorBidi"/>
          <w:snapToGrid w:val="0"/>
          <w:sz w:val="22"/>
          <w:szCs w:val="22"/>
        </w:rPr>
        <w:t>.</w:t>
      </w:r>
      <w:r w:rsidR="004F5376" w:rsidRPr="00A20824">
        <w:rPr>
          <w:rFonts w:asciiTheme="minorBidi" w:hAnsiTheme="minorBidi" w:cstheme="minorBidi"/>
          <w:snapToGrid w:val="0"/>
          <w:sz w:val="22"/>
          <w:szCs w:val="22"/>
        </w:rPr>
        <w:t xml:space="preserve"> 689–690.</w:t>
      </w:r>
      <w:r w:rsidR="0073404C" w:rsidRPr="00A20824">
        <w:rPr>
          <w:rFonts w:asciiTheme="minorBidi" w:hAnsiTheme="minorBidi" w:cstheme="minorBidi"/>
          <w:snapToGrid w:val="0"/>
          <w:sz w:val="22"/>
          <w:szCs w:val="22"/>
        </w:rPr>
        <w:t xml:space="preserve"> </w:t>
      </w:r>
    </w:p>
    <w:p w14:paraId="66E879F7" w14:textId="565B13D0" w:rsidR="00434881" w:rsidRPr="00A20824" w:rsidRDefault="001E1209" w:rsidP="0073404C">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w:t>
      </w:r>
      <w:r w:rsidR="0073404C" w:rsidRPr="00A20824">
        <w:rPr>
          <w:rFonts w:asciiTheme="minorBidi" w:hAnsiTheme="minorBidi" w:cstheme="minorBidi"/>
          <w:snapToGrid w:val="0"/>
          <w:sz w:val="22"/>
          <w:szCs w:val="22"/>
        </w:rPr>
        <w:t xml:space="preserve">Online verfügbar unter: </w:t>
      </w:r>
      <w:hyperlink r:id="rId31" w:tgtFrame="_blank" w:history="1">
        <w:r w:rsidR="0073404C" w:rsidRPr="00A20824">
          <w:rPr>
            <w:rStyle w:val="Hyperlink"/>
            <w:rFonts w:asciiTheme="minorBidi" w:hAnsiTheme="minorBidi" w:cstheme="minorBidi"/>
            <w:snapToGrid w:val="0"/>
            <w:color w:val="auto"/>
            <w:sz w:val="22"/>
            <w:szCs w:val="22"/>
          </w:rPr>
          <w:t>https://doi.org/10.1515/ebr.mentzerbalthasar</w:t>
        </w:r>
      </w:hyperlink>
      <w:r w:rsidRPr="00A20824">
        <w:rPr>
          <w:rStyle w:val="Hyperlink"/>
          <w:rFonts w:asciiTheme="minorBidi" w:hAnsiTheme="minorBidi" w:cstheme="minorBidi"/>
          <w:snapToGrid w:val="0"/>
          <w:color w:val="auto"/>
          <w:sz w:val="22"/>
          <w:szCs w:val="22"/>
        </w:rPr>
        <w:t>]</w:t>
      </w:r>
      <w:r w:rsidR="0073404C" w:rsidRPr="00A20824">
        <w:rPr>
          <w:rFonts w:asciiTheme="minorBidi" w:hAnsiTheme="minorBidi" w:cstheme="minorBidi"/>
          <w:snapToGrid w:val="0"/>
          <w:sz w:val="22"/>
          <w:szCs w:val="22"/>
        </w:rPr>
        <w:t>.</w:t>
      </w:r>
    </w:p>
    <w:p w14:paraId="52860C38" w14:textId="77777777" w:rsidR="001E07FA" w:rsidRPr="00A20824" w:rsidRDefault="001E07FA" w:rsidP="0073404C">
      <w:pPr>
        <w:widowControl w:val="0"/>
        <w:outlineLvl w:val="0"/>
        <w:rPr>
          <w:rFonts w:asciiTheme="minorBidi" w:hAnsiTheme="minorBidi" w:cstheme="minorBidi"/>
          <w:snapToGrid w:val="0"/>
          <w:sz w:val="22"/>
          <w:szCs w:val="22"/>
        </w:rPr>
      </w:pPr>
    </w:p>
    <w:p w14:paraId="13F86735" w14:textId="757A065D" w:rsidR="001E07FA" w:rsidRPr="00A20824" w:rsidRDefault="001E07FA" w:rsidP="0073404C">
      <w:pPr>
        <w:widowControl w:val="0"/>
        <w:outlineLvl w:val="0"/>
      </w:pPr>
      <w:r w:rsidRPr="00A20824">
        <w:rPr>
          <w:rFonts w:asciiTheme="minorBidi" w:hAnsiTheme="minorBidi" w:cstheme="minorBidi"/>
          <w:snapToGrid w:val="0"/>
          <w:sz w:val="22"/>
          <w:szCs w:val="22"/>
        </w:rPr>
        <w:t xml:space="preserve">46. </w:t>
      </w:r>
      <w:r w:rsidR="005619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Rechtfertigung</w:t>
      </w:r>
      <w:r w:rsidR="0056194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w:t>
      </w:r>
      <w:r w:rsidR="000B40FB" w:rsidRPr="00A20824">
        <w:rPr>
          <w:rFonts w:asciiTheme="minorBidi" w:hAnsiTheme="minorBidi" w:cstheme="minorBidi"/>
          <w:snapToGrid w:val="0"/>
          <w:sz w:val="22"/>
          <w:szCs w:val="22"/>
        </w:rPr>
        <w:t xml:space="preserve">Version 1.0, in: Onlinelexikon Systematische Theologie, ISSN 3052-685X, 1. Mai 2025, </w:t>
      </w:r>
      <w:r w:rsidR="000B40FB" w:rsidRPr="00A20824">
        <w:rPr>
          <w:rFonts w:ascii="Aptos" w:hAnsi="Aptos"/>
          <w:sz w:val="27"/>
          <w:szCs w:val="27"/>
        </w:rPr>
        <w:t>DOI:</w:t>
      </w:r>
      <w:r w:rsidR="000B40FB" w:rsidRPr="00A20824">
        <w:rPr>
          <w:rStyle w:val="apple-converted-space"/>
          <w:rFonts w:ascii="Aptos" w:hAnsi="Aptos"/>
          <w:sz w:val="27"/>
          <w:szCs w:val="27"/>
        </w:rPr>
        <w:t> </w:t>
      </w:r>
      <w:hyperlink r:id="rId32" w:tooltip="https://doi.org/10.15496/publikation-105943" w:history="1">
        <w:r w:rsidR="000B40FB" w:rsidRPr="00A20824">
          <w:rPr>
            <w:rStyle w:val="Hyperlink"/>
            <w:rFonts w:ascii="Aptos" w:hAnsi="Aptos"/>
            <w:color w:val="auto"/>
          </w:rPr>
          <w:t>https://doi.org/10.15496/publikation-105943</w:t>
        </w:r>
      </w:hyperlink>
      <w:r w:rsidR="000B40FB" w:rsidRPr="00A20824">
        <w:t>.</w:t>
      </w:r>
    </w:p>
    <w:p w14:paraId="66BE6DE0" w14:textId="77777777" w:rsidR="00566634" w:rsidRPr="00A20824" w:rsidRDefault="00566634" w:rsidP="0073404C">
      <w:pPr>
        <w:widowControl w:val="0"/>
        <w:outlineLvl w:val="0"/>
        <w:rPr>
          <w:rFonts w:ascii="Arial" w:hAnsi="Arial" w:cs="Arial"/>
          <w:sz w:val="22"/>
          <w:szCs w:val="22"/>
        </w:rPr>
      </w:pPr>
    </w:p>
    <w:p w14:paraId="744EFDF6" w14:textId="2CFC95AC" w:rsidR="00566634" w:rsidRPr="00A20824" w:rsidRDefault="00566634" w:rsidP="0073404C">
      <w:pPr>
        <w:widowControl w:val="0"/>
        <w:outlineLvl w:val="0"/>
        <w:rPr>
          <w:rFonts w:ascii="Arial" w:hAnsi="Arial" w:cs="Arial"/>
          <w:sz w:val="22"/>
          <w:szCs w:val="22"/>
        </w:rPr>
      </w:pPr>
      <w:r w:rsidRPr="00A20824">
        <w:rPr>
          <w:rFonts w:ascii="Arial" w:hAnsi="Arial" w:cs="Arial"/>
          <w:sz w:val="22"/>
          <w:szCs w:val="22"/>
        </w:rPr>
        <w:t>47. „Peter, E. Modern Europe“, in: EBR 24, Berlin/Boston 2025, S</w:t>
      </w:r>
      <w:r w:rsidR="0019383F" w:rsidRPr="00A20824">
        <w:rPr>
          <w:rFonts w:ascii="Arial" w:hAnsi="Arial" w:cs="Arial"/>
          <w:sz w:val="22"/>
          <w:szCs w:val="22"/>
        </w:rPr>
        <w:t>p</w:t>
      </w:r>
      <w:r w:rsidRPr="00A20824">
        <w:rPr>
          <w:rFonts w:ascii="Arial" w:hAnsi="Arial" w:cs="Arial"/>
          <w:sz w:val="22"/>
          <w:szCs w:val="22"/>
        </w:rPr>
        <w:t>. 42-46.</w:t>
      </w:r>
    </w:p>
    <w:p w14:paraId="7F1402CD" w14:textId="3DBC766C" w:rsidR="004F5376" w:rsidRPr="00A20824" w:rsidRDefault="004F5376" w:rsidP="0073404C">
      <w:pPr>
        <w:widowControl w:val="0"/>
        <w:outlineLvl w:val="0"/>
        <w:rPr>
          <w:rFonts w:ascii="Arial" w:hAnsi="Arial" w:cs="Arial"/>
          <w:snapToGrid w:val="0"/>
        </w:rPr>
      </w:pPr>
    </w:p>
    <w:p w14:paraId="193A4D95" w14:textId="77777777" w:rsidR="00660E79" w:rsidRPr="00A20824" w:rsidRDefault="00660E79">
      <w:pPr>
        <w:widowControl w:val="0"/>
        <w:outlineLvl w:val="0"/>
        <w:rPr>
          <w:rFonts w:asciiTheme="minorBidi" w:hAnsiTheme="minorBidi" w:cstheme="minorBidi"/>
          <w:snapToGrid w:val="0"/>
          <w:sz w:val="22"/>
          <w:szCs w:val="22"/>
        </w:rPr>
      </w:pPr>
    </w:p>
    <w:p w14:paraId="6CBF10C9" w14:textId="77777777" w:rsidR="00945379" w:rsidRPr="00A20824" w:rsidRDefault="00945379">
      <w:pPr>
        <w:widowControl w:val="0"/>
        <w:outlineLvl w:val="0"/>
        <w:rPr>
          <w:rFonts w:asciiTheme="minorBidi" w:hAnsiTheme="minorBidi" w:cstheme="minorBidi"/>
          <w:b/>
          <w:snapToGrid w:val="0"/>
          <w:sz w:val="22"/>
          <w:szCs w:val="22"/>
        </w:rPr>
      </w:pPr>
      <w:r w:rsidRPr="00A20824">
        <w:rPr>
          <w:rFonts w:asciiTheme="minorBidi" w:hAnsiTheme="minorBidi" w:cstheme="minorBidi"/>
          <w:b/>
          <w:snapToGrid w:val="0"/>
          <w:sz w:val="22"/>
          <w:szCs w:val="22"/>
        </w:rPr>
        <w:t>Rezensionen:</w:t>
      </w:r>
    </w:p>
    <w:p w14:paraId="78F3F00B" w14:textId="77777777" w:rsidR="00945379" w:rsidRPr="00A20824" w:rsidRDefault="00945379">
      <w:pPr>
        <w:widowControl w:val="0"/>
        <w:outlineLvl w:val="0"/>
        <w:rPr>
          <w:rFonts w:asciiTheme="minorBidi" w:hAnsiTheme="minorBidi" w:cstheme="minorBidi"/>
          <w:snapToGrid w:val="0"/>
          <w:sz w:val="22"/>
          <w:szCs w:val="22"/>
        </w:rPr>
      </w:pPr>
    </w:p>
    <w:p w14:paraId="414CCE1B" w14:textId="08303491"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1. Johannes</w:t>
      </w:r>
      <w:r w:rsidR="0054415D" w:rsidRPr="00A20824">
        <w:rPr>
          <w:rFonts w:asciiTheme="minorBidi" w:hAnsiTheme="minorBidi" w:cstheme="minorBidi"/>
          <w:snapToGrid w:val="0"/>
          <w:sz w:val="22"/>
          <w:szCs w:val="22"/>
        </w:rPr>
        <w:t xml:space="preserve"> Fischer</w:t>
      </w:r>
      <w:r w:rsidR="00CC0617"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Leben aus dem Geist. Zur Grundlegung christlicher Ethik, Zürich 1994, in: ZEE 39 (1995), </w:t>
      </w:r>
      <w:r w:rsidR="00CC0617"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310</w:t>
      </w:r>
      <w:r w:rsidR="00CC0617"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313.</w:t>
      </w:r>
    </w:p>
    <w:p w14:paraId="3A8BC23E" w14:textId="77777777" w:rsidR="00945379" w:rsidRPr="00A20824" w:rsidRDefault="00945379">
      <w:pPr>
        <w:widowControl w:val="0"/>
        <w:outlineLvl w:val="0"/>
        <w:rPr>
          <w:rFonts w:asciiTheme="minorBidi" w:hAnsiTheme="minorBidi" w:cstheme="minorBidi"/>
          <w:snapToGrid w:val="0"/>
          <w:sz w:val="22"/>
          <w:szCs w:val="22"/>
        </w:rPr>
      </w:pPr>
    </w:p>
    <w:p w14:paraId="1EA79599" w14:textId="74DA2297" w:rsidR="00945379" w:rsidRPr="00A20824" w:rsidRDefault="00945379">
      <w:pPr>
        <w:widowControl w:val="0"/>
        <w:outlineLvl w:val="0"/>
        <w:rPr>
          <w:rFonts w:asciiTheme="minorBidi" w:hAnsiTheme="minorBidi" w:cstheme="minorBidi"/>
          <w:snapToGrid w:val="0"/>
          <w:sz w:val="22"/>
          <w:szCs w:val="22"/>
          <w:lang w:val="en-GB"/>
        </w:rPr>
      </w:pPr>
      <w:r w:rsidRPr="00A20824">
        <w:rPr>
          <w:rFonts w:asciiTheme="minorBidi" w:hAnsiTheme="minorBidi" w:cstheme="minorBidi"/>
          <w:snapToGrid w:val="0"/>
          <w:sz w:val="22"/>
          <w:szCs w:val="22"/>
          <w:lang w:val="en-GB"/>
        </w:rPr>
        <w:t>2. Cornelius A.</w:t>
      </w:r>
      <w:r w:rsidR="0054415D" w:rsidRPr="00A20824">
        <w:rPr>
          <w:rFonts w:asciiTheme="minorBidi" w:hAnsiTheme="minorBidi" w:cstheme="minorBidi"/>
          <w:snapToGrid w:val="0"/>
          <w:sz w:val="22"/>
          <w:szCs w:val="22"/>
          <w:lang w:val="en-GB"/>
        </w:rPr>
        <w:t xml:space="preserve"> Buller</w:t>
      </w:r>
      <w:r w:rsidR="00CC0617" w:rsidRPr="00A20824">
        <w:rPr>
          <w:rFonts w:asciiTheme="minorBidi" w:hAnsiTheme="minorBidi" w:cstheme="minorBidi"/>
          <w:snapToGrid w:val="0"/>
          <w:sz w:val="22"/>
          <w:szCs w:val="22"/>
          <w:lang w:val="en-GB"/>
        </w:rPr>
        <w:t>:</w:t>
      </w:r>
      <w:r w:rsidRPr="00A20824">
        <w:rPr>
          <w:rFonts w:asciiTheme="minorBidi" w:hAnsiTheme="minorBidi" w:cstheme="minorBidi"/>
          <w:snapToGrid w:val="0"/>
          <w:sz w:val="22"/>
          <w:szCs w:val="22"/>
          <w:lang w:val="en-GB"/>
        </w:rPr>
        <w:t xml:space="preserve"> The Unity of Nature and History in Pannenberg</w:t>
      </w:r>
      <w:r w:rsidR="00CC0617" w:rsidRPr="00A20824">
        <w:rPr>
          <w:rFonts w:asciiTheme="minorBidi" w:hAnsiTheme="minorBidi" w:cstheme="minorBidi"/>
          <w:snapToGrid w:val="0"/>
          <w:sz w:val="22"/>
          <w:szCs w:val="22"/>
          <w:lang w:val="en-GB"/>
        </w:rPr>
        <w:t>’</w:t>
      </w:r>
      <w:r w:rsidRPr="00A20824">
        <w:rPr>
          <w:rFonts w:asciiTheme="minorBidi" w:hAnsiTheme="minorBidi" w:cstheme="minorBidi"/>
          <w:snapToGrid w:val="0"/>
          <w:sz w:val="22"/>
          <w:szCs w:val="22"/>
          <w:lang w:val="en-GB"/>
        </w:rPr>
        <w:t xml:space="preserve">s Theology, in: ThLZ 122 (1997), </w:t>
      </w:r>
      <w:r w:rsidR="00CC0617" w:rsidRPr="00A20824">
        <w:rPr>
          <w:rFonts w:asciiTheme="minorBidi" w:hAnsiTheme="minorBidi" w:cstheme="minorBidi"/>
          <w:snapToGrid w:val="0"/>
          <w:sz w:val="22"/>
          <w:szCs w:val="22"/>
          <w:lang w:val="en-GB"/>
        </w:rPr>
        <w:t xml:space="preserve">S. </w:t>
      </w:r>
      <w:r w:rsidRPr="00A20824">
        <w:rPr>
          <w:rFonts w:asciiTheme="minorBidi" w:hAnsiTheme="minorBidi" w:cstheme="minorBidi"/>
          <w:snapToGrid w:val="0"/>
          <w:sz w:val="22"/>
          <w:szCs w:val="22"/>
          <w:lang w:val="en-GB"/>
        </w:rPr>
        <w:t>841</w:t>
      </w:r>
      <w:r w:rsidR="00CC0617" w:rsidRPr="00A20824">
        <w:rPr>
          <w:rFonts w:asciiTheme="minorBidi" w:hAnsiTheme="minorBidi" w:cstheme="minorBidi"/>
          <w:snapToGrid w:val="0"/>
          <w:sz w:val="22"/>
          <w:szCs w:val="22"/>
          <w:lang w:val="en-GB"/>
        </w:rPr>
        <w:t>–</w:t>
      </w:r>
      <w:r w:rsidRPr="00A20824">
        <w:rPr>
          <w:rFonts w:asciiTheme="minorBidi" w:hAnsiTheme="minorBidi" w:cstheme="minorBidi"/>
          <w:snapToGrid w:val="0"/>
          <w:sz w:val="22"/>
          <w:szCs w:val="22"/>
          <w:lang w:val="en-GB"/>
        </w:rPr>
        <w:t>843.</w:t>
      </w:r>
    </w:p>
    <w:p w14:paraId="1E22D697" w14:textId="77777777" w:rsidR="00945379" w:rsidRPr="00A20824" w:rsidRDefault="00945379">
      <w:pPr>
        <w:widowControl w:val="0"/>
        <w:outlineLvl w:val="0"/>
        <w:rPr>
          <w:rFonts w:asciiTheme="minorBidi" w:hAnsiTheme="minorBidi" w:cstheme="minorBidi"/>
          <w:snapToGrid w:val="0"/>
          <w:sz w:val="22"/>
          <w:szCs w:val="22"/>
          <w:lang w:val="en-US"/>
        </w:rPr>
      </w:pPr>
    </w:p>
    <w:p w14:paraId="398F27B0" w14:textId="4DC2E50C"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3.</w:t>
      </w:r>
      <w:r w:rsidR="0054415D" w:rsidRPr="00A20824">
        <w:rPr>
          <w:rFonts w:asciiTheme="minorBidi" w:hAnsiTheme="minorBidi" w:cstheme="minorBidi"/>
          <w:snapToGrid w:val="0"/>
          <w:sz w:val="22"/>
          <w:szCs w:val="22"/>
        </w:rPr>
        <w:t xml:space="preserve"> </w:t>
      </w:r>
      <w:r w:rsidRPr="00A20824">
        <w:rPr>
          <w:rFonts w:asciiTheme="minorBidi" w:hAnsiTheme="minorBidi" w:cstheme="minorBidi"/>
          <w:snapToGrid w:val="0"/>
          <w:sz w:val="22"/>
          <w:szCs w:val="22"/>
        </w:rPr>
        <w:t>Joachim</w:t>
      </w:r>
      <w:r w:rsidR="0054415D" w:rsidRPr="00A20824">
        <w:rPr>
          <w:rFonts w:asciiTheme="minorBidi" w:hAnsiTheme="minorBidi" w:cstheme="minorBidi"/>
          <w:snapToGrid w:val="0"/>
          <w:sz w:val="22"/>
          <w:szCs w:val="22"/>
        </w:rPr>
        <w:t xml:space="preserve"> Zehner</w:t>
      </w:r>
      <w:r w:rsidR="00763D7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Das Forum der Vergebung in der Kirche. Studien zum Verhältnis von Sündenvergebung und Recht, in: ThLZ 124 (1999), </w:t>
      </w:r>
      <w:r w:rsidR="00763D72"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1158</w:t>
      </w:r>
      <w:r w:rsidR="00763D72"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1161.</w:t>
      </w:r>
    </w:p>
    <w:p w14:paraId="43F253B1" w14:textId="77777777" w:rsidR="00945379" w:rsidRPr="00A20824" w:rsidRDefault="00945379">
      <w:pPr>
        <w:widowControl w:val="0"/>
        <w:outlineLvl w:val="0"/>
        <w:rPr>
          <w:rFonts w:asciiTheme="minorBidi" w:hAnsiTheme="minorBidi" w:cstheme="minorBidi"/>
          <w:snapToGrid w:val="0"/>
          <w:sz w:val="22"/>
          <w:szCs w:val="22"/>
        </w:rPr>
      </w:pPr>
    </w:p>
    <w:p w14:paraId="42819574" w14:textId="63C3AA6F"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4.</w:t>
      </w:r>
      <w:r w:rsidR="0054415D" w:rsidRPr="00A20824">
        <w:rPr>
          <w:rFonts w:asciiTheme="minorBidi" w:hAnsiTheme="minorBidi" w:cstheme="minorBidi"/>
          <w:snapToGrid w:val="0"/>
          <w:sz w:val="22"/>
          <w:szCs w:val="22"/>
        </w:rPr>
        <w:t xml:space="preserve"> </w:t>
      </w:r>
      <w:r w:rsidRPr="00A20824">
        <w:rPr>
          <w:rFonts w:asciiTheme="minorBidi" w:hAnsiTheme="minorBidi" w:cstheme="minorBidi"/>
          <w:snapToGrid w:val="0"/>
          <w:sz w:val="22"/>
          <w:szCs w:val="22"/>
        </w:rPr>
        <w:t>Benedikt</w:t>
      </w:r>
      <w:r w:rsidR="0054415D" w:rsidRPr="00A20824">
        <w:rPr>
          <w:rFonts w:asciiTheme="minorBidi" w:hAnsiTheme="minorBidi" w:cstheme="minorBidi"/>
          <w:snapToGrid w:val="0"/>
          <w:sz w:val="22"/>
          <w:szCs w:val="22"/>
        </w:rPr>
        <w:t xml:space="preserve"> Peter</w:t>
      </w:r>
      <w:r w:rsidR="00F4623A"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Der Streit um das kirchliche Amt. Die theologischen Positionen der Gegner Martin Luthers</w:t>
      </w:r>
      <w:r w:rsidR="00F4623A" w:rsidRPr="00A20824">
        <w:rPr>
          <w:rFonts w:asciiTheme="minorBidi" w:hAnsiTheme="minorBidi" w:cstheme="minorBidi"/>
          <w:snapToGrid w:val="0"/>
          <w:sz w:val="22"/>
          <w:szCs w:val="22"/>
        </w:rPr>
        <w:t xml:space="preserve"> (</w:t>
      </w:r>
      <w:r w:rsidRPr="00A20824">
        <w:rPr>
          <w:rFonts w:asciiTheme="minorBidi" w:hAnsiTheme="minorBidi" w:cstheme="minorBidi"/>
          <w:snapToGrid w:val="0"/>
          <w:sz w:val="22"/>
          <w:szCs w:val="22"/>
        </w:rPr>
        <w:t>VIEG 170</w:t>
      </w:r>
      <w:r w:rsidR="00F4623A"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Mainz 1997, in: ThRv 96 (2000), </w:t>
      </w:r>
      <w:r w:rsidR="00F4623A"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409</w:t>
      </w:r>
      <w:r w:rsidR="00F4623A"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412.</w:t>
      </w:r>
    </w:p>
    <w:p w14:paraId="004F490E" w14:textId="77777777" w:rsidR="00945379" w:rsidRPr="00A20824" w:rsidRDefault="00945379">
      <w:pPr>
        <w:widowControl w:val="0"/>
        <w:outlineLvl w:val="0"/>
        <w:rPr>
          <w:rFonts w:asciiTheme="minorBidi" w:hAnsiTheme="minorBidi" w:cstheme="minorBidi"/>
          <w:snapToGrid w:val="0"/>
          <w:sz w:val="22"/>
          <w:szCs w:val="22"/>
        </w:rPr>
      </w:pPr>
    </w:p>
    <w:p w14:paraId="7CB23D41" w14:textId="0DCBCEF1"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5. Christine</w:t>
      </w:r>
      <w:r w:rsidR="0054415D" w:rsidRPr="00A20824">
        <w:rPr>
          <w:rFonts w:asciiTheme="minorBidi" w:hAnsiTheme="minorBidi" w:cstheme="minorBidi"/>
          <w:snapToGrid w:val="0"/>
          <w:sz w:val="22"/>
          <w:szCs w:val="22"/>
        </w:rPr>
        <w:t xml:space="preserve"> Kress</w:t>
      </w:r>
      <w:r w:rsidR="00417C2C"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Gottes Allmacht angesichts von Leiden. </w:t>
      </w:r>
      <w:r w:rsidRPr="00A20824">
        <w:rPr>
          <w:rFonts w:asciiTheme="minorBidi" w:hAnsiTheme="minorBidi" w:cstheme="minorBidi"/>
          <w:sz w:val="22"/>
          <w:szCs w:val="22"/>
        </w:rPr>
        <w:t>Zur Interpretation der Gotteslehre in den systematisch-theologischen Entwürfen von Paul Althaus, Paul Tillich und Karl Barth</w:t>
      </w:r>
      <w:r w:rsidRPr="00A20824">
        <w:rPr>
          <w:rFonts w:asciiTheme="minorBidi" w:hAnsiTheme="minorBidi" w:cstheme="minorBidi"/>
          <w:snapToGrid w:val="0"/>
          <w:sz w:val="22"/>
          <w:szCs w:val="22"/>
        </w:rPr>
        <w:t xml:space="preserve">, Neukirchen-Vluyn 1999, in: ThLZ 127 (2002), </w:t>
      </w:r>
      <w:r w:rsidR="00417C2C"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84</w:t>
      </w:r>
      <w:r w:rsidR="00417C2C"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87.</w:t>
      </w:r>
    </w:p>
    <w:p w14:paraId="5CE4D608" w14:textId="77777777" w:rsidR="00945379" w:rsidRPr="00A20824" w:rsidRDefault="00945379">
      <w:pPr>
        <w:widowControl w:val="0"/>
        <w:outlineLvl w:val="0"/>
        <w:rPr>
          <w:rFonts w:asciiTheme="minorBidi" w:hAnsiTheme="minorBidi" w:cstheme="minorBidi"/>
          <w:snapToGrid w:val="0"/>
          <w:sz w:val="22"/>
          <w:szCs w:val="22"/>
        </w:rPr>
      </w:pPr>
    </w:p>
    <w:p w14:paraId="51F3DD07" w14:textId="3071A2AC"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6.</w:t>
      </w:r>
      <w:r w:rsidR="0054415D" w:rsidRPr="00A20824">
        <w:rPr>
          <w:rFonts w:asciiTheme="minorBidi" w:hAnsiTheme="minorBidi" w:cstheme="minorBidi"/>
          <w:snapToGrid w:val="0"/>
          <w:sz w:val="22"/>
          <w:szCs w:val="22"/>
        </w:rPr>
        <w:t xml:space="preserve"> </w:t>
      </w:r>
      <w:r w:rsidRPr="00A20824">
        <w:rPr>
          <w:rFonts w:asciiTheme="minorBidi" w:hAnsiTheme="minorBidi" w:cstheme="minorBidi"/>
          <w:snapToGrid w:val="0"/>
          <w:sz w:val="22"/>
          <w:szCs w:val="22"/>
        </w:rPr>
        <w:t>Hans-Martin</w:t>
      </w:r>
      <w:r w:rsidR="0054415D" w:rsidRPr="00A20824">
        <w:rPr>
          <w:rFonts w:asciiTheme="minorBidi" w:hAnsiTheme="minorBidi" w:cstheme="minorBidi"/>
          <w:snapToGrid w:val="0"/>
          <w:sz w:val="22"/>
          <w:szCs w:val="22"/>
        </w:rPr>
        <w:t xml:space="preserve"> Rieger</w:t>
      </w:r>
      <w:r w:rsidR="00D6309B"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Adolf Schlatters Rechtfertigungslehre und die Möglichkeit ökumenischer Verständigung </w:t>
      </w:r>
      <w:r w:rsidR="00D6309B"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AzTh 92</w:t>
      </w:r>
      <w:r w:rsidR="00D6309B" w:rsidRPr="00A20824">
        <w:rPr>
          <w:rFonts w:asciiTheme="minorBidi" w:hAnsiTheme="minorBidi" w:cstheme="minorBidi"/>
          <w:snapToGrid w:val="0"/>
          <w:sz w:val="22"/>
          <w:szCs w:val="22"/>
        </w:rPr>
        <w:t>)</w:t>
      </w:r>
      <w:r w:rsidR="00784E6F"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Stuttgart 2000, in: ÖR 51 (2002), </w:t>
      </w:r>
      <w:r w:rsidR="00784E6F"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387</w:t>
      </w:r>
      <w:r w:rsidR="00784E6F"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388.</w:t>
      </w:r>
    </w:p>
    <w:p w14:paraId="13733382" w14:textId="77777777" w:rsidR="00945379" w:rsidRPr="00A20824" w:rsidRDefault="00945379">
      <w:pPr>
        <w:widowControl w:val="0"/>
        <w:outlineLvl w:val="0"/>
        <w:rPr>
          <w:rFonts w:asciiTheme="minorBidi" w:hAnsiTheme="minorBidi" w:cstheme="minorBidi"/>
          <w:snapToGrid w:val="0"/>
          <w:sz w:val="22"/>
          <w:szCs w:val="22"/>
        </w:rPr>
      </w:pPr>
    </w:p>
    <w:p w14:paraId="458BAD29" w14:textId="4BDDA7DD" w:rsidR="00945379" w:rsidRPr="00A20824" w:rsidRDefault="00945379">
      <w:pPr>
        <w:widowControl w:val="0"/>
        <w:outlineLvl w:val="0"/>
        <w:rPr>
          <w:rFonts w:asciiTheme="minorBidi" w:hAnsiTheme="minorBidi" w:cstheme="minorBidi"/>
          <w:snapToGrid w:val="0"/>
          <w:sz w:val="22"/>
          <w:szCs w:val="22"/>
          <w:lang w:val="en-GB"/>
        </w:rPr>
      </w:pPr>
      <w:r w:rsidRPr="00A20824">
        <w:rPr>
          <w:rFonts w:asciiTheme="minorBidi" w:hAnsiTheme="minorBidi" w:cstheme="minorBidi"/>
          <w:snapToGrid w:val="0"/>
          <w:sz w:val="22"/>
          <w:szCs w:val="22"/>
          <w:lang w:val="en-GB"/>
        </w:rPr>
        <w:t>7. F. LeRon</w:t>
      </w:r>
      <w:r w:rsidR="0054415D" w:rsidRPr="00A20824">
        <w:rPr>
          <w:rFonts w:asciiTheme="minorBidi" w:hAnsiTheme="minorBidi" w:cstheme="minorBidi"/>
          <w:snapToGrid w:val="0"/>
          <w:sz w:val="22"/>
          <w:szCs w:val="22"/>
          <w:lang w:val="en-GB"/>
        </w:rPr>
        <w:t xml:space="preserve"> Shults</w:t>
      </w:r>
      <w:r w:rsidR="007130B2" w:rsidRPr="00A20824">
        <w:rPr>
          <w:rFonts w:asciiTheme="minorBidi" w:hAnsiTheme="minorBidi" w:cstheme="minorBidi"/>
          <w:snapToGrid w:val="0"/>
          <w:sz w:val="22"/>
          <w:szCs w:val="22"/>
          <w:lang w:val="en-GB"/>
        </w:rPr>
        <w:t>:</w:t>
      </w:r>
      <w:r w:rsidRPr="00A20824">
        <w:rPr>
          <w:rFonts w:asciiTheme="minorBidi" w:hAnsiTheme="minorBidi" w:cstheme="minorBidi"/>
          <w:snapToGrid w:val="0"/>
          <w:sz w:val="22"/>
          <w:szCs w:val="22"/>
          <w:lang w:val="en-GB"/>
        </w:rPr>
        <w:t xml:space="preserve"> The Postfoundationalist Task of Theology. Wolfhart Pannenberg and the New Theological Rationality, Grand Rapids</w:t>
      </w:r>
      <w:r w:rsidR="007130B2" w:rsidRPr="00A20824">
        <w:rPr>
          <w:rFonts w:asciiTheme="minorBidi" w:hAnsiTheme="minorBidi" w:cstheme="minorBidi"/>
          <w:snapToGrid w:val="0"/>
          <w:sz w:val="22"/>
          <w:szCs w:val="22"/>
          <w:lang w:val="en-GB"/>
        </w:rPr>
        <w:t xml:space="preserve"> MI</w:t>
      </w:r>
      <w:r w:rsidRPr="00A20824">
        <w:rPr>
          <w:rFonts w:asciiTheme="minorBidi" w:hAnsiTheme="minorBidi" w:cstheme="minorBidi"/>
          <w:snapToGrid w:val="0"/>
          <w:sz w:val="22"/>
          <w:szCs w:val="22"/>
          <w:lang w:val="en-GB"/>
        </w:rPr>
        <w:t xml:space="preserve">/Cambridge UK 1999, in: ThLZ 127 (2002), </w:t>
      </w:r>
      <w:r w:rsidR="007130B2" w:rsidRPr="00A20824">
        <w:rPr>
          <w:rFonts w:asciiTheme="minorBidi" w:hAnsiTheme="minorBidi" w:cstheme="minorBidi"/>
          <w:snapToGrid w:val="0"/>
          <w:sz w:val="22"/>
          <w:szCs w:val="22"/>
          <w:lang w:val="en-GB"/>
        </w:rPr>
        <w:t xml:space="preserve">S. </w:t>
      </w:r>
      <w:r w:rsidRPr="00A20824">
        <w:rPr>
          <w:rFonts w:asciiTheme="minorBidi" w:hAnsiTheme="minorBidi" w:cstheme="minorBidi"/>
          <w:snapToGrid w:val="0"/>
          <w:sz w:val="22"/>
          <w:szCs w:val="22"/>
          <w:lang w:val="en-GB"/>
        </w:rPr>
        <w:t>446</w:t>
      </w:r>
      <w:r w:rsidR="007130B2" w:rsidRPr="00A20824">
        <w:rPr>
          <w:rFonts w:asciiTheme="minorBidi" w:hAnsiTheme="minorBidi" w:cstheme="minorBidi"/>
          <w:snapToGrid w:val="0"/>
          <w:sz w:val="22"/>
          <w:szCs w:val="22"/>
          <w:lang w:val="en-GB"/>
        </w:rPr>
        <w:t>–</w:t>
      </w:r>
      <w:r w:rsidRPr="00A20824">
        <w:rPr>
          <w:rFonts w:asciiTheme="minorBidi" w:hAnsiTheme="minorBidi" w:cstheme="minorBidi"/>
          <w:snapToGrid w:val="0"/>
          <w:sz w:val="22"/>
          <w:szCs w:val="22"/>
          <w:lang w:val="en-GB"/>
        </w:rPr>
        <w:t>449.</w:t>
      </w:r>
    </w:p>
    <w:p w14:paraId="1A7EDACF" w14:textId="77777777" w:rsidR="00945379" w:rsidRPr="00A20824" w:rsidRDefault="00945379">
      <w:pPr>
        <w:widowControl w:val="0"/>
        <w:outlineLvl w:val="0"/>
        <w:rPr>
          <w:rFonts w:asciiTheme="minorBidi" w:hAnsiTheme="minorBidi" w:cstheme="minorBidi"/>
          <w:snapToGrid w:val="0"/>
          <w:sz w:val="22"/>
          <w:szCs w:val="22"/>
          <w:lang w:val="en-US"/>
        </w:rPr>
      </w:pPr>
    </w:p>
    <w:p w14:paraId="0F9CF3AB" w14:textId="249DF38B"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8. Henri de</w:t>
      </w:r>
      <w:r w:rsidR="0054415D" w:rsidRPr="00A20824">
        <w:rPr>
          <w:rFonts w:asciiTheme="minorBidi" w:hAnsiTheme="minorBidi" w:cstheme="minorBidi"/>
          <w:snapToGrid w:val="0"/>
          <w:sz w:val="22"/>
          <w:szCs w:val="22"/>
        </w:rPr>
        <w:t xml:space="preserve"> Lubac</w:t>
      </w:r>
      <w:r w:rsidR="005220F8" w:rsidRPr="00A20824">
        <w:rPr>
          <w:rFonts w:asciiTheme="minorBidi" w:hAnsiTheme="minorBidi" w:cstheme="minorBidi"/>
          <w:snapToGrid w:val="0"/>
          <w:sz w:val="22"/>
          <w:szCs w:val="22"/>
        </w:rPr>
        <w:t xml:space="preserve">: </w:t>
      </w:r>
      <w:r w:rsidRPr="00A20824">
        <w:rPr>
          <w:rFonts w:asciiTheme="minorBidi" w:hAnsiTheme="minorBidi" w:cstheme="minorBidi"/>
          <w:snapToGrid w:val="0"/>
          <w:sz w:val="22"/>
          <w:szCs w:val="22"/>
        </w:rPr>
        <w:t>Die göttliche Offenbarung</w:t>
      </w:r>
      <w:r w:rsidRPr="00A20824">
        <w:rPr>
          <w:rFonts w:asciiTheme="minorBidi" w:hAnsiTheme="minorBidi" w:cstheme="minorBidi"/>
          <w:sz w:val="22"/>
          <w:szCs w:val="22"/>
        </w:rPr>
        <w:t xml:space="preserve">. Kommentar zum Vorwort und zum ersten Kapitel der dogmatischen Konstitution </w:t>
      </w:r>
      <w:r w:rsidR="005220F8" w:rsidRPr="00A20824">
        <w:rPr>
          <w:rFonts w:asciiTheme="minorBidi" w:hAnsiTheme="minorBidi" w:cstheme="minorBidi"/>
          <w:sz w:val="22"/>
          <w:szCs w:val="22"/>
        </w:rPr>
        <w:t>„</w:t>
      </w:r>
      <w:r w:rsidRPr="00A20824">
        <w:rPr>
          <w:rFonts w:asciiTheme="minorBidi" w:hAnsiTheme="minorBidi" w:cstheme="minorBidi"/>
          <w:sz w:val="22"/>
          <w:szCs w:val="22"/>
        </w:rPr>
        <w:t>Dei Verbum</w:t>
      </w:r>
      <w:r w:rsidR="005220F8" w:rsidRPr="00A20824">
        <w:rPr>
          <w:rFonts w:asciiTheme="minorBidi" w:hAnsiTheme="minorBidi" w:cstheme="minorBidi"/>
          <w:sz w:val="22"/>
          <w:szCs w:val="22"/>
        </w:rPr>
        <w:t>“</w:t>
      </w:r>
      <w:r w:rsidRPr="00A20824">
        <w:rPr>
          <w:rFonts w:asciiTheme="minorBidi" w:hAnsiTheme="minorBidi" w:cstheme="minorBidi"/>
          <w:sz w:val="22"/>
          <w:szCs w:val="22"/>
        </w:rPr>
        <w:t xml:space="preserve"> des Zweiten Vatikanischen Konzils</w:t>
      </w:r>
      <w:r w:rsidRPr="00A20824">
        <w:rPr>
          <w:rFonts w:asciiTheme="minorBidi" w:hAnsiTheme="minorBidi" w:cstheme="minorBidi"/>
          <w:snapToGrid w:val="0"/>
          <w:sz w:val="22"/>
          <w:szCs w:val="22"/>
        </w:rPr>
        <w:t>, Freiburg 2001, in: ThLZ 128 (2003),</w:t>
      </w:r>
      <w:r w:rsidR="005220F8" w:rsidRPr="00A20824">
        <w:rPr>
          <w:rFonts w:asciiTheme="minorBidi" w:hAnsiTheme="minorBidi" w:cstheme="minorBidi"/>
          <w:snapToGrid w:val="0"/>
          <w:sz w:val="22"/>
          <w:szCs w:val="22"/>
        </w:rPr>
        <w:t xml:space="preserve"> S.</w:t>
      </w:r>
      <w:r w:rsidRPr="00A20824">
        <w:rPr>
          <w:rFonts w:asciiTheme="minorBidi" w:hAnsiTheme="minorBidi" w:cstheme="minorBidi"/>
          <w:snapToGrid w:val="0"/>
          <w:sz w:val="22"/>
          <w:szCs w:val="22"/>
        </w:rPr>
        <w:t xml:space="preserve"> 344f.</w:t>
      </w:r>
    </w:p>
    <w:p w14:paraId="133CB101" w14:textId="77777777" w:rsidR="00945379" w:rsidRPr="00A20824" w:rsidRDefault="00945379">
      <w:pPr>
        <w:widowControl w:val="0"/>
        <w:outlineLvl w:val="0"/>
        <w:rPr>
          <w:rFonts w:asciiTheme="minorBidi" w:hAnsiTheme="minorBidi" w:cstheme="minorBidi"/>
          <w:snapToGrid w:val="0"/>
          <w:sz w:val="22"/>
          <w:szCs w:val="22"/>
        </w:rPr>
      </w:pPr>
    </w:p>
    <w:p w14:paraId="1A5F2A97" w14:textId="58607026"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9. Hans-Richard</w:t>
      </w:r>
      <w:r w:rsidR="0054415D" w:rsidRPr="00A20824">
        <w:rPr>
          <w:rFonts w:asciiTheme="minorBidi" w:hAnsiTheme="minorBidi" w:cstheme="minorBidi"/>
          <w:snapToGrid w:val="0"/>
          <w:sz w:val="22"/>
          <w:szCs w:val="22"/>
        </w:rPr>
        <w:t xml:space="preserve"> Reuter</w:t>
      </w:r>
      <w:r w:rsidRPr="00A20824">
        <w:rPr>
          <w:rFonts w:asciiTheme="minorBidi" w:hAnsiTheme="minorBidi" w:cstheme="minorBidi"/>
          <w:snapToGrid w:val="0"/>
          <w:sz w:val="22"/>
          <w:szCs w:val="22"/>
        </w:rPr>
        <w:t>/Heinrich Bedford-Strohm/Helga Kuhlmann/Karl-Heinrich Lütcke (</w:t>
      </w:r>
      <w:r w:rsidR="009E4407" w:rsidRPr="00A20824">
        <w:rPr>
          <w:rFonts w:asciiTheme="minorBidi" w:hAnsiTheme="minorBidi" w:cstheme="minorBidi"/>
          <w:snapToGrid w:val="0"/>
          <w:sz w:val="22"/>
          <w:szCs w:val="22"/>
        </w:rPr>
        <w:t>Hrsg.</w:t>
      </w:r>
      <w:r w:rsidRPr="00A20824">
        <w:rPr>
          <w:rFonts w:asciiTheme="minorBidi" w:hAnsiTheme="minorBidi" w:cstheme="minorBidi"/>
          <w:snapToGrid w:val="0"/>
          <w:sz w:val="22"/>
          <w:szCs w:val="22"/>
        </w:rPr>
        <w:t>)</w:t>
      </w:r>
      <w:r w:rsidR="0058654C"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Freiheit verantworten</w:t>
      </w:r>
      <w:r w:rsidR="0058654C"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FS Wolfgang Huber, Gütersloh 2002, in: ThLZ 128 (2003), </w:t>
      </w:r>
      <w:r w:rsidR="0058654C"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1143</w:t>
      </w:r>
      <w:r w:rsidR="0058654C"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1144.</w:t>
      </w:r>
    </w:p>
    <w:p w14:paraId="4FF1914F" w14:textId="77777777" w:rsidR="00945379" w:rsidRPr="00A20824" w:rsidRDefault="00945379">
      <w:pPr>
        <w:widowControl w:val="0"/>
        <w:outlineLvl w:val="0"/>
        <w:rPr>
          <w:rFonts w:asciiTheme="minorBidi" w:hAnsiTheme="minorBidi" w:cstheme="minorBidi"/>
          <w:snapToGrid w:val="0"/>
          <w:sz w:val="22"/>
          <w:szCs w:val="22"/>
        </w:rPr>
      </w:pPr>
    </w:p>
    <w:p w14:paraId="01607538" w14:textId="38972520"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10. Gunther</w:t>
      </w:r>
      <w:r w:rsidR="00701548" w:rsidRPr="00A20824">
        <w:rPr>
          <w:rFonts w:asciiTheme="minorBidi" w:hAnsiTheme="minorBidi" w:cstheme="minorBidi"/>
          <w:snapToGrid w:val="0"/>
          <w:sz w:val="22"/>
          <w:szCs w:val="22"/>
        </w:rPr>
        <w:t xml:space="preserve"> Wenz</w:t>
      </w:r>
      <w:r w:rsidR="007874EB" w:rsidRPr="00A20824">
        <w:rPr>
          <w:rFonts w:asciiTheme="minorBidi" w:hAnsiTheme="minorBidi" w:cstheme="minorBidi"/>
          <w:snapToGrid w:val="0"/>
          <w:sz w:val="22"/>
          <w:szCs w:val="22"/>
        </w:rPr>
        <w:t xml:space="preserve">: </w:t>
      </w:r>
      <w:r w:rsidRPr="00A20824">
        <w:rPr>
          <w:rFonts w:asciiTheme="minorBidi" w:hAnsiTheme="minorBidi" w:cstheme="minorBidi"/>
          <w:snapToGrid w:val="0"/>
          <w:sz w:val="22"/>
          <w:szCs w:val="22"/>
        </w:rPr>
        <w:t>Lutherische Identität. Studien zum Erbe der Wittenberger Reformation</w:t>
      </w:r>
      <w:r w:rsidR="007874EB" w:rsidRPr="00A20824">
        <w:rPr>
          <w:rFonts w:asciiTheme="minorBidi" w:hAnsiTheme="minorBidi" w:cstheme="minorBidi"/>
          <w:snapToGrid w:val="0"/>
          <w:sz w:val="22"/>
          <w:szCs w:val="22"/>
        </w:rPr>
        <w:t xml:space="preserve"> (</w:t>
      </w:r>
      <w:r w:rsidRPr="00A20824">
        <w:rPr>
          <w:rFonts w:asciiTheme="minorBidi" w:hAnsiTheme="minorBidi" w:cstheme="minorBidi"/>
          <w:snapToGrid w:val="0"/>
          <w:sz w:val="22"/>
          <w:szCs w:val="22"/>
        </w:rPr>
        <w:t>2 B</w:t>
      </w:r>
      <w:r w:rsidR="007874EB" w:rsidRPr="00A20824">
        <w:rPr>
          <w:rFonts w:asciiTheme="minorBidi" w:hAnsiTheme="minorBidi" w:cstheme="minorBidi"/>
          <w:snapToGrid w:val="0"/>
          <w:sz w:val="22"/>
          <w:szCs w:val="22"/>
        </w:rPr>
        <w:t>de.)</w:t>
      </w:r>
      <w:r w:rsidRPr="00A20824">
        <w:rPr>
          <w:rFonts w:asciiTheme="minorBidi" w:hAnsiTheme="minorBidi" w:cstheme="minorBidi"/>
          <w:snapToGrid w:val="0"/>
          <w:sz w:val="22"/>
          <w:szCs w:val="22"/>
        </w:rPr>
        <w:t xml:space="preserve">, Hannover 2000/2002, in: ThLZ 128 (2003), </w:t>
      </w:r>
      <w:r w:rsidR="007874EB"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1343</w:t>
      </w:r>
      <w:r w:rsidR="007874EB"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1344.</w:t>
      </w:r>
    </w:p>
    <w:p w14:paraId="6C7D9FEF" w14:textId="77777777" w:rsidR="00945379" w:rsidRPr="00A20824" w:rsidRDefault="00945379">
      <w:pPr>
        <w:widowControl w:val="0"/>
        <w:outlineLvl w:val="0"/>
        <w:rPr>
          <w:rFonts w:asciiTheme="minorBidi" w:hAnsiTheme="minorBidi" w:cstheme="minorBidi"/>
          <w:snapToGrid w:val="0"/>
          <w:sz w:val="22"/>
          <w:szCs w:val="22"/>
        </w:rPr>
      </w:pPr>
    </w:p>
    <w:p w14:paraId="2A6D95AE" w14:textId="7FEFA803"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11. Christian</w:t>
      </w:r>
      <w:r w:rsidR="00701548" w:rsidRPr="00A20824">
        <w:rPr>
          <w:rFonts w:asciiTheme="minorBidi" w:hAnsiTheme="minorBidi" w:cstheme="minorBidi"/>
          <w:snapToGrid w:val="0"/>
          <w:sz w:val="22"/>
          <w:szCs w:val="22"/>
        </w:rPr>
        <w:t xml:space="preserve"> Gremmels</w:t>
      </w:r>
      <w:r w:rsidRPr="00A20824">
        <w:rPr>
          <w:rFonts w:asciiTheme="minorBidi" w:hAnsiTheme="minorBidi" w:cstheme="minorBidi"/>
          <w:snapToGrid w:val="0"/>
          <w:sz w:val="22"/>
          <w:szCs w:val="22"/>
        </w:rPr>
        <w:t>/Wolfgang Huber (H</w:t>
      </w:r>
      <w:r w:rsidR="00A3189A" w:rsidRPr="00A20824">
        <w:rPr>
          <w:rFonts w:asciiTheme="minorBidi" w:hAnsiTheme="minorBidi" w:cstheme="minorBidi"/>
          <w:snapToGrid w:val="0"/>
          <w:sz w:val="22"/>
          <w:szCs w:val="22"/>
        </w:rPr>
        <w:t>rsg.</w:t>
      </w:r>
      <w:r w:rsidRPr="00A20824">
        <w:rPr>
          <w:rFonts w:asciiTheme="minorBidi" w:hAnsiTheme="minorBidi" w:cstheme="minorBidi"/>
          <w:snapToGrid w:val="0"/>
          <w:sz w:val="22"/>
          <w:szCs w:val="22"/>
        </w:rPr>
        <w:t xml:space="preserve">), Religion im Erbe. Dietrich Bonhoeffer und die Zukunftsfähigkeit des Christentums, Gütersloh 2002, in: ThLZ 129 (2004), </w:t>
      </w:r>
      <w:r w:rsidR="00A3189A"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30.</w:t>
      </w:r>
    </w:p>
    <w:p w14:paraId="4913EAFC" w14:textId="77777777" w:rsidR="00945379" w:rsidRPr="00A20824" w:rsidRDefault="00945379">
      <w:pPr>
        <w:widowControl w:val="0"/>
        <w:outlineLvl w:val="0"/>
        <w:rPr>
          <w:rFonts w:asciiTheme="minorBidi" w:hAnsiTheme="minorBidi" w:cstheme="minorBidi"/>
          <w:snapToGrid w:val="0"/>
          <w:sz w:val="22"/>
          <w:szCs w:val="22"/>
        </w:rPr>
      </w:pPr>
    </w:p>
    <w:p w14:paraId="1C2A96EC" w14:textId="01EA64C5" w:rsidR="00945379" w:rsidRPr="00A20824" w:rsidRDefault="00945379">
      <w:pPr>
        <w:widowControl w:val="0"/>
        <w:outlineLvl w:val="0"/>
        <w:rPr>
          <w:rFonts w:asciiTheme="minorBidi" w:hAnsiTheme="minorBidi" w:cstheme="minorBidi"/>
          <w:snapToGrid w:val="0"/>
          <w:sz w:val="22"/>
          <w:szCs w:val="22"/>
          <w:lang w:val="en-US"/>
        </w:rPr>
      </w:pPr>
      <w:r w:rsidRPr="00A20824">
        <w:rPr>
          <w:rFonts w:asciiTheme="minorBidi" w:hAnsiTheme="minorBidi" w:cstheme="minorBidi"/>
          <w:snapToGrid w:val="0"/>
          <w:sz w:val="22"/>
          <w:szCs w:val="22"/>
          <w:lang w:val="en-US"/>
        </w:rPr>
        <w:t>12. L</w:t>
      </w:r>
      <w:r w:rsidR="001E1209" w:rsidRPr="00A20824">
        <w:rPr>
          <w:rFonts w:asciiTheme="minorBidi" w:hAnsiTheme="minorBidi" w:cstheme="minorBidi"/>
          <w:snapToGrid w:val="0"/>
          <w:sz w:val="22"/>
          <w:szCs w:val="22"/>
          <w:lang w:val="en-US"/>
        </w:rPr>
        <w:t>ieven</w:t>
      </w:r>
      <w:r w:rsidR="00701548" w:rsidRPr="00A20824">
        <w:rPr>
          <w:rFonts w:asciiTheme="minorBidi" w:hAnsiTheme="minorBidi" w:cstheme="minorBidi"/>
          <w:snapToGrid w:val="0"/>
          <w:sz w:val="22"/>
          <w:szCs w:val="22"/>
          <w:lang w:val="en-US"/>
        </w:rPr>
        <w:t xml:space="preserve"> Boeve </w:t>
      </w:r>
      <w:r w:rsidRPr="00A20824">
        <w:rPr>
          <w:rFonts w:asciiTheme="minorBidi" w:hAnsiTheme="minorBidi" w:cstheme="minorBidi"/>
          <w:snapToGrid w:val="0"/>
          <w:sz w:val="22"/>
          <w:szCs w:val="22"/>
          <w:lang w:val="en-US"/>
        </w:rPr>
        <w:t>/</w:t>
      </w:r>
      <w:r w:rsidR="001E1209" w:rsidRPr="00A20824">
        <w:rPr>
          <w:rFonts w:asciiTheme="minorBidi" w:hAnsiTheme="minorBidi" w:cstheme="minorBidi"/>
          <w:snapToGrid w:val="0"/>
          <w:sz w:val="22"/>
          <w:szCs w:val="22"/>
          <w:lang w:val="en-US"/>
        </w:rPr>
        <w:t>Lambert</w:t>
      </w:r>
      <w:r w:rsidRPr="00A20824">
        <w:rPr>
          <w:rFonts w:asciiTheme="minorBidi" w:hAnsiTheme="minorBidi" w:cstheme="minorBidi"/>
          <w:snapToGrid w:val="0"/>
          <w:sz w:val="22"/>
          <w:szCs w:val="22"/>
          <w:lang w:val="en-US"/>
        </w:rPr>
        <w:t>. Leijssen</w:t>
      </w:r>
      <w:r w:rsidR="008A69A5" w:rsidRPr="00A20824">
        <w:rPr>
          <w:rFonts w:asciiTheme="minorBidi" w:hAnsiTheme="minorBidi" w:cstheme="minorBidi"/>
          <w:snapToGrid w:val="0"/>
          <w:sz w:val="22"/>
          <w:szCs w:val="22"/>
          <w:lang w:val="en-US"/>
        </w:rPr>
        <w:t>:</w:t>
      </w:r>
      <w:r w:rsidRPr="00A20824">
        <w:rPr>
          <w:rFonts w:asciiTheme="minorBidi" w:hAnsiTheme="minorBidi" w:cstheme="minorBidi"/>
          <w:snapToGrid w:val="0"/>
          <w:sz w:val="22"/>
          <w:szCs w:val="22"/>
          <w:lang w:val="en-US"/>
        </w:rPr>
        <w:t xml:space="preserve"> Sacramental Presence in a Postmodern Context, Leuven 2001, in: ThLZ 129 (2004), </w:t>
      </w:r>
      <w:r w:rsidR="008A69A5" w:rsidRPr="00A20824">
        <w:rPr>
          <w:rFonts w:asciiTheme="minorBidi" w:hAnsiTheme="minorBidi" w:cstheme="minorBidi"/>
          <w:snapToGrid w:val="0"/>
          <w:sz w:val="22"/>
          <w:szCs w:val="22"/>
          <w:lang w:val="en-US"/>
        </w:rPr>
        <w:t xml:space="preserve">S. </w:t>
      </w:r>
      <w:r w:rsidRPr="00A20824">
        <w:rPr>
          <w:rFonts w:asciiTheme="minorBidi" w:hAnsiTheme="minorBidi" w:cstheme="minorBidi"/>
          <w:snapToGrid w:val="0"/>
          <w:sz w:val="22"/>
          <w:szCs w:val="22"/>
          <w:lang w:val="en-US"/>
        </w:rPr>
        <w:t>824</w:t>
      </w:r>
      <w:r w:rsidR="008A69A5" w:rsidRPr="00A20824">
        <w:rPr>
          <w:rFonts w:asciiTheme="minorBidi" w:hAnsiTheme="minorBidi" w:cstheme="minorBidi"/>
          <w:snapToGrid w:val="0"/>
          <w:sz w:val="22"/>
          <w:szCs w:val="22"/>
          <w:lang w:val="en-US"/>
        </w:rPr>
        <w:t>–</w:t>
      </w:r>
      <w:r w:rsidRPr="00A20824">
        <w:rPr>
          <w:rFonts w:asciiTheme="minorBidi" w:hAnsiTheme="minorBidi" w:cstheme="minorBidi"/>
          <w:snapToGrid w:val="0"/>
          <w:sz w:val="22"/>
          <w:szCs w:val="22"/>
          <w:lang w:val="en-US"/>
        </w:rPr>
        <w:t>825.</w:t>
      </w:r>
    </w:p>
    <w:p w14:paraId="28EC9941" w14:textId="77777777" w:rsidR="00945379" w:rsidRPr="00A20824" w:rsidRDefault="00945379">
      <w:pPr>
        <w:widowControl w:val="0"/>
        <w:outlineLvl w:val="0"/>
        <w:rPr>
          <w:rFonts w:asciiTheme="minorBidi" w:hAnsiTheme="minorBidi" w:cstheme="minorBidi"/>
          <w:snapToGrid w:val="0"/>
          <w:sz w:val="22"/>
          <w:szCs w:val="22"/>
          <w:lang w:val="en-US"/>
        </w:rPr>
      </w:pPr>
    </w:p>
    <w:p w14:paraId="17C00AF6" w14:textId="5BD55CFA"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13. Matthias</w:t>
      </w:r>
      <w:r w:rsidR="000C75BE" w:rsidRPr="00A20824">
        <w:rPr>
          <w:rFonts w:asciiTheme="minorBidi" w:hAnsiTheme="minorBidi" w:cstheme="minorBidi"/>
          <w:snapToGrid w:val="0"/>
          <w:sz w:val="22"/>
          <w:szCs w:val="22"/>
        </w:rPr>
        <w:t xml:space="preserve"> Petzold</w:t>
      </w:r>
      <w:r w:rsidRPr="00A20824">
        <w:rPr>
          <w:rFonts w:asciiTheme="minorBidi" w:hAnsiTheme="minorBidi" w:cstheme="minorBidi"/>
          <w:snapToGrid w:val="0"/>
          <w:sz w:val="22"/>
          <w:szCs w:val="22"/>
        </w:rPr>
        <w:t xml:space="preserve"> (H</w:t>
      </w:r>
      <w:r w:rsidR="008A69A5" w:rsidRPr="00A20824">
        <w:rPr>
          <w:rFonts w:asciiTheme="minorBidi" w:hAnsiTheme="minorBidi" w:cstheme="minorBidi"/>
          <w:snapToGrid w:val="0"/>
          <w:sz w:val="22"/>
          <w:szCs w:val="22"/>
        </w:rPr>
        <w:t>rs</w:t>
      </w:r>
      <w:r w:rsidRPr="00A20824">
        <w:rPr>
          <w:rFonts w:asciiTheme="minorBidi" w:hAnsiTheme="minorBidi" w:cstheme="minorBidi"/>
          <w:snapToGrid w:val="0"/>
          <w:sz w:val="22"/>
          <w:szCs w:val="22"/>
        </w:rPr>
        <w:t>g.)</w:t>
      </w:r>
      <w:r w:rsidR="008A69A5"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Autorität der Schrift und Lehrvollmacht der Kirche. </w:t>
      </w:r>
      <w:r w:rsidRPr="00A20824">
        <w:rPr>
          <w:rFonts w:asciiTheme="minorBidi" w:hAnsiTheme="minorBidi" w:cstheme="minorBidi"/>
          <w:sz w:val="22"/>
          <w:szCs w:val="22"/>
        </w:rPr>
        <w:t>Symposium zum 70. Geburtstag von Ulrich Kühn</w:t>
      </w:r>
      <w:r w:rsidRPr="00A20824">
        <w:rPr>
          <w:rFonts w:asciiTheme="minorBidi" w:hAnsiTheme="minorBidi" w:cstheme="minorBidi"/>
          <w:snapToGrid w:val="0"/>
          <w:sz w:val="22"/>
          <w:szCs w:val="22"/>
        </w:rPr>
        <w:t xml:space="preserve">, Leipzig 2003, in: ThLZ 129 (2004), </w:t>
      </w:r>
      <w:r w:rsidR="008A69A5"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898.</w:t>
      </w:r>
    </w:p>
    <w:p w14:paraId="3D71499F" w14:textId="77777777" w:rsidR="00945379" w:rsidRPr="00A20824" w:rsidRDefault="00945379">
      <w:pPr>
        <w:widowControl w:val="0"/>
        <w:outlineLvl w:val="0"/>
        <w:rPr>
          <w:rFonts w:asciiTheme="minorBidi" w:hAnsiTheme="minorBidi" w:cstheme="minorBidi"/>
          <w:snapToGrid w:val="0"/>
          <w:sz w:val="22"/>
          <w:szCs w:val="22"/>
        </w:rPr>
      </w:pPr>
    </w:p>
    <w:p w14:paraId="3E2232D3" w14:textId="3A0E56C8" w:rsidR="00945379" w:rsidRPr="00A20824" w:rsidRDefault="00945379">
      <w:pPr>
        <w:widowControl w:val="0"/>
        <w:outlineLvl w:val="0"/>
        <w:rPr>
          <w:rFonts w:asciiTheme="minorBidi" w:hAnsiTheme="minorBidi" w:cstheme="minorBidi"/>
          <w:snapToGrid w:val="0"/>
          <w:sz w:val="22"/>
          <w:szCs w:val="22"/>
          <w:lang w:val="en-GB"/>
        </w:rPr>
      </w:pPr>
      <w:r w:rsidRPr="00A20824">
        <w:rPr>
          <w:rFonts w:asciiTheme="minorBidi" w:hAnsiTheme="minorBidi" w:cstheme="minorBidi"/>
          <w:sz w:val="22"/>
          <w:szCs w:val="22"/>
          <w:lang w:val="en-US"/>
        </w:rPr>
        <w:t>14. Ted</w:t>
      </w:r>
      <w:r w:rsidR="00407F15" w:rsidRPr="00A20824">
        <w:rPr>
          <w:rFonts w:asciiTheme="minorBidi" w:hAnsiTheme="minorBidi" w:cstheme="minorBidi"/>
          <w:sz w:val="22"/>
          <w:szCs w:val="22"/>
          <w:lang w:val="en-US"/>
        </w:rPr>
        <w:t xml:space="preserve"> Peters</w:t>
      </w:r>
      <w:r w:rsidRPr="00A20824">
        <w:rPr>
          <w:rFonts w:asciiTheme="minorBidi" w:hAnsiTheme="minorBidi" w:cstheme="minorBidi"/>
          <w:sz w:val="22"/>
          <w:szCs w:val="22"/>
          <w:lang w:val="en-US"/>
        </w:rPr>
        <w:t>/Robert John Russel/Michal Welker</w:t>
      </w:r>
      <w:r w:rsidR="00101AEF" w:rsidRPr="00A20824">
        <w:rPr>
          <w:rFonts w:asciiTheme="minorBidi" w:hAnsiTheme="minorBidi" w:cstheme="minorBidi"/>
          <w:sz w:val="22"/>
          <w:szCs w:val="22"/>
          <w:lang w:val="en-US"/>
        </w:rPr>
        <w:t xml:space="preserve">: </w:t>
      </w:r>
      <w:r w:rsidRPr="00A20824">
        <w:rPr>
          <w:rFonts w:asciiTheme="minorBidi" w:hAnsiTheme="minorBidi" w:cstheme="minorBidi"/>
          <w:sz w:val="22"/>
          <w:szCs w:val="22"/>
          <w:lang w:val="en-US"/>
        </w:rPr>
        <w:t xml:space="preserve">Resurrection. </w:t>
      </w:r>
      <w:r w:rsidRPr="00A20824">
        <w:rPr>
          <w:rFonts w:asciiTheme="minorBidi" w:hAnsiTheme="minorBidi" w:cstheme="minorBidi"/>
          <w:sz w:val="22"/>
          <w:szCs w:val="22"/>
          <w:lang w:val="en-GB"/>
        </w:rPr>
        <w:t>Theological and Scientific Assessments, Grand Rapids</w:t>
      </w:r>
      <w:r w:rsidR="00101AEF" w:rsidRPr="00A20824">
        <w:rPr>
          <w:rFonts w:asciiTheme="minorBidi" w:hAnsiTheme="minorBidi" w:cstheme="minorBidi"/>
          <w:sz w:val="22"/>
          <w:szCs w:val="22"/>
          <w:lang w:val="en-GB"/>
        </w:rPr>
        <w:t xml:space="preserve"> MI</w:t>
      </w:r>
      <w:r w:rsidRPr="00A20824">
        <w:rPr>
          <w:rFonts w:asciiTheme="minorBidi" w:hAnsiTheme="minorBidi" w:cstheme="minorBidi"/>
          <w:sz w:val="22"/>
          <w:szCs w:val="22"/>
          <w:lang w:val="en-GB"/>
        </w:rPr>
        <w:t xml:space="preserve">/Cambridge UK 2002, in: ThLZ 129 (2004), </w:t>
      </w:r>
      <w:r w:rsidR="00101AEF" w:rsidRPr="00A20824">
        <w:rPr>
          <w:rFonts w:asciiTheme="minorBidi" w:hAnsiTheme="minorBidi" w:cstheme="minorBidi"/>
          <w:sz w:val="22"/>
          <w:szCs w:val="22"/>
          <w:lang w:val="en-GB"/>
        </w:rPr>
        <w:t xml:space="preserve">S. </w:t>
      </w:r>
      <w:r w:rsidRPr="00A20824">
        <w:rPr>
          <w:rFonts w:asciiTheme="minorBidi" w:hAnsiTheme="minorBidi" w:cstheme="minorBidi"/>
          <w:sz w:val="22"/>
          <w:szCs w:val="22"/>
          <w:lang w:val="en-GB"/>
        </w:rPr>
        <w:t>1101</w:t>
      </w:r>
      <w:r w:rsidR="00101AEF" w:rsidRPr="00A20824">
        <w:rPr>
          <w:rFonts w:asciiTheme="minorBidi" w:hAnsiTheme="minorBidi" w:cstheme="minorBidi"/>
          <w:sz w:val="22"/>
          <w:szCs w:val="22"/>
          <w:lang w:val="en-GB"/>
        </w:rPr>
        <w:t>–</w:t>
      </w:r>
      <w:r w:rsidRPr="00A20824">
        <w:rPr>
          <w:rFonts w:asciiTheme="minorBidi" w:hAnsiTheme="minorBidi" w:cstheme="minorBidi"/>
          <w:sz w:val="22"/>
          <w:szCs w:val="22"/>
          <w:lang w:val="en-GB"/>
        </w:rPr>
        <w:t xml:space="preserve">1102. </w:t>
      </w:r>
    </w:p>
    <w:p w14:paraId="4104AF3B" w14:textId="77777777" w:rsidR="00945379" w:rsidRPr="00A20824" w:rsidRDefault="00945379">
      <w:pPr>
        <w:widowControl w:val="0"/>
        <w:outlineLvl w:val="0"/>
        <w:rPr>
          <w:rFonts w:asciiTheme="minorBidi" w:hAnsiTheme="minorBidi" w:cstheme="minorBidi"/>
          <w:snapToGrid w:val="0"/>
          <w:sz w:val="22"/>
          <w:szCs w:val="22"/>
          <w:lang w:val="en-GB"/>
        </w:rPr>
      </w:pPr>
    </w:p>
    <w:p w14:paraId="6BC33775" w14:textId="79C53795"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15. Ingolf U.</w:t>
      </w:r>
      <w:r w:rsidR="00407F15" w:rsidRPr="00A20824">
        <w:rPr>
          <w:rFonts w:asciiTheme="minorBidi" w:hAnsiTheme="minorBidi" w:cstheme="minorBidi"/>
          <w:snapToGrid w:val="0"/>
          <w:sz w:val="22"/>
          <w:szCs w:val="22"/>
        </w:rPr>
        <w:t xml:space="preserve"> Dalferth</w:t>
      </w:r>
      <w:r w:rsidRPr="00A20824">
        <w:rPr>
          <w:rFonts w:asciiTheme="minorBidi" w:hAnsiTheme="minorBidi" w:cstheme="minorBidi"/>
          <w:snapToGrid w:val="0"/>
          <w:sz w:val="22"/>
          <w:szCs w:val="22"/>
        </w:rPr>
        <w:t>/Paul Oppenheim (</w:t>
      </w:r>
      <w:r w:rsidR="00ED2D09" w:rsidRPr="00A20824">
        <w:rPr>
          <w:rFonts w:asciiTheme="minorBidi" w:hAnsiTheme="minorBidi" w:cstheme="minorBidi"/>
          <w:snapToGrid w:val="0"/>
          <w:sz w:val="22"/>
          <w:szCs w:val="22"/>
        </w:rPr>
        <w:t>Hrsg</w:t>
      </w:r>
      <w:r w:rsidRPr="00A20824">
        <w:rPr>
          <w:rFonts w:asciiTheme="minorBidi" w:hAnsiTheme="minorBidi" w:cstheme="minorBidi"/>
          <w:snapToGrid w:val="0"/>
          <w:sz w:val="22"/>
          <w:szCs w:val="22"/>
        </w:rPr>
        <w:t>.</w:t>
      </w:r>
      <w:r w:rsidR="00ED2D09"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Einheit bezeugen. Zehn Jahre nach der Meissener Erklärung. Beiträge zu den theologischen Konferenzen von Springe und Cheltenham zwischen der Evangelischen Kirche in Deutschland und der Kirche von England, Frankfurt am Main 2003, in: ThLZ 129 (2004), </w:t>
      </w:r>
      <w:r w:rsidR="00ED2D09"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1377</w:t>
      </w:r>
      <w:r w:rsidR="00ED2D09"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1379.</w:t>
      </w:r>
    </w:p>
    <w:p w14:paraId="3B337938" w14:textId="77777777" w:rsidR="00945379" w:rsidRPr="00A20824" w:rsidRDefault="00945379">
      <w:pPr>
        <w:widowControl w:val="0"/>
        <w:outlineLvl w:val="0"/>
        <w:rPr>
          <w:rFonts w:asciiTheme="minorBidi" w:hAnsiTheme="minorBidi" w:cstheme="minorBidi"/>
          <w:snapToGrid w:val="0"/>
          <w:sz w:val="22"/>
          <w:szCs w:val="22"/>
        </w:rPr>
      </w:pPr>
    </w:p>
    <w:p w14:paraId="40BE1A9B" w14:textId="760EED56"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z w:val="22"/>
          <w:szCs w:val="22"/>
        </w:rPr>
        <w:t>16. Udo</w:t>
      </w:r>
      <w:r w:rsidR="00407F15" w:rsidRPr="00A20824">
        <w:rPr>
          <w:rFonts w:asciiTheme="minorBidi" w:hAnsiTheme="minorBidi" w:cstheme="minorBidi"/>
          <w:sz w:val="22"/>
          <w:szCs w:val="22"/>
        </w:rPr>
        <w:t xml:space="preserve"> Sträter</w:t>
      </w:r>
      <w:r w:rsidRPr="00A20824">
        <w:rPr>
          <w:rFonts w:asciiTheme="minorBidi" w:hAnsiTheme="minorBidi" w:cstheme="minorBidi"/>
          <w:sz w:val="22"/>
          <w:szCs w:val="22"/>
        </w:rPr>
        <w:t xml:space="preserve"> (H</w:t>
      </w:r>
      <w:r w:rsidR="00ED2D09" w:rsidRPr="00A20824">
        <w:rPr>
          <w:rFonts w:asciiTheme="minorBidi" w:hAnsiTheme="minorBidi" w:cstheme="minorBidi"/>
          <w:sz w:val="22"/>
          <w:szCs w:val="22"/>
        </w:rPr>
        <w:t>rs</w:t>
      </w:r>
      <w:r w:rsidRPr="00A20824">
        <w:rPr>
          <w:rFonts w:asciiTheme="minorBidi" w:hAnsiTheme="minorBidi" w:cstheme="minorBidi"/>
          <w:sz w:val="22"/>
          <w:szCs w:val="22"/>
        </w:rPr>
        <w:t>g.)</w:t>
      </w:r>
      <w:r w:rsidR="00ED2D09" w:rsidRPr="00A20824">
        <w:rPr>
          <w:rFonts w:asciiTheme="minorBidi" w:hAnsiTheme="minorBidi" w:cstheme="minorBidi"/>
          <w:sz w:val="22"/>
          <w:szCs w:val="22"/>
        </w:rPr>
        <w:t>:</w:t>
      </w:r>
      <w:r w:rsidRPr="00A20824">
        <w:rPr>
          <w:rFonts w:asciiTheme="minorBidi" w:hAnsiTheme="minorBidi" w:cstheme="minorBidi"/>
          <w:sz w:val="22"/>
          <w:szCs w:val="22"/>
        </w:rPr>
        <w:t xml:space="preserve"> Zur Rechtfertigungslehre in der Lutherischen Orthodoxie. Beiträge des Sechsten Wittenberger Symposiums zur Lutherischen Orthodoxie</w:t>
      </w:r>
      <w:r w:rsidR="00ED2D09" w:rsidRPr="00A20824">
        <w:rPr>
          <w:rFonts w:asciiTheme="minorBidi" w:hAnsiTheme="minorBidi" w:cstheme="minorBidi"/>
          <w:sz w:val="22"/>
          <w:szCs w:val="22"/>
        </w:rPr>
        <w:t xml:space="preserve"> (</w:t>
      </w:r>
      <w:r w:rsidRPr="00A20824">
        <w:rPr>
          <w:rFonts w:asciiTheme="minorBidi" w:hAnsiTheme="minorBidi" w:cstheme="minorBidi"/>
          <w:sz w:val="22"/>
          <w:szCs w:val="22"/>
        </w:rPr>
        <w:t>LStRLO 2</w:t>
      </w:r>
      <w:r w:rsidR="00ED2D09" w:rsidRPr="00A20824">
        <w:rPr>
          <w:rFonts w:asciiTheme="minorBidi" w:hAnsiTheme="minorBidi" w:cstheme="minorBidi"/>
          <w:sz w:val="22"/>
          <w:szCs w:val="22"/>
        </w:rPr>
        <w:t>)</w:t>
      </w:r>
      <w:r w:rsidRPr="00A20824">
        <w:rPr>
          <w:rFonts w:asciiTheme="minorBidi" w:hAnsiTheme="minorBidi" w:cstheme="minorBidi"/>
          <w:sz w:val="22"/>
          <w:szCs w:val="22"/>
        </w:rPr>
        <w:t xml:space="preserve">, Leipzig 2003, in: ThLZ 130 (2005), </w:t>
      </w:r>
      <w:r w:rsidR="00ED2D09" w:rsidRPr="00A20824">
        <w:rPr>
          <w:rFonts w:asciiTheme="minorBidi" w:hAnsiTheme="minorBidi" w:cstheme="minorBidi"/>
          <w:sz w:val="22"/>
          <w:szCs w:val="22"/>
        </w:rPr>
        <w:t xml:space="preserve">S. </w:t>
      </w:r>
      <w:r w:rsidRPr="00A20824">
        <w:rPr>
          <w:rFonts w:asciiTheme="minorBidi" w:hAnsiTheme="minorBidi" w:cstheme="minorBidi"/>
          <w:sz w:val="22"/>
          <w:szCs w:val="22"/>
        </w:rPr>
        <w:t>182.</w:t>
      </w:r>
    </w:p>
    <w:p w14:paraId="580F8E2A" w14:textId="77777777" w:rsidR="00945379" w:rsidRPr="00A20824" w:rsidRDefault="00945379">
      <w:pPr>
        <w:widowControl w:val="0"/>
        <w:outlineLvl w:val="0"/>
        <w:rPr>
          <w:rFonts w:asciiTheme="minorBidi" w:hAnsiTheme="minorBidi" w:cstheme="minorBidi"/>
          <w:snapToGrid w:val="0"/>
          <w:sz w:val="22"/>
          <w:szCs w:val="22"/>
        </w:rPr>
      </w:pPr>
    </w:p>
    <w:p w14:paraId="67CDC3A3" w14:textId="317091EC"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17, Martin</w:t>
      </w:r>
      <w:r w:rsidR="00407F15" w:rsidRPr="00A20824">
        <w:rPr>
          <w:rFonts w:asciiTheme="minorBidi" w:hAnsiTheme="minorBidi" w:cstheme="minorBidi"/>
          <w:snapToGrid w:val="0"/>
          <w:sz w:val="22"/>
          <w:szCs w:val="22"/>
        </w:rPr>
        <w:t xml:space="preserve"> Mulsow</w:t>
      </w:r>
      <w:r w:rsidR="00ED2D09"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 Moderne aus dem Untergrund. Radikale Frühaufklärung in Deutschland 1680</w:t>
      </w:r>
      <w:r w:rsidR="00ED2D09"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1720, Hamburg 2002, in: ThLZ 130 (2005), </w:t>
      </w:r>
      <w:r w:rsidR="00ED2D09"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307</w:t>
      </w:r>
      <w:r w:rsidR="00ED2D09"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310.</w:t>
      </w:r>
    </w:p>
    <w:p w14:paraId="5BD73102" w14:textId="77777777" w:rsidR="00945379" w:rsidRPr="00A20824" w:rsidRDefault="00945379">
      <w:pPr>
        <w:outlineLvl w:val="0"/>
        <w:rPr>
          <w:rFonts w:asciiTheme="minorBidi" w:hAnsiTheme="minorBidi" w:cstheme="minorBidi"/>
          <w:sz w:val="22"/>
          <w:szCs w:val="22"/>
        </w:rPr>
      </w:pPr>
    </w:p>
    <w:p w14:paraId="69801009" w14:textId="20521095"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iCs/>
          <w:sz w:val="22"/>
          <w:szCs w:val="22"/>
        </w:rPr>
        <w:t xml:space="preserve">18. Rainer </w:t>
      </w:r>
      <w:r w:rsidR="00407F15" w:rsidRPr="00A20824">
        <w:rPr>
          <w:rFonts w:asciiTheme="minorBidi" w:hAnsiTheme="minorBidi" w:cstheme="minorBidi"/>
          <w:iCs/>
          <w:sz w:val="22"/>
          <w:szCs w:val="22"/>
        </w:rPr>
        <w:t xml:space="preserve">Berndt </w:t>
      </w:r>
      <w:r w:rsidRPr="00A20824">
        <w:rPr>
          <w:rFonts w:asciiTheme="minorBidi" w:hAnsiTheme="minorBidi" w:cstheme="minorBidi"/>
          <w:iCs/>
          <w:sz w:val="22"/>
          <w:szCs w:val="22"/>
        </w:rPr>
        <w:t>(H</w:t>
      </w:r>
      <w:r w:rsidR="00ED2D09" w:rsidRPr="00A20824">
        <w:rPr>
          <w:rFonts w:asciiTheme="minorBidi" w:hAnsiTheme="minorBidi" w:cstheme="minorBidi"/>
          <w:iCs/>
          <w:sz w:val="22"/>
          <w:szCs w:val="22"/>
        </w:rPr>
        <w:t>rs</w:t>
      </w:r>
      <w:r w:rsidRPr="00A20824">
        <w:rPr>
          <w:rFonts w:asciiTheme="minorBidi" w:hAnsiTheme="minorBidi" w:cstheme="minorBidi"/>
          <w:iCs/>
          <w:sz w:val="22"/>
          <w:szCs w:val="22"/>
        </w:rPr>
        <w:t>g.)</w:t>
      </w:r>
      <w:r w:rsidR="00ED2D09" w:rsidRPr="00A20824">
        <w:rPr>
          <w:rFonts w:asciiTheme="minorBidi" w:hAnsiTheme="minorBidi" w:cstheme="minorBidi"/>
          <w:sz w:val="22"/>
          <w:szCs w:val="22"/>
        </w:rPr>
        <w:t>:</w:t>
      </w:r>
      <w:r w:rsidRPr="00A20824">
        <w:rPr>
          <w:rFonts w:asciiTheme="minorBidi" w:hAnsiTheme="minorBidi" w:cstheme="minorBidi"/>
          <w:sz w:val="22"/>
          <w:szCs w:val="22"/>
        </w:rPr>
        <w:t xml:space="preserve"> Vernünftig</w:t>
      </w:r>
      <w:r w:rsidR="00ED2D09" w:rsidRPr="00A20824">
        <w:rPr>
          <w:rFonts w:asciiTheme="minorBidi" w:hAnsiTheme="minorBidi" w:cstheme="minorBidi"/>
          <w:sz w:val="22"/>
          <w:szCs w:val="22"/>
        </w:rPr>
        <w:t>.</w:t>
      </w:r>
      <w:r w:rsidRPr="00A20824">
        <w:rPr>
          <w:rFonts w:asciiTheme="minorBidi" w:hAnsiTheme="minorBidi" w:cstheme="minorBidi"/>
          <w:sz w:val="22"/>
          <w:szCs w:val="22"/>
        </w:rPr>
        <w:t xml:space="preserve"> Religion in der Moderne </w:t>
      </w:r>
      <w:r w:rsidR="00ED2D09" w:rsidRPr="00A20824">
        <w:rPr>
          <w:rFonts w:asciiTheme="minorBidi" w:hAnsiTheme="minorBidi" w:cstheme="minorBidi"/>
          <w:sz w:val="22"/>
          <w:szCs w:val="22"/>
        </w:rPr>
        <w:t xml:space="preserve">(Bd. </w:t>
      </w:r>
      <w:r w:rsidRPr="00A20824">
        <w:rPr>
          <w:rFonts w:asciiTheme="minorBidi" w:hAnsiTheme="minorBidi" w:cstheme="minorBidi"/>
          <w:sz w:val="22"/>
          <w:szCs w:val="22"/>
        </w:rPr>
        <w:t>12</w:t>
      </w:r>
      <w:r w:rsidR="00ED2D09" w:rsidRPr="00A20824">
        <w:rPr>
          <w:rFonts w:asciiTheme="minorBidi" w:hAnsiTheme="minorBidi" w:cstheme="minorBidi"/>
          <w:sz w:val="22"/>
          <w:szCs w:val="22"/>
        </w:rPr>
        <w:t>)</w:t>
      </w:r>
      <w:r w:rsidRPr="00A20824">
        <w:rPr>
          <w:rFonts w:asciiTheme="minorBidi" w:hAnsiTheme="minorBidi" w:cstheme="minorBidi"/>
          <w:sz w:val="22"/>
          <w:szCs w:val="22"/>
        </w:rPr>
        <w:t xml:space="preserve">, Würzburg 2003, in: ThLZ 130 (2005), </w:t>
      </w:r>
      <w:r w:rsidR="00ED2D09" w:rsidRPr="00A20824">
        <w:rPr>
          <w:rFonts w:asciiTheme="minorBidi" w:hAnsiTheme="minorBidi" w:cstheme="minorBidi"/>
          <w:sz w:val="22"/>
          <w:szCs w:val="22"/>
        </w:rPr>
        <w:t xml:space="preserve">S. </w:t>
      </w:r>
      <w:r w:rsidRPr="00A20824">
        <w:rPr>
          <w:rFonts w:asciiTheme="minorBidi" w:hAnsiTheme="minorBidi" w:cstheme="minorBidi"/>
          <w:sz w:val="22"/>
          <w:szCs w:val="22"/>
        </w:rPr>
        <w:t xml:space="preserve">445. </w:t>
      </w:r>
    </w:p>
    <w:p w14:paraId="70F42233" w14:textId="77777777" w:rsidR="00945379" w:rsidRPr="00A20824" w:rsidRDefault="00945379">
      <w:pPr>
        <w:widowControl w:val="0"/>
        <w:outlineLvl w:val="0"/>
        <w:rPr>
          <w:rFonts w:asciiTheme="minorBidi" w:hAnsiTheme="minorBidi" w:cstheme="minorBidi"/>
          <w:snapToGrid w:val="0"/>
          <w:sz w:val="22"/>
          <w:szCs w:val="22"/>
        </w:rPr>
      </w:pPr>
    </w:p>
    <w:p w14:paraId="60D1052C" w14:textId="174BCB7B"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z w:val="22"/>
          <w:szCs w:val="22"/>
        </w:rPr>
        <w:t xml:space="preserve">19. </w:t>
      </w:r>
      <w:r w:rsidR="00407F15" w:rsidRPr="00A20824">
        <w:rPr>
          <w:rFonts w:asciiTheme="minorBidi" w:hAnsiTheme="minorBidi" w:cstheme="minorBidi"/>
          <w:sz w:val="22"/>
          <w:szCs w:val="22"/>
        </w:rPr>
        <w:t xml:space="preserve">Michael </w:t>
      </w:r>
      <w:r w:rsidRPr="00A20824">
        <w:rPr>
          <w:rFonts w:asciiTheme="minorBidi" w:hAnsiTheme="minorBidi" w:cstheme="minorBidi"/>
          <w:sz w:val="22"/>
          <w:szCs w:val="22"/>
        </w:rPr>
        <w:t>Meyer-Blanck/Walter Fürst (H</w:t>
      </w:r>
      <w:r w:rsidR="006E3402" w:rsidRPr="00A20824">
        <w:rPr>
          <w:rFonts w:asciiTheme="minorBidi" w:hAnsiTheme="minorBidi" w:cstheme="minorBidi"/>
          <w:sz w:val="22"/>
          <w:szCs w:val="22"/>
        </w:rPr>
        <w:t>rsg.</w:t>
      </w:r>
      <w:r w:rsidRPr="00A20824">
        <w:rPr>
          <w:rFonts w:asciiTheme="minorBidi" w:hAnsiTheme="minorBidi" w:cstheme="minorBidi"/>
          <w:sz w:val="22"/>
          <w:szCs w:val="22"/>
        </w:rPr>
        <w:t>)</w:t>
      </w:r>
      <w:r w:rsidR="006E3402" w:rsidRPr="00A20824">
        <w:rPr>
          <w:rFonts w:asciiTheme="minorBidi" w:hAnsiTheme="minorBidi" w:cstheme="minorBidi"/>
          <w:sz w:val="22"/>
          <w:szCs w:val="22"/>
        </w:rPr>
        <w:t>:</w:t>
      </w:r>
      <w:r w:rsidRPr="00A20824">
        <w:rPr>
          <w:rFonts w:asciiTheme="minorBidi" w:hAnsiTheme="minorBidi" w:cstheme="minorBidi"/>
          <w:sz w:val="22"/>
          <w:szCs w:val="22"/>
        </w:rPr>
        <w:t xml:space="preserve"> Typisch katholisch – typisch evangelisch. Ein Leitfaden für die Ökumene im Alltag, Rheinbach </w:t>
      </w:r>
      <w:r w:rsidR="006E3402" w:rsidRPr="00A20824">
        <w:rPr>
          <w:rFonts w:asciiTheme="minorBidi" w:hAnsiTheme="minorBidi" w:cstheme="minorBidi"/>
          <w:sz w:val="22"/>
          <w:szCs w:val="22"/>
          <w:vertAlign w:val="superscript"/>
        </w:rPr>
        <w:t>2</w:t>
      </w:r>
      <w:r w:rsidRPr="00A20824">
        <w:rPr>
          <w:rFonts w:asciiTheme="minorBidi" w:hAnsiTheme="minorBidi" w:cstheme="minorBidi"/>
          <w:sz w:val="22"/>
          <w:szCs w:val="22"/>
        </w:rPr>
        <w:t>2003, in: ThLZ 130 (2005),</w:t>
      </w:r>
      <w:r w:rsidR="006E3402" w:rsidRPr="00A20824">
        <w:rPr>
          <w:rFonts w:asciiTheme="minorBidi" w:hAnsiTheme="minorBidi" w:cstheme="minorBidi"/>
          <w:sz w:val="22"/>
          <w:szCs w:val="22"/>
        </w:rPr>
        <w:t xml:space="preserve"> S.</w:t>
      </w:r>
      <w:r w:rsidRPr="00A20824">
        <w:rPr>
          <w:rFonts w:asciiTheme="minorBidi" w:hAnsiTheme="minorBidi" w:cstheme="minorBidi"/>
          <w:sz w:val="22"/>
          <w:szCs w:val="22"/>
        </w:rPr>
        <w:t xml:space="preserve"> 851f.</w:t>
      </w:r>
    </w:p>
    <w:p w14:paraId="4DC0528F" w14:textId="77777777" w:rsidR="00945379" w:rsidRPr="00A20824" w:rsidRDefault="00945379">
      <w:pPr>
        <w:widowControl w:val="0"/>
        <w:outlineLvl w:val="0"/>
        <w:rPr>
          <w:rFonts w:asciiTheme="minorBidi" w:hAnsiTheme="minorBidi" w:cstheme="minorBidi"/>
          <w:snapToGrid w:val="0"/>
          <w:sz w:val="22"/>
          <w:szCs w:val="22"/>
        </w:rPr>
      </w:pPr>
    </w:p>
    <w:p w14:paraId="662C0F2A" w14:textId="4D730DC8"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z w:val="22"/>
          <w:szCs w:val="22"/>
        </w:rPr>
        <w:t xml:space="preserve">20. </w:t>
      </w:r>
      <w:r w:rsidR="00407F15" w:rsidRPr="00A20824">
        <w:rPr>
          <w:rFonts w:asciiTheme="minorBidi" w:hAnsiTheme="minorBidi" w:cstheme="minorBidi"/>
          <w:sz w:val="22"/>
          <w:szCs w:val="22"/>
        </w:rPr>
        <w:t xml:space="preserve">Gunther </w:t>
      </w:r>
      <w:r w:rsidRPr="00A20824">
        <w:rPr>
          <w:rFonts w:asciiTheme="minorBidi" w:hAnsiTheme="minorBidi" w:cstheme="minorBidi"/>
          <w:sz w:val="22"/>
          <w:szCs w:val="22"/>
        </w:rPr>
        <w:t>Wenz</w:t>
      </w:r>
      <w:r w:rsidR="00407F15" w:rsidRPr="00A20824">
        <w:rPr>
          <w:rFonts w:asciiTheme="minorBidi" w:hAnsiTheme="minorBidi" w:cstheme="minorBidi"/>
          <w:sz w:val="22"/>
          <w:szCs w:val="22"/>
        </w:rPr>
        <w:t xml:space="preserve"> </w:t>
      </w:r>
      <w:r w:rsidRPr="00A20824">
        <w:rPr>
          <w:rFonts w:asciiTheme="minorBidi" w:hAnsiTheme="minorBidi" w:cstheme="minorBidi"/>
          <w:sz w:val="22"/>
          <w:szCs w:val="22"/>
        </w:rPr>
        <w:t>(H</w:t>
      </w:r>
      <w:r w:rsidR="007760F2" w:rsidRPr="00A20824">
        <w:rPr>
          <w:rFonts w:asciiTheme="minorBidi" w:hAnsiTheme="minorBidi" w:cstheme="minorBidi"/>
          <w:sz w:val="22"/>
          <w:szCs w:val="22"/>
        </w:rPr>
        <w:t>rsg.</w:t>
      </w:r>
      <w:r w:rsidRPr="00A20824">
        <w:rPr>
          <w:rFonts w:asciiTheme="minorBidi" w:hAnsiTheme="minorBidi" w:cstheme="minorBidi"/>
          <w:sz w:val="22"/>
          <w:szCs w:val="22"/>
        </w:rPr>
        <w:t>)</w:t>
      </w:r>
      <w:r w:rsidR="007760F2" w:rsidRPr="00A20824">
        <w:rPr>
          <w:rFonts w:asciiTheme="minorBidi" w:hAnsiTheme="minorBidi" w:cstheme="minorBidi"/>
          <w:sz w:val="22"/>
          <w:szCs w:val="22"/>
        </w:rPr>
        <w:t>:</w:t>
      </w:r>
      <w:r w:rsidRPr="00A20824">
        <w:rPr>
          <w:rFonts w:asciiTheme="minorBidi" w:hAnsiTheme="minorBidi" w:cstheme="minorBidi"/>
          <w:sz w:val="22"/>
          <w:szCs w:val="22"/>
        </w:rPr>
        <w:t xml:space="preserve"> Ekklesiologie und Kirchenverfassung. Die institutionelle Gestalt des episkopalen Dienstes</w:t>
      </w:r>
      <w:r w:rsidR="007760F2" w:rsidRPr="00A20824">
        <w:rPr>
          <w:rFonts w:asciiTheme="minorBidi" w:hAnsiTheme="minorBidi" w:cstheme="minorBidi"/>
          <w:sz w:val="22"/>
          <w:szCs w:val="22"/>
        </w:rPr>
        <w:t xml:space="preserve"> (</w:t>
      </w:r>
      <w:r w:rsidRPr="00A20824">
        <w:rPr>
          <w:rFonts w:asciiTheme="minorBidi" w:hAnsiTheme="minorBidi" w:cstheme="minorBidi"/>
          <w:sz w:val="22"/>
          <w:szCs w:val="22"/>
        </w:rPr>
        <w:t>Beiträge aus dem Zentrum für ökumenische Forschung München 1</w:t>
      </w:r>
      <w:r w:rsidR="007760F2" w:rsidRPr="00A20824">
        <w:rPr>
          <w:rFonts w:asciiTheme="minorBidi" w:hAnsiTheme="minorBidi" w:cstheme="minorBidi"/>
          <w:sz w:val="22"/>
          <w:szCs w:val="22"/>
        </w:rPr>
        <w:t>)</w:t>
      </w:r>
      <w:r w:rsidRPr="00A20824">
        <w:rPr>
          <w:rFonts w:asciiTheme="minorBidi" w:hAnsiTheme="minorBidi" w:cstheme="minorBidi"/>
          <w:sz w:val="22"/>
          <w:szCs w:val="22"/>
        </w:rPr>
        <w:t xml:space="preserve">, Münster/Hamburg/Berlin/London 2003, in: ThLZ 130 (2005), </w:t>
      </w:r>
      <w:r w:rsidR="007760F2" w:rsidRPr="00A20824">
        <w:rPr>
          <w:rFonts w:asciiTheme="minorBidi" w:hAnsiTheme="minorBidi" w:cstheme="minorBidi"/>
          <w:sz w:val="22"/>
          <w:szCs w:val="22"/>
        </w:rPr>
        <w:t xml:space="preserve">S. </w:t>
      </w:r>
      <w:r w:rsidRPr="00A20824">
        <w:rPr>
          <w:rFonts w:asciiTheme="minorBidi" w:hAnsiTheme="minorBidi" w:cstheme="minorBidi"/>
          <w:sz w:val="22"/>
          <w:szCs w:val="22"/>
        </w:rPr>
        <w:t>1018</w:t>
      </w:r>
      <w:r w:rsidR="007760F2" w:rsidRPr="00A20824">
        <w:rPr>
          <w:rFonts w:asciiTheme="minorBidi" w:hAnsiTheme="minorBidi" w:cstheme="minorBidi"/>
          <w:sz w:val="22"/>
          <w:szCs w:val="22"/>
        </w:rPr>
        <w:t>–</w:t>
      </w:r>
      <w:r w:rsidRPr="00A20824">
        <w:rPr>
          <w:rFonts w:asciiTheme="minorBidi" w:hAnsiTheme="minorBidi" w:cstheme="minorBidi"/>
          <w:sz w:val="22"/>
          <w:szCs w:val="22"/>
        </w:rPr>
        <w:t>1020.</w:t>
      </w:r>
    </w:p>
    <w:p w14:paraId="434EA895" w14:textId="77777777" w:rsidR="00945379" w:rsidRPr="00A20824" w:rsidRDefault="00945379">
      <w:pPr>
        <w:widowControl w:val="0"/>
        <w:outlineLvl w:val="0"/>
        <w:rPr>
          <w:rFonts w:asciiTheme="minorBidi" w:hAnsiTheme="minorBidi" w:cstheme="minorBidi"/>
          <w:snapToGrid w:val="0"/>
          <w:sz w:val="22"/>
          <w:szCs w:val="22"/>
        </w:rPr>
      </w:pPr>
    </w:p>
    <w:p w14:paraId="3BA62C4E" w14:textId="238D3807" w:rsidR="00945379" w:rsidRPr="00A20824" w:rsidRDefault="00945379" w:rsidP="00411626">
      <w:pPr>
        <w:widowControl w:val="0"/>
        <w:outlineLvl w:val="0"/>
        <w:rPr>
          <w:rFonts w:asciiTheme="minorBidi" w:hAnsiTheme="minorBidi" w:cstheme="minorBidi"/>
          <w:snapToGrid w:val="0"/>
          <w:sz w:val="22"/>
          <w:szCs w:val="22"/>
        </w:rPr>
      </w:pPr>
      <w:r w:rsidRPr="00A20824">
        <w:rPr>
          <w:rFonts w:asciiTheme="minorBidi" w:hAnsiTheme="minorBidi" w:cstheme="minorBidi"/>
          <w:sz w:val="22"/>
          <w:szCs w:val="22"/>
        </w:rPr>
        <w:t>21.</w:t>
      </w:r>
      <w:r w:rsidR="00411626" w:rsidRPr="00A20824">
        <w:rPr>
          <w:rFonts w:asciiTheme="minorBidi" w:hAnsiTheme="minorBidi" w:cstheme="minorBidi"/>
          <w:sz w:val="22"/>
          <w:szCs w:val="22"/>
        </w:rPr>
        <w:t xml:space="preserve"> Harding</w:t>
      </w:r>
      <w:r w:rsidR="00407F15" w:rsidRPr="00A20824">
        <w:rPr>
          <w:rFonts w:asciiTheme="minorBidi" w:hAnsiTheme="minorBidi" w:cstheme="minorBidi"/>
          <w:sz w:val="22"/>
          <w:szCs w:val="22"/>
        </w:rPr>
        <w:t xml:space="preserve"> Meyer</w:t>
      </w:r>
      <w:r w:rsidR="00411626" w:rsidRPr="00A20824">
        <w:rPr>
          <w:rFonts w:asciiTheme="minorBidi" w:hAnsiTheme="minorBidi" w:cstheme="minorBidi"/>
          <w:sz w:val="22"/>
          <w:szCs w:val="22"/>
        </w:rPr>
        <w:t xml:space="preserve">/Damaskinos Papandreou/Hans-Jörg Urban/Lukas Vischer (Hrsg.): </w:t>
      </w:r>
      <w:r w:rsidRPr="00A20824">
        <w:rPr>
          <w:rFonts w:asciiTheme="minorBidi" w:hAnsiTheme="minorBidi" w:cstheme="minorBidi"/>
          <w:sz w:val="22"/>
          <w:szCs w:val="22"/>
        </w:rPr>
        <w:t>Dokumente wachsender Übereinstimmung. Sämtliche Berichte und Konsenstexte interkonfessioneller Gespräche auf Weltebene</w:t>
      </w:r>
      <w:r w:rsidR="00411626" w:rsidRPr="00A20824">
        <w:rPr>
          <w:rFonts w:asciiTheme="minorBidi" w:hAnsiTheme="minorBidi" w:cstheme="minorBidi"/>
          <w:sz w:val="22"/>
          <w:szCs w:val="22"/>
        </w:rPr>
        <w:t xml:space="preserve"> (</w:t>
      </w:r>
      <w:r w:rsidRPr="00A20824">
        <w:rPr>
          <w:rFonts w:asciiTheme="minorBidi" w:hAnsiTheme="minorBidi" w:cstheme="minorBidi"/>
          <w:sz w:val="22"/>
          <w:szCs w:val="22"/>
        </w:rPr>
        <w:t>Bd. III: 1990–2001</w:t>
      </w:r>
      <w:r w:rsidR="00411626" w:rsidRPr="00A20824">
        <w:rPr>
          <w:rFonts w:asciiTheme="minorBidi" w:hAnsiTheme="minorBidi" w:cstheme="minorBidi"/>
          <w:sz w:val="22"/>
          <w:szCs w:val="22"/>
        </w:rPr>
        <w:t>)</w:t>
      </w:r>
      <w:r w:rsidRPr="00A20824">
        <w:rPr>
          <w:rFonts w:asciiTheme="minorBidi" w:hAnsiTheme="minorBidi" w:cstheme="minorBidi"/>
          <w:sz w:val="22"/>
          <w:szCs w:val="22"/>
        </w:rPr>
        <w:t xml:space="preserve">, Paderborn/Frankfurt am Main 2003, in: ThLZ 130 (2005), </w:t>
      </w:r>
      <w:r w:rsidR="00411626" w:rsidRPr="00A20824">
        <w:rPr>
          <w:rFonts w:asciiTheme="minorBidi" w:hAnsiTheme="minorBidi" w:cstheme="minorBidi"/>
          <w:sz w:val="22"/>
          <w:szCs w:val="22"/>
        </w:rPr>
        <w:t xml:space="preserve">S. </w:t>
      </w:r>
      <w:r w:rsidRPr="00A20824">
        <w:rPr>
          <w:rFonts w:asciiTheme="minorBidi" w:hAnsiTheme="minorBidi" w:cstheme="minorBidi"/>
          <w:sz w:val="22"/>
          <w:szCs w:val="22"/>
        </w:rPr>
        <w:t>1026.</w:t>
      </w:r>
    </w:p>
    <w:p w14:paraId="70FE6D72" w14:textId="77777777" w:rsidR="00945379" w:rsidRPr="00A20824" w:rsidRDefault="00945379">
      <w:pPr>
        <w:widowControl w:val="0"/>
        <w:outlineLvl w:val="0"/>
        <w:rPr>
          <w:rFonts w:asciiTheme="minorBidi" w:hAnsiTheme="minorBidi" w:cstheme="minorBidi"/>
          <w:snapToGrid w:val="0"/>
          <w:sz w:val="22"/>
          <w:szCs w:val="22"/>
        </w:rPr>
      </w:pPr>
    </w:p>
    <w:p w14:paraId="6BB9A8B2" w14:textId="27121898"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z w:val="22"/>
          <w:szCs w:val="22"/>
        </w:rPr>
        <w:t>22.</w:t>
      </w:r>
      <w:r w:rsidR="00407F15" w:rsidRPr="00A20824">
        <w:rPr>
          <w:rFonts w:asciiTheme="minorBidi" w:hAnsiTheme="minorBidi" w:cstheme="minorBidi"/>
          <w:sz w:val="22"/>
          <w:szCs w:val="22"/>
        </w:rPr>
        <w:t xml:space="preserve"> </w:t>
      </w:r>
      <w:r w:rsidRPr="00A20824">
        <w:rPr>
          <w:rFonts w:asciiTheme="minorBidi" w:hAnsiTheme="minorBidi" w:cstheme="minorBidi"/>
          <w:sz w:val="22"/>
          <w:szCs w:val="22"/>
        </w:rPr>
        <w:t>Wilhelm</w:t>
      </w:r>
      <w:r w:rsidR="00407F15" w:rsidRPr="00A20824">
        <w:rPr>
          <w:rFonts w:asciiTheme="minorBidi" w:hAnsiTheme="minorBidi" w:cstheme="minorBidi"/>
          <w:sz w:val="22"/>
          <w:szCs w:val="22"/>
        </w:rPr>
        <w:t xml:space="preserve"> Hüffmeier</w:t>
      </w:r>
      <w:r w:rsidRPr="00A20824">
        <w:rPr>
          <w:rFonts w:asciiTheme="minorBidi" w:hAnsiTheme="minorBidi" w:cstheme="minorBidi"/>
          <w:sz w:val="22"/>
          <w:szCs w:val="22"/>
        </w:rPr>
        <w:t>/Udo Hahn (H</w:t>
      </w:r>
      <w:r w:rsidR="00A56EBD" w:rsidRPr="00A20824">
        <w:rPr>
          <w:rFonts w:asciiTheme="minorBidi" w:hAnsiTheme="minorBidi" w:cstheme="minorBidi"/>
          <w:sz w:val="22"/>
          <w:szCs w:val="22"/>
        </w:rPr>
        <w:t>rsg</w:t>
      </w:r>
      <w:r w:rsidRPr="00A20824">
        <w:rPr>
          <w:rFonts w:asciiTheme="minorBidi" w:hAnsiTheme="minorBidi" w:cstheme="minorBidi"/>
          <w:sz w:val="22"/>
          <w:szCs w:val="22"/>
        </w:rPr>
        <w:t>.)</w:t>
      </w:r>
      <w:r w:rsidR="00A56EBD" w:rsidRPr="00A20824">
        <w:rPr>
          <w:rFonts w:asciiTheme="minorBidi" w:hAnsiTheme="minorBidi" w:cstheme="minorBidi"/>
          <w:sz w:val="22"/>
          <w:szCs w:val="22"/>
        </w:rPr>
        <w:t>:</w:t>
      </w:r>
      <w:r w:rsidRPr="00A20824">
        <w:rPr>
          <w:rFonts w:asciiTheme="minorBidi" w:hAnsiTheme="minorBidi" w:cstheme="minorBidi"/>
          <w:sz w:val="22"/>
          <w:szCs w:val="22"/>
        </w:rPr>
        <w:t xml:space="preserve"> Evangelisch in Europa. Being Protestant in Europe. Etre Protestant en Europe. 30 Jahre Leuenberger Kirchengemeinschaft, Frankfurt am Main 2003, in: ThLZ 130 (2005), </w:t>
      </w:r>
      <w:r w:rsidR="00A56EBD" w:rsidRPr="00A20824">
        <w:rPr>
          <w:rFonts w:asciiTheme="minorBidi" w:hAnsiTheme="minorBidi" w:cstheme="minorBidi"/>
          <w:sz w:val="22"/>
          <w:szCs w:val="22"/>
        </w:rPr>
        <w:t xml:space="preserve">S. </w:t>
      </w:r>
      <w:r w:rsidRPr="00A20824">
        <w:rPr>
          <w:rFonts w:asciiTheme="minorBidi" w:hAnsiTheme="minorBidi" w:cstheme="minorBidi"/>
          <w:sz w:val="22"/>
          <w:szCs w:val="22"/>
        </w:rPr>
        <w:t>1026f.</w:t>
      </w:r>
    </w:p>
    <w:p w14:paraId="4C899F49" w14:textId="77777777" w:rsidR="00945379" w:rsidRPr="00A20824" w:rsidRDefault="00945379">
      <w:pPr>
        <w:widowControl w:val="0"/>
        <w:outlineLvl w:val="0"/>
        <w:rPr>
          <w:rFonts w:asciiTheme="minorBidi" w:hAnsiTheme="minorBidi" w:cstheme="minorBidi"/>
          <w:snapToGrid w:val="0"/>
          <w:sz w:val="22"/>
          <w:szCs w:val="22"/>
        </w:rPr>
      </w:pPr>
    </w:p>
    <w:p w14:paraId="56B09FA4" w14:textId="464CFE15"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z w:val="22"/>
          <w:szCs w:val="22"/>
        </w:rPr>
        <w:t>23. Peter</w:t>
      </w:r>
      <w:r w:rsidR="00407F15" w:rsidRPr="00A20824">
        <w:rPr>
          <w:rFonts w:asciiTheme="minorBidi" w:hAnsiTheme="minorBidi" w:cstheme="minorBidi"/>
          <w:sz w:val="22"/>
          <w:szCs w:val="22"/>
        </w:rPr>
        <w:t xml:space="preserve"> Neuner</w:t>
      </w:r>
      <w:r w:rsidRPr="00A20824">
        <w:rPr>
          <w:rFonts w:asciiTheme="minorBidi" w:hAnsiTheme="minorBidi" w:cstheme="minorBidi"/>
          <w:sz w:val="22"/>
          <w:szCs w:val="22"/>
        </w:rPr>
        <w:t>/Peter Lüning (</w:t>
      </w:r>
      <w:r w:rsidR="00E16938" w:rsidRPr="00A20824">
        <w:rPr>
          <w:rFonts w:asciiTheme="minorBidi" w:hAnsiTheme="minorBidi" w:cstheme="minorBidi"/>
          <w:sz w:val="22"/>
          <w:szCs w:val="22"/>
        </w:rPr>
        <w:t>Hrsg</w:t>
      </w:r>
      <w:r w:rsidRPr="00A20824">
        <w:rPr>
          <w:rFonts w:asciiTheme="minorBidi" w:hAnsiTheme="minorBidi" w:cstheme="minorBidi"/>
          <w:sz w:val="22"/>
          <w:szCs w:val="22"/>
        </w:rPr>
        <w:t>.)</w:t>
      </w:r>
      <w:r w:rsidR="00E16938" w:rsidRPr="00A20824">
        <w:rPr>
          <w:rFonts w:asciiTheme="minorBidi" w:hAnsiTheme="minorBidi" w:cstheme="minorBidi"/>
          <w:sz w:val="22"/>
          <w:szCs w:val="22"/>
        </w:rPr>
        <w:t>:</w:t>
      </w:r>
      <w:r w:rsidRPr="00A20824">
        <w:rPr>
          <w:rFonts w:asciiTheme="minorBidi" w:hAnsiTheme="minorBidi" w:cstheme="minorBidi"/>
          <w:sz w:val="22"/>
          <w:szCs w:val="22"/>
        </w:rPr>
        <w:t xml:space="preserve"> Theologie im Dialog, FS Harald Wagner, Münster 2004, in: ThLZ 130 (2005), </w:t>
      </w:r>
      <w:r w:rsidR="00E16938" w:rsidRPr="00A20824">
        <w:rPr>
          <w:rFonts w:asciiTheme="minorBidi" w:hAnsiTheme="minorBidi" w:cstheme="minorBidi"/>
          <w:sz w:val="22"/>
          <w:szCs w:val="22"/>
        </w:rPr>
        <w:t xml:space="preserve">S. </w:t>
      </w:r>
      <w:r w:rsidRPr="00A20824">
        <w:rPr>
          <w:rFonts w:asciiTheme="minorBidi" w:hAnsiTheme="minorBidi" w:cstheme="minorBidi"/>
          <w:sz w:val="22"/>
          <w:szCs w:val="22"/>
        </w:rPr>
        <w:t>1297f.</w:t>
      </w:r>
    </w:p>
    <w:p w14:paraId="50E9348A" w14:textId="77777777" w:rsidR="00945379" w:rsidRPr="00A20824" w:rsidRDefault="00945379">
      <w:pPr>
        <w:widowControl w:val="0"/>
        <w:outlineLvl w:val="0"/>
        <w:rPr>
          <w:rFonts w:asciiTheme="minorBidi" w:hAnsiTheme="minorBidi" w:cstheme="minorBidi"/>
          <w:snapToGrid w:val="0"/>
          <w:sz w:val="22"/>
          <w:szCs w:val="22"/>
        </w:rPr>
      </w:pPr>
    </w:p>
    <w:p w14:paraId="1D91636F" w14:textId="3D0E9A9A"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z w:val="22"/>
          <w:szCs w:val="22"/>
        </w:rPr>
        <w:t>24.</w:t>
      </w:r>
      <w:r w:rsidR="00407F15" w:rsidRPr="00A20824">
        <w:rPr>
          <w:rFonts w:asciiTheme="minorBidi" w:hAnsiTheme="minorBidi" w:cstheme="minorBidi"/>
          <w:sz w:val="22"/>
          <w:szCs w:val="22"/>
        </w:rPr>
        <w:t xml:space="preserve"> Sven Oppegaard/Gregory Cameron (Hrsg.):</w:t>
      </w:r>
      <w:r w:rsidRPr="00A20824">
        <w:rPr>
          <w:rFonts w:asciiTheme="minorBidi" w:hAnsiTheme="minorBidi" w:cstheme="minorBidi"/>
          <w:sz w:val="22"/>
          <w:szCs w:val="22"/>
        </w:rPr>
        <w:t xml:space="preserve"> Anglikanisch-lutherische Übereinkommen. </w:t>
      </w:r>
      <w:r w:rsidRPr="00A20824">
        <w:rPr>
          <w:rFonts w:asciiTheme="minorBidi" w:hAnsiTheme="minorBidi" w:cstheme="minorBidi"/>
          <w:sz w:val="22"/>
          <w:szCs w:val="22"/>
        </w:rPr>
        <w:lastRenderedPageBreak/>
        <w:t>Internationale und regionale Übereinkommen 1972</w:t>
      </w:r>
      <w:r w:rsidR="00407F15" w:rsidRPr="00A20824">
        <w:rPr>
          <w:rFonts w:asciiTheme="minorBidi" w:hAnsiTheme="minorBidi" w:cstheme="minorBidi"/>
          <w:sz w:val="22"/>
          <w:szCs w:val="22"/>
        </w:rPr>
        <w:t>–</w:t>
      </w:r>
      <w:r w:rsidRPr="00A20824">
        <w:rPr>
          <w:rFonts w:asciiTheme="minorBidi" w:hAnsiTheme="minorBidi" w:cstheme="minorBidi"/>
          <w:sz w:val="22"/>
          <w:szCs w:val="22"/>
        </w:rPr>
        <w:t xml:space="preserve">2002, Stuttgart 2004, in: ThLZ 131 (2006), </w:t>
      </w:r>
      <w:r w:rsidR="00407F15" w:rsidRPr="00A20824">
        <w:rPr>
          <w:rFonts w:asciiTheme="minorBidi" w:hAnsiTheme="minorBidi" w:cstheme="minorBidi"/>
          <w:sz w:val="22"/>
          <w:szCs w:val="22"/>
        </w:rPr>
        <w:t xml:space="preserve">S. </w:t>
      </w:r>
      <w:r w:rsidRPr="00A20824">
        <w:rPr>
          <w:rFonts w:asciiTheme="minorBidi" w:hAnsiTheme="minorBidi" w:cstheme="minorBidi"/>
          <w:sz w:val="22"/>
          <w:szCs w:val="22"/>
        </w:rPr>
        <w:t>104.</w:t>
      </w:r>
    </w:p>
    <w:p w14:paraId="6DA04FDF" w14:textId="77777777" w:rsidR="00945379" w:rsidRPr="00A20824" w:rsidRDefault="00945379">
      <w:pPr>
        <w:widowControl w:val="0"/>
        <w:outlineLvl w:val="0"/>
        <w:rPr>
          <w:rFonts w:asciiTheme="minorBidi" w:hAnsiTheme="minorBidi" w:cstheme="minorBidi"/>
          <w:snapToGrid w:val="0"/>
          <w:sz w:val="22"/>
          <w:szCs w:val="22"/>
        </w:rPr>
      </w:pPr>
    </w:p>
    <w:p w14:paraId="3A2500D8" w14:textId="287DE9A4"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z w:val="22"/>
          <w:szCs w:val="22"/>
        </w:rPr>
        <w:t>25. Walter</w:t>
      </w:r>
      <w:r w:rsidR="0052429A" w:rsidRPr="00A20824">
        <w:rPr>
          <w:rFonts w:asciiTheme="minorBidi" w:hAnsiTheme="minorBidi" w:cstheme="minorBidi"/>
          <w:sz w:val="22"/>
          <w:szCs w:val="22"/>
        </w:rPr>
        <w:t xml:space="preserve"> Kaper:</w:t>
      </w:r>
      <w:r w:rsidRPr="00A20824">
        <w:rPr>
          <w:rFonts w:asciiTheme="minorBidi" w:hAnsiTheme="minorBidi" w:cstheme="minorBidi"/>
          <w:sz w:val="22"/>
          <w:szCs w:val="22"/>
        </w:rPr>
        <w:t xml:space="preserve"> Sakrament der Einheit. Eucharistie und Kirche, Freiburg/Basel/Wien 2004, in: ThLZ 131 (2006), </w:t>
      </w:r>
      <w:r w:rsidR="0052429A" w:rsidRPr="00A20824">
        <w:rPr>
          <w:rFonts w:asciiTheme="minorBidi" w:hAnsiTheme="minorBidi" w:cstheme="minorBidi"/>
          <w:sz w:val="22"/>
          <w:szCs w:val="22"/>
        </w:rPr>
        <w:t xml:space="preserve">S. </w:t>
      </w:r>
      <w:r w:rsidRPr="00A20824">
        <w:rPr>
          <w:rFonts w:asciiTheme="minorBidi" w:hAnsiTheme="minorBidi" w:cstheme="minorBidi"/>
          <w:sz w:val="22"/>
          <w:szCs w:val="22"/>
        </w:rPr>
        <w:t>236f.</w:t>
      </w:r>
    </w:p>
    <w:p w14:paraId="389E286C" w14:textId="77777777" w:rsidR="00945379" w:rsidRPr="00A20824" w:rsidRDefault="00945379">
      <w:pPr>
        <w:widowControl w:val="0"/>
        <w:outlineLvl w:val="0"/>
        <w:rPr>
          <w:rFonts w:asciiTheme="minorBidi" w:hAnsiTheme="minorBidi" w:cstheme="minorBidi"/>
          <w:snapToGrid w:val="0"/>
          <w:sz w:val="22"/>
          <w:szCs w:val="22"/>
        </w:rPr>
      </w:pPr>
    </w:p>
    <w:p w14:paraId="26819BCA" w14:textId="72CDE8A9"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z w:val="22"/>
          <w:szCs w:val="22"/>
        </w:rPr>
        <w:t>26. Heinz</w:t>
      </w:r>
      <w:r w:rsidR="0052429A" w:rsidRPr="00A20824">
        <w:rPr>
          <w:rFonts w:asciiTheme="minorBidi" w:hAnsiTheme="minorBidi" w:cstheme="minorBidi"/>
          <w:sz w:val="22"/>
          <w:szCs w:val="22"/>
        </w:rPr>
        <w:t xml:space="preserve"> Schütte:</w:t>
      </w:r>
      <w:r w:rsidRPr="00A20824">
        <w:rPr>
          <w:rFonts w:asciiTheme="minorBidi" w:hAnsiTheme="minorBidi" w:cstheme="minorBidi"/>
          <w:sz w:val="22"/>
          <w:szCs w:val="22"/>
        </w:rPr>
        <w:t xml:space="preserve"> Protestantismus heute. Ökumenische Orientierung, Paderborn 2004, in: ThLZ 131 (2006), </w:t>
      </w:r>
      <w:r w:rsidR="0052429A" w:rsidRPr="00A20824">
        <w:rPr>
          <w:rFonts w:asciiTheme="minorBidi" w:hAnsiTheme="minorBidi" w:cstheme="minorBidi"/>
          <w:sz w:val="22"/>
          <w:szCs w:val="22"/>
        </w:rPr>
        <w:t xml:space="preserve">S. </w:t>
      </w:r>
      <w:r w:rsidRPr="00A20824">
        <w:rPr>
          <w:rFonts w:asciiTheme="minorBidi" w:hAnsiTheme="minorBidi" w:cstheme="minorBidi"/>
          <w:sz w:val="22"/>
          <w:szCs w:val="22"/>
        </w:rPr>
        <w:t>237</w:t>
      </w:r>
      <w:r w:rsidR="0052429A" w:rsidRPr="00A20824">
        <w:rPr>
          <w:rFonts w:asciiTheme="minorBidi" w:hAnsiTheme="minorBidi" w:cstheme="minorBidi"/>
          <w:sz w:val="22"/>
          <w:szCs w:val="22"/>
        </w:rPr>
        <w:t>–</w:t>
      </w:r>
      <w:r w:rsidRPr="00A20824">
        <w:rPr>
          <w:rFonts w:asciiTheme="minorBidi" w:hAnsiTheme="minorBidi" w:cstheme="minorBidi"/>
          <w:sz w:val="22"/>
          <w:szCs w:val="22"/>
        </w:rPr>
        <w:t>239.</w:t>
      </w:r>
    </w:p>
    <w:p w14:paraId="55426514" w14:textId="77777777" w:rsidR="00945379" w:rsidRPr="00A20824" w:rsidRDefault="00945379">
      <w:pPr>
        <w:widowControl w:val="0"/>
        <w:outlineLvl w:val="0"/>
        <w:rPr>
          <w:rFonts w:asciiTheme="minorBidi" w:hAnsiTheme="minorBidi" w:cstheme="minorBidi"/>
          <w:snapToGrid w:val="0"/>
          <w:sz w:val="22"/>
          <w:szCs w:val="22"/>
        </w:rPr>
      </w:pPr>
    </w:p>
    <w:p w14:paraId="6F2CA227" w14:textId="3D40243A"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z w:val="22"/>
          <w:szCs w:val="22"/>
        </w:rPr>
        <w:t>27. Ingolf U.</w:t>
      </w:r>
      <w:r w:rsidR="0052429A" w:rsidRPr="00A20824">
        <w:rPr>
          <w:rFonts w:asciiTheme="minorBidi" w:hAnsiTheme="minorBidi" w:cstheme="minorBidi"/>
          <w:sz w:val="22"/>
          <w:szCs w:val="22"/>
        </w:rPr>
        <w:t xml:space="preserve"> Dalferth</w:t>
      </w:r>
      <w:r w:rsidRPr="00A20824">
        <w:rPr>
          <w:rFonts w:asciiTheme="minorBidi" w:hAnsiTheme="minorBidi" w:cstheme="minorBidi"/>
          <w:sz w:val="22"/>
          <w:szCs w:val="22"/>
        </w:rPr>
        <w:t>/Johannes Fischer/Hans-Peter Großhans</w:t>
      </w:r>
      <w:r w:rsidR="00240719" w:rsidRPr="00A20824">
        <w:rPr>
          <w:rFonts w:asciiTheme="minorBidi" w:hAnsiTheme="minorBidi" w:cstheme="minorBidi"/>
          <w:sz w:val="22"/>
          <w:szCs w:val="22"/>
        </w:rPr>
        <w:t xml:space="preserve"> (Hrsg.):</w:t>
      </w:r>
      <w:r w:rsidRPr="00A20824">
        <w:rPr>
          <w:rFonts w:asciiTheme="minorBidi" w:hAnsiTheme="minorBidi" w:cstheme="minorBidi"/>
          <w:sz w:val="22"/>
          <w:szCs w:val="22"/>
        </w:rPr>
        <w:t xml:space="preserve"> Denkwürdiges Geheimnis. Beiträge zur Gotteslehre, FS Eberhard Jüngel, Tübingen 2004, in: ThLZ 131 (2006), </w:t>
      </w:r>
      <w:r w:rsidR="0052429A" w:rsidRPr="00A20824">
        <w:rPr>
          <w:rFonts w:asciiTheme="minorBidi" w:hAnsiTheme="minorBidi" w:cstheme="minorBidi"/>
          <w:sz w:val="22"/>
          <w:szCs w:val="22"/>
        </w:rPr>
        <w:t xml:space="preserve">S. </w:t>
      </w:r>
      <w:r w:rsidRPr="00A20824">
        <w:rPr>
          <w:rFonts w:asciiTheme="minorBidi" w:hAnsiTheme="minorBidi" w:cstheme="minorBidi"/>
          <w:sz w:val="22"/>
          <w:szCs w:val="22"/>
        </w:rPr>
        <w:t>1025.</w:t>
      </w:r>
    </w:p>
    <w:p w14:paraId="1E55B5F8" w14:textId="77777777" w:rsidR="00945379" w:rsidRPr="00A20824" w:rsidRDefault="00945379">
      <w:pPr>
        <w:widowControl w:val="0"/>
        <w:outlineLvl w:val="0"/>
        <w:rPr>
          <w:rFonts w:asciiTheme="minorBidi" w:hAnsiTheme="minorBidi" w:cstheme="minorBidi"/>
          <w:snapToGrid w:val="0"/>
          <w:sz w:val="22"/>
          <w:szCs w:val="22"/>
        </w:rPr>
      </w:pPr>
    </w:p>
    <w:p w14:paraId="5932B20D" w14:textId="6C90A460"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z w:val="22"/>
          <w:szCs w:val="22"/>
        </w:rPr>
        <w:t>28. Christian</w:t>
      </w:r>
      <w:r w:rsidR="00240719" w:rsidRPr="00A20824">
        <w:rPr>
          <w:rFonts w:asciiTheme="minorBidi" w:hAnsiTheme="minorBidi" w:cstheme="minorBidi"/>
          <w:sz w:val="22"/>
          <w:szCs w:val="22"/>
        </w:rPr>
        <w:t xml:space="preserve"> Möller</w:t>
      </w:r>
      <w:r w:rsidRPr="00A20824">
        <w:rPr>
          <w:rFonts w:asciiTheme="minorBidi" w:hAnsiTheme="minorBidi" w:cstheme="minorBidi"/>
          <w:sz w:val="22"/>
          <w:szCs w:val="22"/>
        </w:rPr>
        <w:t>/Christoph Schwöbel/Christoph Markschies/Klaus von Zedtwitz (</w:t>
      </w:r>
      <w:r w:rsidR="00240719" w:rsidRPr="00A20824">
        <w:rPr>
          <w:rFonts w:asciiTheme="minorBidi" w:hAnsiTheme="minorBidi" w:cstheme="minorBidi"/>
          <w:sz w:val="22"/>
          <w:szCs w:val="22"/>
        </w:rPr>
        <w:t>Hrsg</w:t>
      </w:r>
      <w:r w:rsidRPr="00A20824">
        <w:rPr>
          <w:rFonts w:asciiTheme="minorBidi" w:hAnsiTheme="minorBidi" w:cstheme="minorBidi"/>
          <w:sz w:val="22"/>
          <w:szCs w:val="22"/>
        </w:rPr>
        <w:t>.)</w:t>
      </w:r>
      <w:r w:rsidR="00336593" w:rsidRPr="00A20824">
        <w:rPr>
          <w:rFonts w:asciiTheme="minorBidi" w:hAnsiTheme="minorBidi" w:cstheme="minorBidi"/>
          <w:sz w:val="22"/>
          <w:szCs w:val="22"/>
        </w:rPr>
        <w:t>:</w:t>
      </w:r>
      <w:r w:rsidRPr="00A20824">
        <w:rPr>
          <w:rFonts w:asciiTheme="minorBidi" w:hAnsiTheme="minorBidi" w:cstheme="minorBidi"/>
          <w:sz w:val="22"/>
          <w:szCs w:val="22"/>
        </w:rPr>
        <w:t xml:space="preserve"> Wegbereiter der Ökumene im 20. Jahrhundert, Göttingen 2005, in: ThLZ 131 (2006), </w:t>
      </w:r>
      <w:r w:rsidR="00315016" w:rsidRPr="00A20824">
        <w:rPr>
          <w:rFonts w:asciiTheme="minorBidi" w:hAnsiTheme="minorBidi" w:cstheme="minorBidi"/>
          <w:sz w:val="22"/>
          <w:szCs w:val="22"/>
        </w:rPr>
        <w:t xml:space="preserve">S. </w:t>
      </w:r>
      <w:r w:rsidRPr="00A20824">
        <w:rPr>
          <w:rFonts w:asciiTheme="minorBidi" w:hAnsiTheme="minorBidi" w:cstheme="minorBidi"/>
          <w:sz w:val="22"/>
          <w:szCs w:val="22"/>
        </w:rPr>
        <w:t>1348f.</w:t>
      </w:r>
    </w:p>
    <w:p w14:paraId="08E57717" w14:textId="77777777" w:rsidR="00945379" w:rsidRPr="00A20824" w:rsidRDefault="00945379">
      <w:pPr>
        <w:widowControl w:val="0"/>
        <w:outlineLvl w:val="0"/>
        <w:rPr>
          <w:rFonts w:asciiTheme="minorBidi" w:hAnsiTheme="minorBidi" w:cstheme="minorBidi"/>
          <w:snapToGrid w:val="0"/>
          <w:sz w:val="22"/>
          <w:szCs w:val="22"/>
        </w:rPr>
      </w:pPr>
    </w:p>
    <w:p w14:paraId="66166314" w14:textId="37D7DA68"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z w:val="22"/>
          <w:szCs w:val="22"/>
        </w:rPr>
        <w:t>29. Claus-Dieter</w:t>
      </w:r>
      <w:r w:rsidR="00336593" w:rsidRPr="00A20824">
        <w:rPr>
          <w:rFonts w:asciiTheme="minorBidi" w:hAnsiTheme="minorBidi" w:cstheme="minorBidi"/>
          <w:sz w:val="22"/>
          <w:szCs w:val="22"/>
        </w:rPr>
        <w:t xml:space="preserve"> Osthövener:</w:t>
      </w:r>
      <w:r w:rsidRPr="00A20824">
        <w:rPr>
          <w:rFonts w:asciiTheme="minorBidi" w:hAnsiTheme="minorBidi" w:cstheme="minorBidi"/>
          <w:sz w:val="22"/>
          <w:szCs w:val="22"/>
        </w:rPr>
        <w:t xml:space="preserve"> Erlösung. Transformationen einer Idee im 19. Jahrhundert, Tübingen 2004, in: ThLZ 132 (2007), </w:t>
      </w:r>
      <w:r w:rsidR="00336593" w:rsidRPr="00A20824">
        <w:rPr>
          <w:rFonts w:asciiTheme="minorBidi" w:hAnsiTheme="minorBidi" w:cstheme="minorBidi"/>
          <w:sz w:val="22"/>
          <w:szCs w:val="22"/>
        </w:rPr>
        <w:t xml:space="preserve">S. </w:t>
      </w:r>
      <w:r w:rsidRPr="00A20824">
        <w:rPr>
          <w:rFonts w:asciiTheme="minorBidi" w:hAnsiTheme="minorBidi" w:cstheme="minorBidi"/>
          <w:sz w:val="22"/>
          <w:szCs w:val="22"/>
        </w:rPr>
        <w:t>680</w:t>
      </w:r>
      <w:r w:rsidR="00336593" w:rsidRPr="00A20824">
        <w:rPr>
          <w:rFonts w:asciiTheme="minorBidi" w:hAnsiTheme="minorBidi" w:cstheme="minorBidi"/>
          <w:sz w:val="22"/>
          <w:szCs w:val="22"/>
        </w:rPr>
        <w:t>–</w:t>
      </w:r>
      <w:r w:rsidRPr="00A20824">
        <w:rPr>
          <w:rFonts w:asciiTheme="minorBidi" w:hAnsiTheme="minorBidi" w:cstheme="minorBidi"/>
          <w:sz w:val="22"/>
          <w:szCs w:val="22"/>
        </w:rPr>
        <w:t>683.</w:t>
      </w:r>
    </w:p>
    <w:p w14:paraId="03E3D92D" w14:textId="77777777" w:rsidR="00945379" w:rsidRPr="00A20824" w:rsidRDefault="00945379">
      <w:pPr>
        <w:widowControl w:val="0"/>
        <w:outlineLvl w:val="0"/>
        <w:rPr>
          <w:rFonts w:asciiTheme="minorBidi" w:hAnsiTheme="minorBidi" w:cstheme="minorBidi"/>
          <w:snapToGrid w:val="0"/>
          <w:sz w:val="22"/>
          <w:szCs w:val="22"/>
        </w:rPr>
      </w:pPr>
    </w:p>
    <w:p w14:paraId="570F3DD5" w14:textId="2DE5C809"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z w:val="22"/>
          <w:szCs w:val="22"/>
        </w:rPr>
        <w:t xml:space="preserve">30. Johannes Maria </w:t>
      </w:r>
      <w:r w:rsidR="00336593" w:rsidRPr="00A20824">
        <w:rPr>
          <w:rFonts w:asciiTheme="minorBidi" w:hAnsiTheme="minorBidi" w:cstheme="minorBidi"/>
          <w:sz w:val="22"/>
          <w:szCs w:val="22"/>
        </w:rPr>
        <w:t xml:space="preserve">Steinke </w:t>
      </w:r>
      <w:proofErr w:type="gramStart"/>
      <w:r w:rsidRPr="00A20824">
        <w:rPr>
          <w:rFonts w:asciiTheme="minorBidi" w:hAnsiTheme="minorBidi" w:cstheme="minorBidi"/>
          <w:sz w:val="22"/>
          <w:szCs w:val="22"/>
        </w:rPr>
        <w:t>SJ,</w:t>
      </w:r>
      <w:r w:rsidR="00336593" w:rsidRPr="00A20824">
        <w:rPr>
          <w:rFonts w:asciiTheme="minorBidi" w:hAnsiTheme="minorBidi" w:cstheme="minorBidi"/>
          <w:sz w:val="22"/>
          <w:szCs w:val="22"/>
        </w:rPr>
        <w:t>/</w:t>
      </w:r>
      <w:proofErr w:type="gramEnd"/>
      <w:r w:rsidR="00336593" w:rsidRPr="00A20824">
        <w:rPr>
          <w:rFonts w:asciiTheme="minorBidi" w:hAnsiTheme="minorBidi" w:cstheme="minorBidi"/>
          <w:sz w:val="22"/>
          <w:szCs w:val="22"/>
        </w:rPr>
        <w:t>J</w:t>
      </w:r>
      <w:r w:rsidRPr="00A20824">
        <w:rPr>
          <w:rFonts w:asciiTheme="minorBidi" w:hAnsiTheme="minorBidi" w:cstheme="minorBidi"/>
          <w:sz w:val="22"/>
          <w:szCs w:val="22"/>
        </w:rPr>
        <w:t>ohn Polkinghorne</w:t>
      </w:r>
      <w:r w:rsidR="00336593" w:rsidRPr="00A20824">
        <w:rPr>
          <w:rFonts w:asciiTheme="minorBidi" w:hAnsiTheme="minorBidi" w:cstheme="minorBidi"/>
          <w:sz w:val="22"/>
          <w:szCs w:val="22"/>
        </w:rPr>
        <w:t xml:space="preserve">: </w:t>
      </w:r>
      <w:r w:rsidRPr="00A20824">
        <w:rPr>
          <w:rFonts w:asciiTheme="minorBidi" w:hAnsiTheme="minorBidi" w:cstheme="minorBidi"/>
          <w:sz w:val="22"/>
          <w:szCs w:val="22"/>
        </w:rPr>
        <w:t xml:space="preserve">Konsonanz von Naturwissenschaft und Theologie, Göttingen 2006, in: ThLZ 132 (2007), </w:t>
      </w:r>
      <w:r w:rsidR="00336593" w:rsidRPr="00A20824">
        <w:rPr>
          <w:rFonts w:asciiTheme="minorBidi" w:hAnsiTheme="minorBidi" w:cstheme="minorBidi"/>
          <w:sz w:val="22"/>
          <w:szCs w:val="22"/>
        </w:rPr>
        <w:t xml:space="preserve">S. </w:t>
      </w:r>
      <w:r w:rsidRPr="00A20824">
        <w:rPr>
          <w:rFonts w:asciiTheme="minorBidi" w:hAnsiTheme="minorBidi" w:cstheme="minorBidi"/>
          <w:sz w:val="22"/>
          <w:szCs w:val="22"/>
        </w:rPr>
        <w:t>842f.</w:t>
      </w:r>
    </w:p>
    <w:p w14:paraId="7EC3EDD7" w14:textId="77777777" w:rsidR="00945379" w:rsidRPr="00A20824" w:rsidRDefault="00945379">
      <w:pPr>
        <w:widowControl w:val="0"/>
        <w:outlineLvl w:val="0"/>
        <w:rPr>
          <w:rFonts w:asciiTheme="minorBidi" w:hAnsiTheme="minorBidi" w:cstheme="minorBidi"/>
          <w:snapToGrid w:val="0"/>
          <w:sz w:val="22"/>
          <w:szCs w:val="22"/>
        </w:rPr>
      </w:pPr>
    </w:p>
    <w:p w14:paraId="3D884CAA" w14:textId="4DB7DFE0"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z w:val="22"/>
          <w:szCs w:val="22"/>
        </w:rPr>
        <w:t>31. Ernstpeter</w:t>
      </w:r>
      <w:r w:rsidR="00336593" w:rsidRPr="00A20824">
        <w:rPr>
          <w:rFonts w:asciiTheme="minorBidi" w:hAnsiTheme="minorBidi" w:cstheme="minorBidi"/>
          <w:sz w:val="22"/>
          <w:szCs w:val="22"/>
        </w:rPr>
        <w:t xml:space="preserve"> Maurer</w:t>
      </w:r>
      <w:r w:rsidRPr="00A20824">
        <w:rPr>
          <w:rFonts w:asciiTheme="minorBidi" w:hAnsiTheme="minorBidi" w:cstheme="minorBidi"/>
          <w:sz w:val="22"/>
          <w:szCs w:val="22"/>
        </w:rPr>
        <w:t xml:space="preserve"> (</w:t>
      </w:r>
      <w:r w:rsidR="00336593" w:rsidRPr="00A20824">
        <w:rPr>
          <w:rFonts w:asciiTheme="minorBidi" w:hAnsiTheme="minorBidi" w:cstheme="minorBidi"/>
          <w:sz w:val="22"/>
          <w:szCs w:val="22"/>
        </w:rPr>
        <w:t>Hrsg</w:t>
      </w:r>
      <w:r w:rsidRPr="00A20824">
        <w:rPr>
          <w:rFonts w:asciiTheme="minorBidi" w:hAnsiTheme="minorBidi" w:cstheme="minorBidi"/>
          <w:sz w:val="22"/>
          <w:szCs w:val="22"/>
        </w:rPr>
        <w:t xml:space="preserve">.), Grundlinien der Dogmatik, Rheinbach 2005, in: ThLZ 132 (2007), </w:t>
      </w:r>
      <w:r w:rsidR="00336593" w:rsidRPr="00A20824">
        <w:rPr>
          <w:rFonts w:asciiTheme="minorBidi" w:hAnsiTheme="minorBidi" w:cstheme="minorBidi"/>
          <w:sz w:val="22"/>
          <w:szCs w:val="22"/>
        </w:rPr>
        <w:t xml:space="preserve">S. </w:t>
      </w:r>
      <w:r w:rsidRPr="00A20824">
        <w:rPr>
          <w:rFonts w:asciiTheme="minorBidi" w:hAnsiTheme="minorBidi" w:cstheme="minorBidi"/>
          <w:sz w:val="22"/>
          <w:szCs w:val="22"/>
        </w:rPr>
        <w:t>856.</w:t>
      </w:r>
    </w:p>
    <w:p w14:paraId="30F1DD77" w14:textId="77777777" w:rsidR="00945379" w:rsidRPr="00A20824" w:rsidRDefault="00945379">
      <w:pPr>
        <w:widowControl w:val="0"/>
        <w:outlineLvl w:val="0"/>
        <w:rPr>
          <w:rFonts w:asciiTheme="minorBidi" w:hAnsiTheme="minorBidi" w:cstheme="minorBidi"/>
          <w:snapToGrid w:val="0"/>
          <w:sz w:val="22"/>
          <w:szCs w:val="22"/>
        </w:rPr>
      </w:pPr>
    </w:p>
    <w:p w14:paraId="49C9F18D" w14:textId="7BD74746"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z w:val="22"/>
          <w:szCs w:val="22"/>
        </w:rPr>
        <w:t>32. Johannes</w:t>
      </w:r>
      <w:r w:rsidR="00336593" w:rsidRPr="00A20824">
        <w:rPr>
          <w:rFonts w:asciiTheme="minorBidi" w:hAnsiTheme="minorBidi" w:cstheme="minorBidi"/>
          <w:sz w:val="22"/>
          <w:szCs w:val="22"/>
        </w:rPr>
        <w:t xml:space="preserve"> Brosseder</w:t>
      </w:r>
      <w:r w:rsidRPr="00A20824">
        <w:rPr>
          <w:rFonts w:asciiTheme="minorBidi" w:hAnsiTheme="minorBidi" w:cstheme="minorBidi"/>
          <w:sz w:val="22"/>
          <w:szCs w:val="22"/>
        </w:rPr>
        <w:t>/Markus Wriedt (</w:t>
      </w:r>
      <w:r w:rsidR="00336593" w:rsidRPr="00A20824">
        <w:rPr>
          <w:rFonts w:asciiTheme="minorBidi" w:hAnsiTheme="minorBidi" w:cstheme="minorBidi"/>
          <w:sz w:val="22"/>
          <w:szCs w:val="22"/>
        </w:rPr>
        <w:t>Hrsg</w:t>
      </w:r>
      <w:r w:rsidRPr="00A20824">
        <w:rPr>
          <w:rFonts w:asciiTheme="minorBidi" w:hAnsiTheme="minorBidi" w:cstheme="minorBidi"/>
          <w:sz w:val="22"/>
          <w:szCs w:val="22"/>
        </w:rPr>
        <w:t>.)</w:t>
      </w:r>
      <w:r w:rsidR="00336593" w:rsidRPr="00A20824">
        <w:rPr>
          <w:rFonts w:asciiTheme="minorBidi" w:hAnsiTheme="minorBidi" w:cstheme="minorBidi"/>
          <w:sz w:val="22"/>
          <w:szCs w:val="22"/>
        </w:rPr>
        <w:t>:</w:t>
      </w:r>
      <w:r w:rsidRPr="00A20824">
        <w:rPr>
          <w:rFonts w:asciiTheme="minorBidi" w:hAnsiTheme="minorBidi" w:cstheme="minorBidi"/>
          <w:sz w:val="22"/>
          <w:szCs w:val="22"/>
        </w:rPr>
        <w:t xml:space="preserve"> „Kein Anlass zur Verwerfung!“ Studien zur Hermeneutik des ökumenischen Gesprächs, FS Otto Hermann Pesch, Frankfurt a</w:t>
      </w:r>
      <w:r w:rsidR="00336593" w:rsidRPr="00A20824">
        <w:rPr>
          <w:rFonts w:asciiTheme="minorBidi" w:hAnsiTheme="minorBidi" w:cstheme="minorBidi"/>
          <w:sz w:val="22"/>
          <w:szCs w:val="22"/>
        </w:rPr>
        <w:t xml:space="preserve">m </w:t>
      </w:r>
      <w:r w:rsidRPr="00A20824">
        <w:rPr>
          <w:rFonts w:asciiTheme="minorBidi" w:hAnsiTheme="minorBidi" w:cstheme="minorBidi"/>
          <w:sz w:val="22"/>
          <w:szCs w:val="22"/>
        </w:rPr>
        <w:t>M</w:t>
      </w:r>
      <w:r w:rsidR="00336593" w:rsidRPr="00A20824">
        <w:rPr>
          <w:rFonts w:asciiTheme="minorBidi" w:hAnsiTheme="minorBidi" w:cstheme="minorBidi"/>
          <w:sz w:val="22"/>
          <w:szCs w:val="22"/>
        </w:rPr>
        <w:t>ain</w:t>
      </w:r>
      <w:r w:rsidRPr="00A20824">
        <w:rPr>
          <w:rFonts w:asciiTheme="minorBidi" w:hAnsiTheme="minorBidi" w:cstheme="minorBidi"/>
          <w:sz w:val="22"/>
          <w:szCs w:val="22"/>
        </w:rPr>
        <w:t xml:space="preserve"> 2007, in: ThLZ 133 (2008), </w:t>
      </w:r>
      <w:r w:rsidR="00336593" w:rsidRPr="00A20824">
        <w:rPr>
          <w:rFonts w:asciiTheme="minorBidi" w:hAnsiTheme="minorBidi" w:cstheme="minorBidi"/>
          <w:sz w:val="22"/>
          <w:szCs w:val="22"/>
        </w:rPr>
        <w:t xml:space="preserve">S. </w:t>
      </w:r>
      <w:r w:rsidRPr="00A20824">
        <w:rPr>
          <w:rFonts w:asciiTheme="minorBidi" w:hAnsiTheme="minorBidi" w:cstheme="minorBidi"/>
          <w:sz w:val="22"/>
          <w:szCs w:val="22"/>
        </w:rPr>
        <w:t>22f.</w:t>
      </w:r>
    </w:p>
    <w:p w14:paraId="63448776" w14:textId="77777777" w:rsidR="00945379" w:rsidRPr="00A20824" w:rsidRDefault="00945379">
      <w:pPr>
        <w:widowControl w:val="0"/>
        <w:outlineLvl w:val="0"/>
        <w:rPr>
          <w:rFonts w:asciiTheme="minorBidi" w:hAnsiTheme="minorBidi" w:cstheme="minorBidi"/>
          <w:snapToGrid w:val="0"/>
          <w:sz w:val="22"/>
          <w:szCs w:val="22"/>
        </w:rPr>
      </w:pPr>
    </w:p>
    <w:p w14:paraId="570DA085" w14:textId="1B5253A4"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z w:val="22"/>
          <w:szCs w:val="22"/>
        </w:rPr>
        <w:t>33. Susanne</w:t>
      </w:r>
      <w:r w:rsidR="00336593" w:rsidRPr="00A20824">
        <w:rPr>
          <w:rFonts w:asciiTheme="minorBidi" w:hAnsiTheme="minorBidi" w:cstheme="minorBidi"/>
          <w:sz w:val="22"/>
          <w:szCs w:val="22"/>
        </w:rPr>
        <w:t xml:space="preserve"> Munzert</w:t>
      </w:r>
      <w:r w:rsidRPr="00A20824">
        <w:rPr>
          <w:rFonts w:asciiTheme="minorBidi" w:hAnsiTheme="minorBidi" w:cstheme="minorBidi"/>
          <w:sz w:val="22"/>
          <w:szCs w:val="22"/>
        </w:rPr>
        <w:t>/Peter Munzert (</w:t>
      </w:r>
      <w:r w:rsidR="00336593" w:rsidRPr="00A20824">
        <w:rPr>
          <w:rFonts w:asciiTheme="minorBidi" w:hAnsiTheme="minorBidi" w:cstheme="minorBidi"/>
          <w:sz w:val="22"/>
          <w:szCs w:val="22"/>
        </w:rPr>
        <w:t>Hrsg</w:t>
      </w:r>
      <w:r w:rsidRPr="00A20824">
        <w:rPr>
          <w:rFonts w:asciiTheme="minorBidi" w:hAnsiTheme="minorBidi" w:cstheme="minorBidi"/>
          <w:sz w:val="22"/>
          <w:szCs w:val="22"/>
        </w:rPr>
        <w:t>.)</w:t>
      </w:r>
      <w:r w:rsidR="00336593" w:rsidRPr="00A20824">
        <w:rPr>
          <w:rFonts w:asciiTheme="minorBidi" w:hAnsiTheme="minorBidi" w:cstheme="minorBidi"/>
          <w:sz w:val="22"/>
          <w:szCs w:val="22"/>
        </w:rPr>
        <w:t>:</w:t>
      </w:r>
      <w:r w:rsidRPr="00A20824">
        <w:rPr>
          <w:rFonts w:asciiTheme="minorBidi" w:hAnsiTheme="minorBidi" w:cstheme="minorBidi"/>
          <w:sz w:val="22"/>
          <w:szCs w:val="22"/>
        </w:rPr>
        <w:t xml:space="preserve"> Quo vadis Kirche? Gestalt und Gestaltung von Kirche in den gegenwärtigen Transformationsprozessen</w:t>
      </w:r>
      <w:r w:rsidR="00336593" w:rsidRPr="00A20824">
        <w:rPr>
          <w:rFonts w:asciiTheme="minorBidi" w:hAnsiTheme="minorBidi" w:cstheme="minorBidi"/>
          <w:sz w:val="22"/>
          <w:szCs w:val="22"/>
        </w:rPr>
        <w:t>,</w:t>
      </w:r>
      <w:r w:rsidRPr="00A20824">
        <w:rPr>
          <w:rFonts w:asciiTheme="minorBidi" w:hAnsiTheme="minorBidi" w:cstheme="minorBidi"/>
          <w:sz w:val="22"/>
          <w:szCs w:val="22"/>
        </w:rPr>
        <w:t xml:space="preserve"> FS Joachim Track, Stuttgart 2005, in: ThLZ 133 (2008), </w:t>
      </w:r>
      <w:r w:rsidR="00336593" w:rsidRPr="00A20824">
        <w:rPr>
          <w:rFonts w:asciiTheme="minorBidi" w:hAnsiTheme="minorBidi" w:cstheme="minorBidi"/>
          <w:sz w:val="22"/>
          <w:szCs w:val="22"/>
        </w:rPr>
        <w:t xml:space="preserve">S. </w:t>
      </w:r>
      <w:r w:rsidRPr="00A20824">
        <w:rPr>
          <w:rFonts w:asciiTheme="minorBidi" w:hAnsiTheme="minorBidi" w:cstheme="minorBidi"/>
          <w:sz w:val="22"/>
          <w:szCs w:val="22"/>
        </w:rPr>
        <w:t>23.</w:t>
      </w:r>
    </w:p>
    <w:p w14:paraId="40D3E250" w14:textId="77777777" w:rsidR="00945379" w:rsidRPr="00A20824" w:rsidRDefault="00945379">
      <w:pPr>
        <w:widowControl w:val="0"/>
        <w:outlineLvl w:val="0"/>
        <w:rPr>
          <w:rFonts w:asciiTheme="minorBidi" w:hAnsiTheme="minorBidi" w:cstheme="minorBidi"/>
          <w:snapToGrid w:val="0"/>
          <w:sz w:val="22"/>
          <w:szCs w:val="22"/>
        </w:rPr>
      </w:pPr>
    </w:p>
    <w:p w14:paraId="1B9DE24B" w14:textId="3B3362B6"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z w:val="22"/>
          <w:szCs w:val="22"/>
        </w:rPr>
        <w:t>34. Wolfgang</w:t>
      </w:r>
      <w:r w:rsidR="00336593" w:rsidRPr="00A20824">
        <w:rPr>
          <w:rFonts w:asciiTheme="minorBidi" w:hAnsiTheme="minorBidi" w:cstheme="minorBidi"/>
          <w:sz w:val="22"/>
          <w:szCs w:val="22"/>
        </w:rPr>
        <w:t xml:space="preserve"> Klausnitzer:</w:t>
      </w:r>
      <w:r w:rsidRPr="00A20824">
        <w:rPr>
          <w:rFonts w:asciiTheme="minorBidi" w:hAnsiTheme="minorBidi" w:cstheme="minorBidi"/>
          <w:sz w:val="22"/>
          <w:szCs w:val="22"/>
        </w:rPr>
        <w:t xml:space="preserve"> Der Primat des Bischofs von Rom. Entwicklung </w:t>
      </w:r>
      <w:r w:rsidR="00336593" w:rsidRPr="00A20824">
        <w:rPr>
          <w:rFonts w:asciiTheme="minorBidi" w:hAnsiTheme="minorBidi" w:cstheme="minorBidi"/>
          <w:sz w:val="22"/>
          <w:szCs w:val="22"/>
        </w:rPr>
        <w:t>–</w:t>
      </w:r>
      <w:r w:rsidRPr="00A20824">
        <w:rPr>
          <w:rFonts w:asciiTheme="minorBidi" w:hAnsiTheme="minorBidi" w:cstheme="minorBidi"/>
          <w:sz w:val="22"/>
          <w:szCs w:val="22"/>
        </w:rPr>
        <w:t xml:space="preserve"> Dogma </w:t>
      </w:r>
      <w:r w:rsidR="00336593" w:rsidRPr="00A20824">
        <w:rPr>
          <w:rFonts w:asciiTheme="minorBidi" w:hAnsiTheme="minorBidi" w:cstheme="minorBidi"/>
          <w:sz w:val="22"/>
          <w:szCs w:val="22"/>
        </w:rPr>
        <w:t>–</w:t>
      </w:r>
      <w:r w:rsidRPr="00A20824">
        <w:rPr>
          <w:rFonts w:asciiTheme="minorBidi" w:hAnsiTheme="minorBidi" w:cstheme="minorBidi"/>
          <w:sz w:val="22"/>
          <w:szCs w:val="22"/>
        </w:rPr>
        <w:t xml:space="preserve"> Ökumenische Zukunft, Freiburg/Basel/Wien 2004, in: ThLZ 133 (2008), </w:t>
      </w:r>
      <w:r w:rsidR="00336593" w:rsidRPr="00A20824">
        <w:rPr>
          <w:rFonts w:asciiTheme="minorBidi" w:hAnsiTheme="minorBidi" w:cstheme="minorBidi"/>
          <w:sz w:val="22"/>
          <w:szCs w:val="22"/>
        </w:rPr>
        <w:t xml:space="preserve">S. </w:t>
      </w:r>
      <w:r w:rsidRPr="00A20824">
        <w:rPr>
          <w:rFonts w:asciiTheme="minorBidi" w:hAnsiTheme="minorBidi" w:cstheme="minorBidi"/>
          <w:sz w:val="22"/>
          <w:szCs w:val="22"/>
        </w:rPr>
        <w:t>324</w:t>
      </w:r>
      <w:r w:rsidR="00336593" w:rsidRPr="00A20824">
        <w:rPr>
          <w:rFonts w:asciiTheme="minorBidi" w:hAnsiTheme="minorBidi" w:cstheme="minorBidi"/>
          <w:sz w:val="22"/>
          <w:szCs w:val="22"/>
        </w:rPr>
        <w:t>–</w:t>
      </w:r>
      <w:r w:rsidRPr="00A20824">
        <w:rPr>
          <w:rFonts w:asciiTheme="minorBidi" w:hAnsiTheme="minorBidi" w:cstheme="minorBidi"/>
          <w:sz w:val="22"/>
          <w:szCs w:val="22"/>
        </w:rPr>
        <w:t>329.</w:t>
      </w:r>
    </w:p>
    <w:p w14:paraId="12FF18D0" w14:textId="77777777" w:rsidR="00945379" w:rsidRPr="00A20824" w:rsidRDefault="00945379">
      <w:pPr>
        <w:widowControl w:val="0"/>
        <w:outlineLvl w:val="0"/>
        <w:rPr>
          <w:rFonts w:asciiTheme="minorBidi" w:hAnsiTheme="minorBidi" w:cstheme="minorBidi"/>
          <w:snapToGrid w:val="0"/>
          <w:sz w:val="22"/>
          <w:szCs w:val="22"/>
        </w:rPr>
      </w:pPr>
    </w:p>
    <w:p w14:paraId="5F679490" w14:textId="436213D7"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z w:val="22"/>
          <w:szCs w:val="22"/>
        </w:rPr>
        <w:t>35. Angelo</w:t>
      </w:r>
      <w:r w:rsidR="00336593" w:rsidRPr="00A20824">
        <w:rPr>
          <w:rFonts w:asciiTheme="minorBidi" w:hAnsiTheme="minorBidi" w:cstheme="minorBidi"/>
          <w:sz w:val="22"/>
          <w:szCs w:val="22"/>
        </w:rPr>
        <w:t xml:space="preserve"> Scola:</w:t>
      </w:r>
      <w:r w:rsidRPr="00A20824">
        <w:rPr>
          <w:rFonts w:asciiTheme="minorBidi" w:hAnsiTheme="minorBidi" w:cstheme="minorBidi"/>
          <w:sz w:val="22"/>
          <w:szCs w:val="22"/>
        </w:rPr>
        <w:t xml:space="preserve"> Eucharistie. Mysterium der Einheit, Augsburg 2007, in: ThLZ 133 (2008),</w:t>
      </w:r>
      <w:r w:rsidR="00336593" w:rsidRPr="00A20824">
        <w:rPr>
          <w:rFonts w:asciiTheme="minorBidi" w:hAnsiTheme="minorBidi" w:cstheme="minorBidi"/>
          <w:sz w:val="22"/>
          <w:szCs w:val="22"/>
        </w:rPr>
        <w:t xml:space="preserve"> S. </w:t>
      </w:r>
      <w:r w:rsidRPr="00A20824">
        <w:rPr>
          <w:rFonts w:asciiTheme="minorBidi" w:hAnsiTheme="minorBidi" w:cstheme="minorBidi"/>
          <w:sz w:val="22"/>
          <w:szCs w:val="22"/>
        </w:rPr>
        <w:t>865.</w:t>
      </w:r>
    </w:p>
    <w:p w14:paraId="23BB5093" w14:textId="77777777" w:rsidR="00945379" w:rsidRPr="00A20824" w:rsidRDefault="00945379">
      <w:pPr>
        <w:widowControl w:val="0"/>
        <w:outlineLvl w:val="0"/>
        <w:rPr>
          <w:rFonts w:asciiTheme="minorBidi" w:hAnsiTheme="minorBidi" w:cstheme="minorBidi"/>
          <w:snapToGrid w:val="0"/>
          <w:sz w:val="22"/>
          <w:szCs w:val="22"/>
        </w:rPr>
      </w:pPr>
    </w:p>
    <w:p w14:paraId="640EDF55" w14:textId="4156DAD5"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z w:val="22"/>
          <w:szCs w:val="22"/>
        </w:rPr>
        <w:t>36. Karl-Hermann</w:t>
      </w:r>
      <w:r w:rsidR="00336593" w:rsidRPr="00A20824">
        <w:rPr>
          <w:rFonts w:asciiTheme="minorBidi" w:hAnsiTheme="minorBidi" w:cstheme="minorBidi"/>
          <w:sz w:val="22"/>
          <w:szCs w:val="22"/>
        </w:rPr>
        <w:t xml:space="preserve"> Kandler</w:t>
      </w:r>
      <w:r w:rsidRPr="00A20824">
        <w:rPr>
          <w:rFonts w:asciiTheme="minorBidi" w:hAnsiTheme="minorBidi" w:cstheme="minorBidi"/>
          <w:sz w:val="22"/>
          <w:szCs w:val="22"/>
        </w:rPr>
        <w:t xml:space="preserve"> (H</w:t>
      </w:r>
      <w:r w:rsidR="00336593" w:rsidRPr="00A20824">
        <w:rPr>
          <w:rFonts w:asciiTheme="minorBidi" w:hAnsiTheme="minorBidi" w:cstheme="minorBidi"/>
          <w:sz w:val="22"/>
          <w:szCs w:val="22"/>
        </w:rPr>
        <w:t>rs</w:t>
      </w:r>
      <w:r w:rsidRPr="00A20824">
        <w:rPr>
          <w:rFonts w:asciiTheme="minorBidi" w:hAnsiTheme="minorBidi" w:cstheme="minorBidi"/>
          <w:sz w:val="22"/>
          <w:szCs w:val="22"/>
        </w:rPr>
        <w:t>g.)</w:t>
      </w:r>
      <w:r w:rsidR="00336593" w:rsidRPr="00A20824">
        <w:rPr>
          <w:rFonts w:asciiTheme="minorBidi" w:hAnsiTheme="minorBidi" w:cstheme="minorBidi"/>
          <w:sz w:val="22"/>
          <w:szCs w:val="22"/>
        </w:rPr>
        <w:t>:</w:t>
      </w:r>
      <w:r w:rsidRPr="00A20824">
        <w:rPr>
          <w:rFonts w:asciiTheme="minorBidi" w:hAnsiTheme="minorBidi" w:cstheme="minorBidi"/>
          <w:sz w:val="22"/>
          <w:szCs w:val="22"/>
        </w:rPr>
        <w:t xml:space="preserve"> Lutherisch glauben – Schriftenreihe des Lutherischen Einigungswerkes, Hefte 1</w:t>
      </w:r>
      <w:r w:rsidR="00AB6CA9" w:rsidRPr="00A20824">
        <w:rPr>
          <w:rFonts w:asciiTheme="minorBidi" w:hAnsiTheme="minorBidi" w:cstheme="minorBidi"/>
          <w:sz w:val="22"/>
          <w:szCs w:val="22"/>
        </w:rPr>
        <w:t>–</w:t>
      </w:r>
      <w:r w:rsidRPr="00A20824">
        <w:rPr>
          <w:rFonts w:asciiTheme="minorBidi" w:hAnsiTheme="minorBidi" w:cstheme="minorBidi"/>
          <w:sz w:val="22"/>
          <w:szCs w:val="22"/>
        </w:rPr>
        <w:t>4.</w:t>
      </w:r>
      <w:r w:rsidRPr="00A20824">
        <w:rPr>
          <w:rFonts w:asciiTheme="minorBidi" w:hAnsiTheme="minorBidi" w:cstheme="minorBidi"/>
          <w:snapToGrid w:val="0"/>
          <w:sz w:val="22"/>
          <w:szCs w:val="22"/>
        </w:rPr>
        <w:t xml:space="preserve"> </w:t>
      </w:r>
      <w:r w:rsidRPr="00A20824">
        <w:rPr>
          <w:rFonts w:asciiTheme="minorBidi" w:hAnsiTheme="minorBidi" w:cstheme="minorBidi"/>
          <w:sz w:val="22"/>
          <w:szCs w:val="22"/>
        </w:rPr>
        <w:t>Heft 1: Oswald Bayer/Joachim Ringleben/Notger Slenczka</w:t>
      </w:r>
      <w:r w:rsidR="00AB6CA9" w:rsidRPr="00A20824">
        <w:rPr>
          <w:rFonts w:asciiTheme="minorBidi" w:hAnsiTheme="minorBidi" w:cstheme="minorBidi"/>
          <w:sz w:val="22"/>
          <w:szCs w:val="22"/>
        </w:rPr>
        <w:t>:</w:t>
      </w:r>
      <w:r w:rsidRPr="00A20824">
        <w:rPr>
          <w:rFonts w:asciiTheme="minorBidi" w:hAnsiTheme="minorBidi" w:cstheme="minorBidi"/>
          <w:sz w:val="22"/>
          <w:szCs w:val="22"/>
        </w:rPr>
        <w:t xml:space="preserve"> Die Autorität der Heiligen Schrift für Lehre und Verkündigung der Kirche, Neuendettelsau 2000; Heft 2: Christoffer Grundmann/Martin Petzoldt/Wolfhart Schlichting/Jobst Schöne</w:t>
      </w:r>
      <w:r w:rsidR="00AB6CA9" w:rsidRPr="00A20824">
        <w:rPr>
          <w:rFonts w:asciiTheme="minorBidi" w:hAnsiTheme="minorBidi" w:cstheme="minorBidi"/>
          <w:sz w:val="22"/>
          <w:szCs w:val="22"/>
        </w:rPr>
        <w:t>:</w:t>
      </w:r>
      <w:r w:rsidRPr="00A20824">
        <w:rPr>
          <w:rFonts w:asciiTheme="minorBidi" w:hAnsiTheme="minorBidi" w:cstheme="minorBidi"/>
          <w:sz w:val="22"/>
          <w:szCs w:val="22"/>
        </w:rPr>
        <w:t xml:space="preserve"> „Was ist der Mensch, dass du seiner gedenkst?“, Neuendettelsau 2002; Heft 3: Martin Richter/Matthias Petzoldt/Joachim Ringleben</w:t>
      </w:r>
      <w:r w:rsidR="00AB6CA9" w:rsidRPr="00A20824">
        <w:rPr>
          <w:rFonts w:asciiTheme="minorBidi" w:hAnsiTheme="minorBidi" w:cstheme="minorBidi"/>
          <w:sz w:val="22"/>
          <w:szCs w:val="22"/>
        </w:rPr>
        <w:t>:</w:t>
      </w:r>
      <w:r w:rsidRPr="00A20824">
        <w:rPr>
          <w:rFonts w:asciiTheme="minorBidi" w:hAnsiTheme="minorBidi" w:cstheme="minorBidi"/>
          <w:sz w:val="22"/>
          <w:szCs w:val="22"/>
        </w:rPr>
        <w:t xml:space="preserve"> „Das Christuszeugnis im interreligiösen Dialog“, Neuendettelsau 2004; Heft 4: Joachim Ringleben/Jobst Schöne</w:t>
      </w:r>
      <w:r w:rsidR="00AB6CA9" w:rsidRPr="00A20824">
        <w:rPr>
          <w:rFonts w:asciiTheme="minorBidi" w:hAnsiTheme="minorBidi" w:cstheme="minorBidi"/>
          <w:sz w:val="22"/>
          <w:szCs w:val="22"/>
        </w:rPr>
        <w:t>:</w:t>
      </w:r>
      <w:r w:rsidRPr="00A20824">
        <w:rPr>
          <w:rFonts w:asciiTheme="minorBidi" w:hAnsiTheme="minorBidi" w:cstheme="minorBidi"/>
          <w:sz w:val="22"/>
          <w:szCs w:val="22"/>
        </w:rPr>
        <w:t xml:space="preserve"> Das Mahl Christi mit seiner Kirche, Neuendettelsau 2006, in: ThLZ 133 (2008), </w:t>
      </w:r>
      <w:r w:rsidR="00336593" w:rsidRPr="00A20824">
        <w:rPr>
          <w:rFonts w:asciiTheme="minorBidi" w:hAnsiTheme="minorBidi" w:cstheme="minorBidi"/>
          <w:sz w:val="22"/>
          <w:szCs w:val="22"/>
        </w:rPr>
        <w:t>S</w:t>
      </w:r>
      <w:r w:rsidR="00AB6CA9" w:rsidRPr="00A20824">
        <w:rPr>
          <w:rFonts w:asciiTheme="minorBidi" w:hAnsiTheme="minorBidi" w:cstheme="minorBidi"/>
          <w:sz w:val="22"/>
          <w:szCs w:val="22"/>
        </w:rPr>
        <w:t>p</w:t>
      </w:r>
      <w:r w:rsidR="00336593" w:rsidRPr="00A20824">
        <w:rPr>
          <w:rFonts w:asciiTheme="minorBidi" w:hAnsiTheme="minorBidi" w:cstheme="minorBidi"/>
          <w:sz w:val="22"/>
          <w:szCs w:val="22"/>
        </w:rPr>
        <w:t xml:space="preserve">. </w:t>
      </w:r>
      <w:r w:rsidR="00AB6CA9" w:rsidRPr="00A20824">
        <w:rPr>
          <w:rFonts w:asciiTheme="minorBidi" w:hAnsiTheme="minorBidi" w:cstheme="minorBidi"/>
          <w:sz w:val="22"/>
          <w:szCs w:val="22"/>
        </w:rPr>
        <w:t>957–</w:t>
      </w:r>
      <w:r w:rsidRPr="00A20824">
        <w:rPr>
          <w:rFonts w:asciiTheme="minorBidi" w:hAnsiTheme="minorBidi" w:cstheme="minorBidi"/>
          <w:sz w:val="22"/>
          <w:szCs w:val="22"/>
        </w:rPr>
        <w:t>958.</w:t>
      </w:r>
    </w:p>
    <w:p w14:paraId="299AA81B" w14:textId="77777777" w:rsidR="00945379" w:rsidRPr="00A20824" w:rsidRDefault="00945379">
      <w:pPr>
        <w:widowControl w:val="0"/>
        <w:outlineLvl w:val="0"/>
        <w:rPr>
          <w:rFonts w:asciiTheme="minorBidi" w:hAnsiTheme="minorBidi" w:cstheme="minorBidi"/>
          <w:snapToGrid w:val="0"/>
          <w:sz w:val="22"/>
          <w:szCs w:val="22"/>
        </w:rPr>
      </w:pPr>
    </w:p>
    <w:p w14:paraId="2D2FE0B0" w14:textId="382CF252"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z w:val="22"/>
          <w:szCs w:val="22"/>
        </w:rPr>
        <w:t>37. Peter</w:t>
      </w:r>
      <w:r w:rsidR="00120BBB" w:rsidRPr="00A20824">
        <w:rPr>
          <w:rFonts w:asciiTheme="minorBidi" w:hAnsiTheme="minorBidi" w:cstheme="minorBidi"/>
          <w:sz w:val="22"/>
          <w:szCs w:val="22"/>
        </w:rPr>
        <w:t xml:space="preserve"> Fischer:</w:t>
      </w:r>
      <w:r w:rsidRPr="00A20824">
        <w:rPr>
          <w:rFonts w:asciiTheme="minorBidi" w:hAnsiTheme="minorBidi" w:cstheme="minorBidi"/>
          <w:sz w:val="22"/>
          <w:szCs w:val="22"/>
        </w:rPr>
        <w:t xml:space="preserve"> Philosophie der Religion, Göttingen 2007, in: ThLZ 133 (2008), </w:t>
      </w:r>
      <w:r w:rsidR="00120BBB" w:rsidRPr="00A20824">
        <w:rPr>
          <w:rFonts w:asciiTheme="minorBidi" w:hAnsiTheme="minorBidi" w:cstheme="minorBidi"/>
          <w:sz w:val="22"/>
          <w:szCs w:val="22"/>
        </w:rPr>
        <w:t xml:space="preserve">S. </w:t>
      </w:r>
      <w:r w:rsidRPr="00A20824">
        <w:rPr>
          <w:rFonts w:asciiTheme="minorBidi" w:hAnsiTheme="minorBidi" w:cstheme="minorBidi"/>
          <w:sz w:val="22"/>
          <w:szCs w:val="22"/>
        </w:rPr>
        <w:t>1232</w:t>
      </w:r>
      <w:r w:rsidR="00120BBB" w:rsidRPr="00A20824">
        <w:rPr>
          <w:rFonts w:asciiTheme="minorBidi" w:hAnsiTheme="minorBidi" w:cstheme="minorBidi"/>
          <w:sz w:val="22"/>
          <w:szCs w:val="22"/>
        </w:rPr>
        <w:t>–</w:t>
      </w:r>
      <w:r w:rsidRPr="00A20824">
        <w:rPr>
          <w:rFonts w:asciiTheme="minorBidi" w:hAnsiTheme="minorBidi" w:cstheme="minorBidi"/>
          <w:sz w:val="22"/>
          <w:szCs w:val="22"/>
        </w:rPr>
        <w:t>1234.</w:t>
      </w:r>
    </w:p>
    <w:p w14:paraId="20CB815A" w14:textId="77777777" w:rsidR="00945379" w:rsidRPr="00A20824" w:rsidRDefault="00945379">
      <w:pPr>
        <w:widowControl w:val="0"/>
        <w:outlineLvl w:val="0"/>
        <w:rPr>
          <w:rFonts w:asciiTheme="minorBidi" w:hAnsiTheme="minorBidi" w:cstheme="minorBidi"/>
          <w:snapToGrid w:val="0"/>
          <w:sz w:val="22"/>
          <w:szCs w:val="22"/>
        </w:rPr>
      </w:pPr>
    </w:p>
    <w:p w14:paraId="3A2E2320" w14:textId="5D42E857"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z w:val="22"/>
          <w:szCs w:val="22"/>
        </w:rPr>
        <w:t xml:space="preserve">38. </w:t>
      </w:r>
      <w:r w:rsidR="00245E21" w:rsidRPr="00A20824">
        <w:rPr>
          <w:rFonts w:asciiTheme="minorBidi" w:hAnsiTheme="minorBidi" w:cstheme="minorBidi"/>
          <w:sz w:val="22"/>
          <w:szCs w:val="22"/>
        </w:rPr>
        <w:t xml:space="preserve">Konrad </w:t>
      </w:r>
      <w:r w:rsidRPr="00A20824">
        <w:rPr>
          <w:rFonts w:asciiTheme="minorBidi" w:hAnsiTheme="minorBidi" w:cstheme="minorBidi"/>
          <w:sz w:val="22"/>
          <w:szCs w:val="22"/>
        </w:rPr>
        <w:t>Stock</w:t>
      </w:r>
      <w:r w:rsidR="00245E21" w:rsidRPr="00A20824">
        <w:rPr>
          <w:rFonts w:asciiTheme="minorBidi" w:hAnsiTheme="minorBidi" w:cstheme="minorBidi"/>
          <w:sz w:val="22"/>
          <w:szCs w:val="22"/>
        </w:rPr>
        <w:t>:</w:t>
      </w:r>
      <w:r w:rsidRPr="00A20824">
        <w:rPr>
          <w:rFonts w:asciiTheme="minorBidi" w:hAnsiTheme="minorBidi" w:cstheme="minorBidi"/>
          <w:sz w:val="22"/>
          <w:szCs w:val="22"/>
        </w:rPr>
        <w:t xml:space="preserve"> Die Theorie der christlichen Gewißheit. Eine enzyklopädische Orientierung, </w:t>
      </w:r>
      <w:r w:rsidRPr="00A20824">
        <w:rPr>
          <w:rFonts w:asciiTheme="minorBidi" w:hAnsiTheme="minorBidi" w:cstheme="minorBidi"/>
          <w:sz w:val="22"/>
          <w:szCs w:val="22"/>
        </w:rPr>
        <w:lastRenderedPageBreak/>
        <w:t xml:space="preserve">Tübingen 2005, in: ThLZ 133 (2008), </w:t>
      </w:r>
      <w:r w:rsidR="00245E21" w:rsidRPr="00A20824">
        <w:rPr>
          <w:rFonts w:asciiTheme="minorBidi" w:hAnsiTheme="minorBidi" w:cstheme="minorBidi"/>
          <w:sz w:val="22"/>
          <w:szCs w:val="22"/>
        </w:rPr>
        <w:t xml:space="preserve">S. </w:t>
      </w:r>
      <w:r w:rsidRPr="00A20824">
        <w:rPr>
          <w:rFonts w:asciiTheme="minorBidi" w:hAnsiTheme="minorBidi" w:cstheme="minorBidi"/>
          <w:sz w:val="22"/>
          <w:szCs w:val="22"/>
        </w:rPr>
        <w:t>1253</w:t>
      </w:r>
      <w:r w:rsidR="00245E21" w:rsidRPr="00A20824">
        <w:rPr>
          <w:rFonts w:asciiTheme="minorBidi" w:hAnsiTheme="minorBidi" w:cstheme="minorBidi"/>
          <w:sz w:val="22"/>
          <w:szCs w:val="22"/>
        </w:rPr>
        <w:t>–</w:t>
      </w:r>
      <w:r w:rsidRPr="00A20824">
        <w:rPr>
          <w:rFonts w:asciiTheme="minorBidi" w:hAnsiTheme="minorBidi" w:cstheme="minorBidi"/>
          <w:sz w:val="22"/>
          <w:szCs w:val="22"/>
        </w:rPr>
        <w:t xml:space="preserve">1256. </w:t>
      </w:r>
    </w:p>
    <w:p w14:paraId="17065CC4" w14:textId="77777777" w:rsidR="00945379" w:rsidRPr="00A20824" w:rsidRDefault="00945379">
      <w:pPr>
        <w:widowControl w:val="0"/>
        <w:outlineLvl w:val="0"/>
        <w:rPr>
          <w:rFonts w:asciiTheme="minorBidi" w:hAnsiTheme="minorBidi" w:cstheme="minorBidi"/>
          <w:snapToGrid w:val="0"/>
          <w:sz w:val="22"/>
          <w:szCs w:val="22"/>
        </w:rPr>
      </w:pPr>
    </w:p>
    <w:p w14:paraId="6A219262" w14:textId="185E4CF9"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z w:val="22"/>
          <w:szCs w:val="22"/>
        </w:rPr>
        <w:t>39. Thomas</w:t>
      </w:r>
      <w:r w:rsidR="00245E21" w:rsidRPr="00A20824">
        <w:rPr>
          <w:rFonts w:asciiTheme="minorBidi" w:hAnsiTheme="minorBidi" w:cstheme="minorBidi"/>
          <w:sz w:val="22"/>
          <w:szCs w:val="22"/>
        </w:rPr>
        <w:t xml:space="preserve"> Franz</w:t>
      </w:r>
      <w:r w:rsidRPr="00A20824">
        <w:rPr>
          <w:rFonts w:asciiTheme="minorBidi" w:hAnsiTheme="minorBidi" w:cstheme="minorBidi"/>
          <w:sz w:val="22"/>
          <w:szCs w:val="22"/>
        </w:rPr>
        <w:t>/Hanjo Sauter (</w:t>
      </w:r>
      <w:r w:rsidR="00245E21" w:rsidRPr="00A20824">
        <w:rPr>
          <w:rFonts w:asciiTheme="minorBidi" w:hAnsiTheme="minorBidi" w:cstheme="minorBidi"/>
          <w:sz w:val="22"/>
          <w:szCs w:val="22"/>
        </w:rPr>
        <w:t>Hrsg</w:t>
      </w:r>
      <w:r w:rsidRPr="00A20824">
        <w:rPr>
          <w:rFonts w:asciiTheme="minorBidi" w:hAnsiTheme="minorBidi" w:cstheme="minorBidi"/>
          <w:sz w:val="22"/>
          <w:szCs w:val="22"/>
        </w:rPr>
        <w:t>.)</w:t>
      </w:r>
      <w:r w:rsidR="00245E21" w:rsidRPr="00A20824">
        <w:rPr>
          <w:rFonts w:asciiTheme="minorBidi" w:hAnsiTheme="minorBidi" w:cstheme="minorBidi"/>
          <w:sz w:val="22"/>
          <w:szCs w:val="22"/>
        </w:rPr>
        <w:t>:</w:t>
      </w:r>
      <w:r w:rsidRPr="00A20824">
        <w:rPr>
          <w:rFonts w:asciiTheme="minorBidi" w:hAnsiTheme="minorBidi" w:cstheme="minorBidi"/>
          <w:sz w:val="22"/>
          <w:szCs w:val="22"/>
        </w:rPr>
        <w:t xml:space="preserve"> Glaube in der Welt von heute. Theologie und Kirche nach dem Zweiten Vatikanischen Konzil, FS Elmar Klinger</w:t>
      </w:r>
      <w:r w:rsidR="00245E21" w:rsidRPr="00A20824">
        <w:rPr>
          <w:rFonts w:asciiTheme="minorBidi" w:hAnsiTheme="minorBidi" w:cstheme="minorBidi"/>
          <w:sz w:val="22"/>
          <w:szCs w:val="22"/>
        </w:rPr>
        <w:t xml:space="preserve"> (</w:t>
      </w:r>
      <w:r w:rsidRPr="00A20824">
        <w:rPr>
          <w:rFonts w:asciiTheme="minorBidi" w:hAnsiTheme="minorBidi" w:cstheme="minorBidi"/>
          <w:sz w:val="22"/>
          <w:szCs w:val="22"/>
        </w:rPr>
        <w:t>2 Bde.</w:t>
      </w:r>
      <w:r w:rsidR="00245E21" w:rsidRPr="00A20824">
        <w:rPr>
          <w:rFonts w:asciiTheme="minorBidi" w:hAnsiTheme="minorBidi" w:cstheme="minorBidi"/>
          <w:sz w:val="22"/>
          <w:szCs w:val="22"/>
        </w:rPr>
        <w:t>)</w:t>
      </w:r>
      <w:r w:rsidRPr="00A20824">
        <w:rPr>
          <w:rFonts w:asciiTheme="minorBidi" w:hAnsiTheme="minorBidi" w:cstheme="minorBidi"/>
          <w:sz w:val="22"/>
          <w:szCs w:val="22"/>
        </w:rPr>
        <w:t xml:space="preserve">, Würzburg 2006, in: ThLZ 134 (2009), </w:t>
      </w:r>
      <w:r w:rsidR="00245E21" w:rsidRPr="00A20824">
        <w:rPr>
          <w:rFonts w:asciiTheme="minorBidi" w:hAnsiTheme="minorBidi" w:cstheme="minorBidi"/>
          <w:sz w:val="22"/>
          <w:szCs w:val="22"/>
        </w:rPr>
        <w:t xml:space="preserve">S. </w:t>
      </w:r>
      <w:r w:rsidRPr="00A20824">
        <w:rPr>
          <w:rFonts w:asciiTheme="minorBidi" w:hAnsiTheme="minorBidi" w:cstheme="minorBidi"/>
          <w:sz w:val="22"/>
          <w:szCs w:val="22"/>
        </w:rPr>
        <w:t>665f.</w:t>
      </w:r>
    </w:p>
    <w:p w14:paraId="24F9A8DF" w14:textId="77777777" w:rsidR="00945379" w:rsidRPr="00A20824" w:rsidRDefault="00945379">
      <w:pPr>
        <w:widowControl w:val="0"/>
        <w:outlineLvl w:val="0"/>
        <w:rPr>
          <w:rFonts w:asciiTheme="minorBidi" w:hAnsiTheme="minorBidi" w:cstheme="minorBidi"/>
          <w:snapToGrid w:val="0"/>
          <w:sz w:val="22"/>
          <w:szCs w:val="22"/>
        </w:rPr>
      </w:pPr>
    </w:p>
    <w:p w14:paraId="18D042BD" w14:textId="72B02554" w:rsidR="00945379" w:rsidRPr="00A20824" w:rsidRDefault="00945379">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40.</w:t>
      </w:r>
      <w:r w:rsidR="008B751E" w:rsidRPr="00A20824">
        <w:rPr>
          <w:rFonts w:asciiTheme="minorBidi" w:hAnsiTheme="minorBidi" w:cstheme="minorBidi"/>
          <w:snapToGrid w:val="0"/>
          <w:sz w:val="22"/>
          <w:szCs w:val="22"/>
        </w:rPr>
        <w:t xml:space="preserve"> Edmund Ratz (Hrsg.):</w:t>
      </w:r>
      <w:r w:rsidRPr="00A20824">
        <w:rPr>
          <w:rFonts w:asciiTheme="minorBidi" w:hAnsiTheme="minorBidi" w:cstheme="minorBidi"/>
          <w:snapToGrid w:val="0"/>
          <w:sz w:val="22"/>
          <w:szCs w:val="22"/>
        </w:rPr>
        <w:t xml:space="preserve"> Der lutherisch-orthodoxe Dialog – aktuelle Standpunkte. </w:t>
      </w:r>
      <w:r w:rsidRPr="00A20824">
        <w:rPr>
          <w:rFonts w:asciiTheme="minorBidi" w:hAnsiTheme="minorBidi" w:cstheme="minorBidi"/>
          <w:sz w:val="22"/>
          <w:szCs w:val="22"/>
        </w:rPr>
        <w:t>Bericht über das Symposium am 31. August 2005 in St. Petersburg</w:t>
      </w:r>
      <w:r w:rsidRPr="00A20824">
        <w:rPr>
          <w:rFonts w:asciiTheme="minorBidi" w:hAnsiTheme="minorBidi" w:cstheme="minorBidi"/>
          <w:snapToGrid w:val="0"/>
          <w:sz w:val="22"/>
          <w:szCs w:val="22"/>
        </w:rPr>
        <w:t xml:space="preserve">, FS Georg Kretzschmar, Erlangen 2008, in: ThLZ 134 (2009), </w:t>
      </w:r>
      <w:r w:rsidR="008B751E"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666.</w:t>
      </w:r>
    </w:p>
    <w:p w14:paraId="089D0A54" w14:textId="77777777" w:rsidR="00945379" w:rsidRPr="00A20824" w:rsidRDefault="00945379">
      <w:pPr>
        <w:pStyle w:val="FarbigeListe-Akzent11"/>
        <w:ind w:left="0"/>
        <w:outlineLvl w:val="0"/>
        <w:rPr>
          <w:rFonts w:asciiTheme="minorBidi" w:hAnsiTheme="minorBidi" w:cstheme="minorBidi"/>
          <w:snapToGrid w:val="0"/>
          <w:sz w:val="22"/>
          <w:szCs w:val="22"/>
        </w:rPr>
      </w:pPr>
    </w:p>
    <w:p w14:paraId="0BA1FECD" w14:textId="323E03F5" w:rsidR="00945379" w:rsidRPr="00A20824" w:rsidRDefault="00945379">
      <w:pPr>
        <w:outlineLvl w:val="0"/>
        <w:rPr>
          <w:rFonts w:asciiTheme="minorBidi" w:hAnsiTheme="minorBidi" w:cstheme="minorBidi"/>
          <w:sz w:val="22"/>
          <w:szCs w:val="22"/>
        </w:rPr>
      </w:pPr>
      <w:r w:rsidRPr="00A20824">
        <w:rPr>
          <w:rFonts w:asciiTheme="minorBidi" w:hAnsiTheme="minorBidi" w:cstheme="minorBidi"/>
          <w:sz w:val="22"/>
          <w:szCs w:val="22"/>
        </w:rPr>
        <w:t xml:space="preserve">41. Matthias </w:t>
      </w:r>
      <w:r w:rsidR="001C2409" w:rsidRPr="00A20824">
        <w:rPr>
          <w:rFonts w:asciiTheme="minorBidi" w:hAnsiTheme="minorBidi" w:cstheme="minorBidi"/>
          <w:sz w:val="22"/>
          <w:szCs w:val="22"/>
        </w:rPr>
        <w:t xml:space="preserve">Petzoldt </w:t>
      </w:r>
      <w:r w:rsidRPr="00A20824">
        <w:rPr>
          <w:rFonts w:asciiTheme="minorBidi" w:hAnsiTheme="minorBidi" w:cstheme="minorBidi"/>
          <w:sz w:val="22"/>
          <w:szCs w:val="22"/>
        </w:rPr>
        <w:t>(H</w:t>
      </w:r>
      <w:r w:rsidR="001C2409" w:rsidRPr="00A20824">
        <w:rPr>
          <w:rFonts w:asciiTheme="minorBidi" w:hAnsiTheme="minorBidi" w:cstheme="minorBidi"/>
          <w:sz w:val="22"/>
          <w:szCs w:val="22"/>
        </w:rPr>
        <w:t>rs</w:t>
      </w:r>
      <w:r w:rsidRPr="00A20824">
        <w:rPr>
          <w:rFonts w:asciiTheme="minorBidi" w:hAnsiTheme="minorBidi" w:cstheme="minorBidi"/>
          <w:sz w:val="22"/>
          <w:szCs w:val="22"/>
        </w:rPr>
        <w:t>g.)</w:t>
      </w:r>
      <w:r w:rsidR="001C2409" w:rsidRPr="00A20824">
        <w:rPr>
          <w:rFonts w:asciiTheme="minorBidi" w:hAnsiTheme="minorBidi" w:cstheme="minorBidi"/>
          <w:sz w:val="22"/>
          <w:szCs w:val="22"/>
        </w:rPr>
        <w:t>:</w:t>
      </w:r>
      <w:r w:rsidRPr="00A20824">
        <w:rPr>
          <w:rFonts w:asciiTheme="minorBidi" w:hAnsiTheme="minorBidi" w:cstheme="minorBidi"/>
          <w:sz w:val="22"/>
          <w:szCs w:val="22"/>
        </w:rPr>
        <w:t xml:space="preserve"> Wider die Müdigkeit im ökumenischen Gespräch, FS Ulrich Kühn, Leipzig 2007, in: ThLZ 134 (2009), </w:t>
      </w:r>
      <w:r w:rsidR="001C2409" w:rsidRPr="00A20824">
        <w:rPr>
          <w:rFonts w:asciiTheme="minorBidi" w:hAnsiTheme="minorBidi" w:cstheme="minorBidi"/>
          <w:sz w:val="22"/>
          <w:szCs w:val="22"/>
        </w:rPr>
        <w:t xml:space="preserve">S. </w:t>
      </w:r>
      <w:r w:rsidRPr="00A20824">
        <w:rPr>
          <w:rFonts w:asciiTheme="minorBidi" w:hAnsiTheme="minorBidi" w:cstheme="minorBidi"/>
          <w:sz w:val="22"/>
          <w:szCs w:val="22"/>
        </w:rPr>
        <w:t xml:space="preserve">1303. </w:t>
      </w:r>
    </w:p>
    <w:p w14:paraId="60B8C07C" w14:textId="77777777" w:rsidR="00945379" w:rsidRPr="00A20824" w:rsidRDefault="00945379">
      <w:pPr>
        <w:pStyle w:val="FarbigeListe-Akzent11"/>
        <w:ind w:left="0"/>
        <w:outlineLvl w:val="0"/>
        <w:rPr>
          <w:rFonts w:asciiTheme="minorBidi" w:hAnsiTheme="minorBidi" w:cstheme="minorBidi"/>
          <w:sz w:val="22"/>
          <w:szCs w:val="22"/>
        </w:rPr>
      </w:pPr>
    </w:p>
    <w:p w14:paraId="2ABD2FDD" w14:textId="1514BDBA" w:rsidR="00945379" w:rsidRPr="00A20824" w:rsidRDefault="00945379">
      <w:pPr>
        <w:outlineLvl w:val="0"/>
        <w:rPr>
          <w:rFonts w:asciiTheme="minorBidi" w:hAnsiTheme="minorBidi" w:cstheme="minorBidi"/>
          <w:sz w:val="22"/>
          <w:szCs w:val="22"/>
        </w:rPr>
      </w:pPr>
      <w:r w:rsidRPr="00A20824">
        <w:rPr>
          <w:rFonts w:asciiTheme="minorBidi" w:hAnsiTheme="minorBidi" w:cstheme="minorBidi"/>
          <w:sz w:val="22"/>
          <w:szCs w:val="22"/>
        </w:rPr>
        <w:t>42.</w:t>
      </w:r>
      <w:r w:rsidR="008774C0" w:rsidRPr="00A20824">
        <w:rPr>
          <w:rFonts w:asciiTheme="minorBidi" w:hAnsiTheme="minorBidi" w:cstheme="minorBidi"/>
          <w:sz w:val="22"/>
          <w:szCs w:val="22"/>
        </w:rPr>
        <w:t xml:space="preserve"> </w:t>
      </w:r>
      <w:r w:rsidRPr="00A20824">
        <w:rPr>
          <w:rFonts w:asciiTheme="minorBidi" w:hAnsiTheme="minorBidi" w:cstheme="minorBidi"/>
          <w:sz w:val="22"/>
          <w:szCs w:val="22"/>
        </w:rPr>
        <w:t>Günter</w:t>
      </w:r>
      <w:r w:rsidR="008774C0" w:rsidRPr="00A20824">
        <w:rPr>
          <w:rFonts w:asciiTheme="minorBidi" w:hAnsiTheme="minorBidi" w:cstheme="minorBidi"/>
          <w:sz w:val="22"/>
          <w:szCs w:val="22"/>
        </w:rPr>
        <w:t xml:space="preserve"> Thomas</w:t>
      </w:r>
      <w:r w:rsidRPr="00A20824">
        <w:rPr>
          <w:rFonts w:asciiTheme="minorBidi" w:hAnsiTheme="minorBidi" w:cstheme="minorBidi"/>
          <w:sz w:val="22"/>
          <w:szCs w:val="22"/>
        </w:rPr>
        <w:t>/Andreas Schüle (</w:t>
      </w:r>
      <w:r w:rsidR="008774C0" w:rsidRPr="00A20824">
        <w:rPr>
          <w:rFonts w:asciiTheme="minorBidi" w:hAnsiTheme="minorBidi" w:cstheme="minorBidi"/>
          <w:sz w:val="22"/>
          <w:szCs w:val="22"/>
        </w:rPr>
        <w:t>Hrsg</w:t>
      </w:r>
      <w:r w:rsidRPr="00A20824">
        <w:rPr>
          <w:rFonts w:asciiTheme="minorBidi" w:hAnsiTheme="minorBidi" w:cstheme="minorBidi"/>
          <w:sz w:val="22"/>
          <w:szCs w:val="22"/>
        </w:rPr>
        <w:t>.)</w:t>
      </w:r>
      <w:r w:rsidR="008774C0" w:rsidRPr="00A20824">
        <w:rPr>
          <w:rFonts w:asciiTheme="minorBidi" w:hAnsiTheme="minorBidi" w:cstheme="minorBidi"/>
          <w:sz w:val="22"/>
          <w:szCs w:val="22"/>
        </w:rPr>
        <w:t>:</w:t>
      </w:r>
      <w:r w:rsidRPr="00A20824">
        <w:rPr>
          <w:rFonts w:asciiTheme="minorBidi" w:hAnsiTheme="minorBidi" w:cstheme="minorBidi"/>
          <w:sz w:val="22"/>
          <w:szCs w:val="22"/>
        </w:rPr>
        <w:t xml:space="preserve"> Luhmann und die Theologie, Darmstadt 2006, in: ThLZ 134 (2009), </w:t>
      </w:r>
      <w:r w:rsidR="008774C0" w:rsidRPr="00A20824">
        <w:rPr>
          <w:rFonts w:asciiTheme="minorBidi" w:hAnsiTheme="minorBidi" w:cstheme="minorBidi"/>
          <w:sz w:val="22"/>
          <w:szCs w:val="22"/>
        </w:rPr>
        <w:t xml:space="preserve">S. </w:t>
      </w:r>
      <w:r w:rsidRPr="00A20824">
        <w:rPr>
          <w:rFonts w:asciiTheme="minorBidi" w:hAnsiTheme="minorBidi" w:cstheme="minorBidi"/>
          <w:sz w:val="22"/>
          <w:szCs w:val="22"/>
        </w:rPr>
        <w:t>1381f.</w:t>
      </w:r>
    </w:p>
    <w:p w14:paraId="36E1EA75" w14:textId="77777777" w:rsidR="00945379" w:rsidRPr="00A20824" w:rsidRDefault="00945379">
      <w:pPr>
        <w:pStyle w:val="FarbigeListe-Akzent11"/>
        <w:ind w:left="0"/>
        <w:outlineLvl w:val="0"/>
        <w:rPr>
          <w:rFonts w:asciiTheme="minorBidi" w:hAnsiTheme="minorBidi" w:cstheme="minorBidi"/>
          <w:sz w:val="22"/>
          <w:szCs w:val="22"/>
        </w:rPr>
      </w:pPr>
    </w:p>
    <w:p w14:paraId="13EC54B0" w14:textId="4396F51D" w:rsidR="00945379" w:rsidRPr="00A20824" w:rsidRDefault="00945379">
      <w:pPr>
        <w:outlineLvl w:val="0"/>
        <w:rPr>
          <w:rFonts w:asciiTheme="minorBidi" w:hAnsiTheme="minorBidi" w:cstheme="minorBidi"/>
          <w:sz w:val="22"/>
          <w:szCs w:val="22"/>
        </w:rPr>
      </w:pPr>
      <w:r w:rsidRPr="00A20824">
        <w:rPr>
          <w:rFonts w:asciiTheme="minorBidi" w:hAnsiTheme="minorBidi" w:cstheme="minorBidi"/>
          <w:sz w:val="22"/>
          <w:szCs w:val="22"/>
        </w:rPr>
        <w:t xml:space="preserve">43. Wilfried </w:t>
      </w:r>
      <w:r w:rsidR="003E58BA" w:rsidRPr="00A20824">
        <w:rPr>
          <w:rFonts w:asciiTheme="minorBidi" w:hAnsiTheme="minorBidi" w:cstheme="minorBidi"/>
          <w:sz w:val="22"/>
          <w:szCs w:val="22"/>
        </w:rPr>
        <w:t xml:space="preserve">Härle </w:t>
      </w:r>
      <w:r w:rsidRPr="00A20824">
        <w:rPr>
          <w:rFonts w:asciiTheme="minorBidi" w:hAnsiTheme="minorBidi" w:cstheme="minorBidi"/>
          <w:sz w:val="22"/>
          <w:szCs w:val="22"/>
        </w:rPr>
        <w:t>(H</w:t>
      </w:r>
      <w:r w:rsidR="003E58BA" w:rsidRPr="00A20824">
        <w:rPr>
          <w:rFonts w:asciiTheme="minorBidi" w:hAnsiTheme="minorBidi" w:cstheme="minorBidi"/>
          <w:sz w:val="22"/>
          <w:szCs w:val="22"/>
        </w:rPr>
        <w:t>rs</w:t>
      </w:r>
      <w:r w:rsidRPr="00A20824">
        <w:rPr>
          <w:rFonts w:asciiTheme="minorBidi" w:hAnsiTheme="minorBidi" w:cstheme="minorBidi"/>
          <w:sz w:val="22"/>
          <w:szCs w:val="22"/>
        </w:rPr>
        <w:t>g.)</w:t>
      </w:r>
      <w:r w:rsidR="003E58BA" w:rsidRPr="00A20824">
        <w:rPr>
          <w:rFonts w:asciiTheme="minorBidi" w:hAnsiTheme="minorBidi" w:cstheme="minorBidi"/>
          <w:sz w:val="22"/>
          <w:szCs w:val="22"/>
        </w:rPr>
        <w:t>:</w:t>
      </w:r>
      <w:r w:rsidRPr="00A20824">
        <w:rPr>
          <w:rFonts w:asciiTheme="minorBidi" w:hAnsiTheme="minorBidi" w:cstheme="minorBidi"/>
          <w:sz w:val="22"/>
          <w:szCs w:val="22"/>
        </w:rPr>
        <w:t xml:space="preserve"> Grundtexte der neueren evangelischen Theologie, Leipzig 2007, in: ThLZ 134 (2009), </w:t>
      </w:r>
      <w:r w:rsidR="003E58BA" w:rsidRPr="00A20824">
        <w:rPr>
          <w:rFonts w:asciiTheme="minorBidi" w:hAnsiTheme="minorBidi" w:cstheme="minorBidi"/>
          <w:sz w:val="22"/>
          <w:szCs w:val="22"/>
        </w:rPr>
        <w:t xml:space="preserve">S. </w:t>
      </w:r>
      <w:r w:rsidRPr="00A20824">
        <w:rPr>
          <w:rFonts w:asciiTheme="minorBidi" w:hAnsiTheme="minorBidi" w:cstheme="minorBidi"/>
          <w:sz w:val="22"/>
          <w:szCs w:val="22"/>
        </w:rPr>
        <w:t>1363</w:t>
      </w:r>
      <w:r w:rsidR="003E58BA" w:rsidRPr="00A20824">
        <w:rPr>
          <w:rFonts w:asciiTheme="minorBidi" w:hAnsiTheme="minorBidi" w:cstheme="minorBidi"/>
          <w:sz w:val="22"/>
          <w:szCs w:val="22"/>
        </w:rPr>
        <w:t>–</w:t>
      </w:r>
      <w:r w:rsidRPr="00A20824">
        <w:rPr>
          <w:rFonts w:asciiTheme="minorBidi" w:hAnsiTheme="minorBidi" w:cstheme="minorBidi"/>
          <w:sz w:val="22"/>
          <w:szCs w:val="22"/>
        </w:rPr>
        <w:t>1368.</w:t>
      </w:r>
    </w:p>
    <w:p w14:paraId="6C7990AB" w14:textId="77777777" w:rsidR="00945379" w:rsidRPr="00A20824" w:rsidRDefault="00945379">
      <w:pPr>
        <w:pStyle w:val="FarbigeListe-Akzent11"/>
        <w:ind w:left="0"/>
        <w:outlineLvl w:val="0"/>
        <w:rPr>
          <w:rFonts w:asciiTheme="minorBidi" w:hAnsiTheme="minorBidi" w:cstheme="minorBidi"/>
          <w:sz w:val="22"/>
          <w:szCs w:val="22"/>
        </w:rPr>
      </w:pPr>
    </w:p>
    <w:p w14:paraId="0EAFDAD3" w14:textId="4496DE56" w:rsidR="00945379" w:rsidRPr="00A20824" w:rsidRDefault="00945379">
      <w:pPr>
        <w:outlineLvl w:val="0"/>
        <w:rPr>
          <w:rFonts w:asciiTheme="minorBidi" w:hAnsiTheme="minorBidi" w:cstheme="minorBidi"/>
          <w:sz w:val="22"/>
          <w:szCs w:val="22"/>
        </w:rPr>
      </w:pPr>
      <w:r w:rsidRPr="00A20824">
        <w:rPr>
          <w:rFonts w:asciiTheme="minorBidi" w:hAnsiTheme="minorBidi" w:cstheme="minorBidi"/>
          <w:sz w:val="22"/>
          <w:szCs w:val="22"/>
        </w:rPr>
        <w:t xml:space="preserve">44. Johannes </w:t>
      </w:r>
      <w:r w:rsidR="003E58BA" w:rsidRPr="00A20824">
        <w:rPr>
          <w:rFonts w:asciiTheme="minorBidi" w:hAnsiTheme="minorBidi" w:cstheme="minorBidi"/>
          <w:sz w:val="22"/>
          <w:szCs w:val="22"/>
        </w:rPr>
        <w:t>Brachtendorf</w:t>
      </w:r>
      <w:r w:rsidRPr="00A20824">
        <w:rPr>
          <w:rFonts w:asciiTheme="minorBidi" w:hAnsiTheme="minorBidi" w:cstheme="minorBidi"/>
          <w:sz w:val="22"/>
          <w:szCs w:val="22"/>
        </w:rPr>
        <w:t>/Thomas Möllenbeck/Gregor Nickel/Stephan Schaede (</w:t>
      </w:r>
      <w:r w:rsidR="003E58BA" w:rsidRPr="00A20824">
        <w:rPr>
          <w:rFonts w:asciiTheme="minorBidi" w:hAnsiTheme="minorBidi" w:cstheme="minorBidi"/>
          <w:sz w:val="22"/>
          <w:szCs w:val="22"/>
        </w:rPr>
        <w:t>Hrsg</w:t>
      </w:r>
      <w:r w:rsidRPr="00A20824">
        <w:rPr>
          <w:rFonts w:asciiTheme="minorBidi" w:hAnsiTheme="minorBidi" w:cstheme="minorBidi"/>
          <w:sz w:val="22"/>
          <w:szCs w:val="22"/>
        </w:rPr>
        <w:t>.)</w:t>
      </w:r>
      <w:r w:rsidR="003E58BA" w:rsidRPr="00A20824">
        <w:rPr>
          <w:rFonts w:asciiTheme="minorBidi" w:hAnsiTheme="minorBidi" w:cstheme="minorBidi"/>
          <w:sz w:val="22"/>
          <w:szCs w:val="22"/>
        </w:rPr>
        <w:t>:</w:t>
      </w:r>
      <w:r w:rsidRPr="00A20824">
        <w:rPr>
          <w:rFonts w:asciiTheme="minorBidi" w:hAnsiTheme="minorBidi" w:cstheme="minorBidi"/>
          <w:sz w:val="22"/>
          <w:szCs w:val="22"/>
        </w:rPr>
        <w:t xml:space="preserve"> Unendlichkeit. Interdisziplinäre Perspektiven, Tübingen 2008, in: ThLZ 135 (2010), </w:t>
      </w:r>
      <w:r w:rsidR="003E58BA" w:rsidRPr="00A20824">
        <w:rPr>
          <w:rFonts w:asciiTheme="minorBidi" w:hAnsiTheme="minorBidi" w:cstheme="minorBidi"/>
          <w:sz w:val="22"/>
          <w:szCs w:val="22"/>
        </w:rPr>
        <w:t xml:space="preserve">S. </w:t>
      </w:r>
      <w:r w:rsidRPr="00A20824">
        <w:rPr>
          <w:rFonts w:asciiTheme="minorBidi" w:hAnsiTheme="minorBidi" w:cstheme="minorBidi"/>
          <w:sz w:val="22"/>
          <w:szCs w:val="22"/>
        </w:rPr>
        <w:t>69.</w:t>
      </w:r>
    </w:p>
    <w:p w14:paraId="0B6A76F2" w14:textId="77777777" w:rsidR="00945379" w:rsidRPr="00A20824" w:rsidRDefault="00945379">
      <w:pPr>
        <w:pStyle w:val="FarbigeListe-Akzent11"/>
        <w:ind w:left="0"/>
        <w:outlineLvl w:val="0"/>
        <w:rPr>
          <w:rFonts w:asciiTheme="minorBidi" w:hAnsiTheme="minorBidi" w:cstheme="minorBidi"/>
          <w:sz w:val="22"/>
          <w:szCs w:val="22"/>
        </w:rPr>
      </w:pPr>
    </w:p>
    <w:p w14:paraId="0E61CE6D" w14:textId="795FFDCD" w:rsidR="00945379" w:rsidRPr="00A20824" w:rsidRDefault="00945379">
      <w:pPr>
        <w:outlineLvl w:val="0"/>
        <w:rPr>
          <w:rFonts w:asciiTheme="minorBidi" w:hAnsiTheme="minorBidi" w:cstheme="minorBidi"/>
          <w:sz w:val="22"/>
          <w:szCs w:val="22"/>
        </w:rPr>
      </w:pPr>
      <w:r w:rsidRPr="00A20824">
        <w:rPr>
          <w:rFonts w:asciiTheme="minorBidi" w:hAnsiTheme="minorBidi" w:cstheme="minorBidi"/>
          <w:sz w:val="22"/>
          <w:szCs w:val="22"/>
        </w:rPr>
        <w:t>45. Dietrich</w:t>
      </w:r>
      <w:r w:rsidR="006542FB" w:rsidRPr="00A20824">
        <w:rPr>
          <w:rFonts w:asciiTheme="minorBidi" w:hAnsiTheme="minorBidi" w:cstheme="minorBidi"/>
          <w:sz w:val="22"/>
          <w:szCs w:val="22"/>
        </w:rPr>
        <w:t xml:space="preserve"> Korsch:</w:t>
      </w:r>
      <w:r w:rsidRPr="00A20824">
        <w:rPr>
          <w:rFonts w:asciiTheme="minorBidi" w:hAnsiTheme="minorBidi" w:cstheme="minorBidi"/>
          <w:sz w:val="22"/>
          <w:szCs w:val="22"/>
        </w:rPr>
        <w:t xml:space="preserve"> Religionsbegriff und Gottesglaube. Dialektische Theologie als Hermeneutik der Religion, Tübingen 2005, in: ThLZ 135 (2010), </w:t>
      </w:r>
      <w:r w:rsidR="006542FB" w:rsidRPr="00A20824">
        <w:rPr>
          <w:rFonts w:asciiTheme="minorBidi" w:hAnsiTheme="minorBidi" w:cstheme="minorBidi"/>
          <w:sz w:val="22"/>
          <w:szCs w:val="22"/>
        </w:rPr>
        <w:t xml:space="preserve">S. </w:t>
      </w:r>
      <w:r w:rsidRPr="00A20824">
        <w:rPr>
          <w:rFonts w:asciiTheme="minorBidi" w:hAnsiTheme="minorBidi" w:cstheme="minorBidi"/>
          <w:sz w:val="22"/>
          <w:szCs w:val="22"/>
        </w:rPr>
        <w:t>83</w:t>
      </w:r>
      <w:r w:rsidR="006542FB" w:rsidRPr="00A20824">
        <w:rPr>
          <w:rFonts w:asciiTheme="minorBidi" w:hAnsiTheme="minorBidi" w:cstheme="minorBidi"/>
          <w:sz w:val="22"/>
          <w:szCs w:val="22"/>
        </w:rPr>
        <w:t>–</w:t>
      </w:r>
      <w:r w:rsidRPr="00A20824">
        <w:rPr>
          <w:rFonts w:asciiTheme="minorBidi" w:hAnsiTheme="minorBidi" w:cstheme="minorBidi"/>
          <w:sz w:val="22"/>
          <w:szCs w:val="22"/>
        </w:rPr>
        <w:t>86.</w:t>
      </w:r>
    </w:p>
    <w:p w14:paraId="5938DB07" w14:textId="77777777" w:rsidR="00945379" w:rsidRPr="00A20824" w:rsidRDefault="00945379">
      <w:pPr>
        <w:pStyle w:val="FarbigeListe-Akzent11"/>
        <w:ind w:left="0"/>
        <w:outlineLvl w:val="0"/>
        <w:rPr>
          <w:rFonts w:asciiTheme="minorBidi" w:hAnsiTheme="minorBidi" w:cstheme="minorBidi"/>
          <w:sz w:val="22"/>
          <w:szCs w:val="22"/>
        </w:rPr>
      </w:pPr>
    </w:p>
    <w:p w14:paraId="7537748E" w14:textId="7D164472" w:rsidR="00945379" w:rsidRPr="00A20824" w:rsidRDefault="00945379">
      <w:pPr>
        <w:outlineLvl w:val="0"/>
        <w:rPr>
          <w:rFonts w:asciiTheme="minorBidi" w:hAnsiTheme="minorBidi" w:cstheme="minorBidi"/>
          <w:sz w:val="22"/>
          <w:szCs w:val="22"/>
        </w:rPr>
      </w:pPr>
      <w:r w:rsidRPr="00A20824">
        <w:rPr>
          <w:rFonts w:asciiTheme="minorBidi" w:hAnsiTheme="minorBidi" w:cstheme="minorBidi"/>
          <w:sz w:val="22"/>
          <w:szCs w:val="22"/>
        </w:rPr>
        <w:t>46. Person</w:t>
      </w:r>
      <w:r w:rsidR="006542FB" w:rsidRPr="00A20824">
        <w:rPr>
          <w:rFonts w:asciiTheme="minorBidi" w:hAnsiTheme="minorBidi" w:cstheme="minorBidi"/>
          <w:sz w:val="22"/>
          <w:szCs w:val="22"/>
        </w:rPr>
        <w:t>enl</w:t>
      </w:r>
      <w:r w:rsidRPr="00A20824">
        <w:rPr>
          <w:rFonts w:asciiTheme="minorBidi" w:hAnsiTheme="minorBidi" w:cstheme="minorBidi"/>
          <w:sz w:val="22"/>
          <w:szCs w:val="22"/>
        </w:rPr>
        <w:t>exikon zum deutschen Protestantismus 1919</w:t>
      </w:r>
      <w:r w:rsidR="006542FB" w:rsidRPr="00A20824">
        <w:rPr>
          <w:rFonts w:asciiTheme="minorBidi" w:hAnsiTheme="minorBidi" w:cstheme="minorBidi"/>
          <w:sz w:val="22"/>
          <w:szCs w:val="22"/>
        </w:rPr>
        <w:t>–</w:t>
      </w:r>
      <w:r w:rsidRPr="00A20824">
        <w:rPr>
          <w:rFonts w:asciiTheme="minorBidi" w:hAnsiTheme="minorBidi" w:cstheme="minorBidi"/>
          <w:sz w:val="22"/>
          <w:szCs w:val="22"/>
        </w:rPr>
        <w:t>1949, zusammengestellt und bearbeitet von Hannelore Braun und Gertraud Grünzinger</w:t>
      </w:r>
      <w:r w:rsidR="006542FB" w:rsidRPr="00A20824">
        <w:rPr>
          <w:rFonts w:asciiTheme="minorBidi" w:hAnsiTheme="minorBidi" w:cstheme="minorBidi"/>
          <w:sz w:val="22"/>
          <w:szCs w:val="22"/>
        </w:rPr>
        <w:t xml:space="preserve"> (</w:t>
      </w:r>
      <w:r w:rsidRPr="00A20824">
        <w:rPr>
          <w:rFonts w:asciiTheme="minorBidi" w:hAnsiTheme="minorBidi" w:cstheme="minorBidi"/>
          <w:sz w:val="22"/>
          <w:szCs w:val="22"/>
        </w:rPr>
        <w:t>AKIZ.A 12</w:t>
      </w:r>
      <w:r w:rsidR="006542FB" w:rsidRPr="00A20824">
        <w:rPr>
          <w:rFonts w:asciiTheme="minorBidi" w:hAnsiTheme="minorBidi" w:cstheme="minorBidi"/>
          <w:sz w:val="22"/>
          <w:szCs w:val="22"/>
        </w:rPr>
        <w:t>)</w:t>
      </w:r>
      <w:r w:rsidRPr="00A20824">
        <w:rPr>
          <w:rFonts w:asciiTheme="minorBidi" w:hAnsiTheme="minorBidi" w:cstheme="minorBidi"/>
          <w:sz w:val="22"/>
          <w:szCs w:val="22"/>
        </w:rPr>
        <w:t xml:space="preserve">, Göttingen 2006, in: ThLZ 135 (2010), </w:t>
      </w:r>
      <w:r w:rsidR="006542FB" w:rsidRPr="00A20824">
        <w:rPr>
          <w:rFonts w:asciiTheme="minorBidi" w:hAnsiTheme="minorBidi" w:cstheme="minorBidi"/>
          <w:sz w:val="22"/>
          <w:szCs w:val="22"/>
        </w:rPr>
        <w:t xml:space="preserve">S. </w:t>
      </w:r>
      <w:r w:rsidRPr="00A20824">
        <w:rPr>
          <w:rFonts w:asciiTheme="minorBidi" w:hAnsiTheme="minorBidi" w:cstheme="minorBidi"/>
          <w:sz w:val="22"/>
          <w:szCs w:val="22"/>
        </w:rPr>
        <w:t>208f</w:t>
      </w:r>
    </w:p>
    <w:p w14:paraId="6B7F63B2" w14:textId="77777777" w:rsidR="00945379" w:rsidRPr="00A20824" w:rsidRDefault="00945379">
      <w:pPr>
        <w:pStyle w:val="FarbigeListe-Akzent11"/>
        <w:ind w:left="0"/>
        <w:outlineLvl w:val="0"/>
        <w:rPr>
          <w:rFonts w:asciiTheme="minorBidi" w:hAnsiTheme="minorBidi" w:cstheme="minorBidi"/>
          <w:sz w:val="22"/>
          <w:szCs w:val="22"/>
        </w:rPr>
      </w:pPr>
    </w:p>
    <w:p w14:paraId="1120841A" w14:textId="485AF93A" w:rsidR="00945379" w:rsidRPr="00A20824" w:rsidRDefault="00945379">
      <w:pPr>
        <w:outlineLvl w:val="0"/>
        <w:rPr>
          <w:rFonts w:asciiTheme="minorBidi" w:hAnsiTheme="minorBidi" w:cstheme="minorBidi"/>
          <w:sz w:val="22"/>
          <w:szCs w:val="22"/>
        </w:rPr>
      </w:pPr>
      <w:r w:rsidRPr="00A20824">
        <w:rPr>
          <w:rFonts w:asciiTheme="minorBidi" w:hAnsiTheme="minorBidi" w:cstheme="minorBidi"/>
          <w:sz w:val="22"/>
          <w:szCs w:val="22"/>
        </w:rPr>
        <w:t>47.</w:t>
      </w:r>
      <w:r w:rsidR="00EF63E8" w:rsidRPr="00A20824">
        <w:rPr>
          <w:rFonts w:asciiTheme="minorBidi" w:hAnsiTheme="minorBidi" w:cstheme="minorBidi"/>
          <w:sz w:val="22"/>
          <w:szCs w:val="22"/>
        </w:rPr>
        <w:t xml:space="preserve"> Robert</w:t>
      </w:r>
      <w:r w:rsidR="006542FB" w:rsidRPr="00A20824">
        <w:rPr>
          <w:rFonts w:asciiTheme="minorBidi" w:hAnsiTheme="minorBidi" w:cstheme="minorBidi"/>
          <w:sz w:val="22"/>
          <w:szCs w:val="22"/>
        </w:rPr>
        <w:t xml:space="preserve"> Deinhammer:</w:t>
      </w:r>
      <w:r w:rsidR="00EF63E8" w:rsidRPr="00A20824">
        <w:rPr>
          <w:rFonts w:asciiTheme="minorBidi" w:hAnsiTheme="minorBidi" w:cstheme="minorBidi"/>
          <w:sz w:val="22"/>
          <w:szCs w:val="22"/>
        </w:rPr>
        <w:t xml:space="preserve"> Fragliche Wirklichkeit – Fragliches Leben. Philosophische Theologie und Ethik bei Wilhelm Weischedel und Peter Knauer, Würzburg 2008, in: ThLZ 135 (2010),</w:t>
      </w:r>
      <w:r w:rsidR="006542FB" w:rsidRPr="00A20824">
        <w:rPr>
          <w:rFonts w:asciiTheme="minorBidi" w:hAnsiTheme="minorBidi" w:cstheme="minorBidi"/>
          <w:sz w:val="22"/>
          <w:szCs w:val="22"/>
        </w:rPr>
        <w:t xml:space="preserve"> S.</w:t>
      </w:r>
      <w:r w:rsidR="00EF63E8" w:rsidRPr="00A20824">
        <w:rPr>
          <w:rFonts w:asciiTheme="minorBidi" w:hAnsiTheme="minorBidi" w:cstheme="minorBidi"/>
          <w:sz w:val="22"/>
          <w:szCs w:val="22"/>
        </w:rPr>
        <w:t xml:space="preserve"> 724f.</w:t>
      </w:r>
    </w:p>
    <w:p w14:paraId="2778843B" w14:textId="77777777" w:rsidR="00945379" w:rsidRPr="00A20824" w:rsidRDefault="00945379">
      <w:pPr>
        <w:pStyle w:val="FarbigeListe-Akzent11"/>
        <w:ind w:left="0"/>
        <w:outlineLvl w:val="0"/>
        <w:rPr>
          <w:rFonts w:asciiTheme="minorBidi" w:hAnsiTheme="minorBidi" w:cstheme="minorBidi"/>
          <w:sz w:val="22"/>
          <w:szCs w:val="22"/>
        </w:rPr>
      </w:pPr>
    </w:p>
    <w:p w14:paraId="55759A68" w14:textId="0A54BBB6" w:rsidR="00945379" w:rsidRPr="00A20824" w:rsidRDefault="00945379">
      <w:pPr>
        <w:outlineLvl w:val="0"/>
        <w:rPr>
          <w:rFonts w:asciiTheme="minorBidi" w:hAnsiTheme="minorBidi" w:cstheme="minorBidi"/>
          <w:sz w:val="22"/>
          <w:szCs w:val="22"/>
          <w:lang w:val="en-US"/>
        </w:rPr>
      </w:pPr>
      <w:r w:rsidRPr="00A20824">
        <w:rPr>
          <w:rFonts w:asciiTheme="minorBidi" w:hAnsiTheme="minorBidi" w:cstheme="minorBidi"/>
          <w:sz w:val="22"/>
          <w:szCs w:val="22"/>
          <w:lang w:val="en-US"/>
        </w:rPr>
        <w:t>48.</w:t>
      </w:r>
      <w:r w:rsidR="00EF63E8" w:rsidRPr="00A20824">
        <w:rPr>
          <w:rFonts w:asciiTheme="minorBidi" w:hAnsiTheme="minorBidi" w:cstheme="minorBidi"/>
          <w:sz w:val="22"/>
          <w:szCs w:val="22"/>
          <w:lang w:val="en-US"/>
        </w:rPr>
        <w:t xml:space="preserve"> David L. </w:t>
      </w:r>
      <w:r w:rsidR="000E3FD4" w:rsidRPr="00A20824">
        <w:rPr>
          <w:rFonts w:asciiTheme="minorBidi" w:hAnsiTheme="minorBidi" w:cstheme="minorBidi"/>
          <w:sz w:val="22"/>
          <w:szCs w:val="22"/>
          <w:lang w:val="en-US"/>
        </w:rPr>
        <w:t xml:space="preserve">Schindler </w:t>
      </w:r>
      <w:r w:rsidR="00EF63E8" w:rsidRPr="00A20824">
        <w:rPr>
          <w:rFonts w:asciiTheme="minorBidi" w:hAnsiTheme="minorBidi" w:cstheme="minorBidi"/>
          <w:sz w:val="22"/>
          <w:szCs w:val="22"/>
          <w:lang w:val="en-US"/>
        </w:rPr>
        <w:t>(H</w:t>
      </w:r>
      <w:r w:rsidR="000E3FD4" w:rsidRPr="00A20824">
        <w:rPr>
          <w:rFonts w:asciiTheme="minorBidi" w:hAnsiTheme="minorBidi" w:cstheme="minorBidi"/>
          <w:sz w:val="22"/>
          <w:szCs w:val="22"/>
          <w:lang w:val="en-US"/>
        </w:rPr>
        <w:t>rs</w:t>
      </w:r>
      <w:r w:rsidR="00EF63E8" w:rsidRPr="00A20824">
        <w:rPr>
          <w:rFonts w:asciiTheme="minorBidi" w:hAnsiTheme="minorBidi" w:cstheme="minorBidi"/>
          <w:sz w:val="22"/>
          <w:szCs w:val="22"/>
          <w:lang w:val="en-US"/>
        </w:rPr>
        <w:t>g.)</w:t>
      </w:r>
      <w:r w:rsidR="000E3FD4" w:rsidRPr="00A20824">
        <w:rPr>
          <w:rFonts w:asciiTheme="minorBidi" w:hAnsiTheme="minorBidi" w:cstheme="minorBidi"/>
          <w:sz w:val="22"/>
          <w:szCs w:val="22"/>
          <w:lang w:val="en-US"/>
        </w:rPr>
        <w:t>:</w:t>
      </w:r>
      <w:r w:rsidR="00EF63E8" w:rsidRPr="00A20824">
        <w:rPr>
          <w:rFonts w:asciiTheme="minorBidi" w:hAnsiTheme="minorBidi" w:cstheme="minorBidi"/>
          <w:sz w:val="22"/>
          <w:szCs w:val="22"/>
          <w:lang w:val="en-US"/>
        </w:rPr>
        <w:t xml:space="preserve"> Love Alone Is Credible. Hans Urs von Balthasar as Interpreter of the Catholic Tradition</w:t>
      </w:r>
      <w:r w:rsidR="000E3FD4" w:rsidRPr="00A20824">
        <w:rPr>
          <w:rFonts w:asciiTheme="minorBidi" w:hAnsiTheme="minorBidi" w:cstheme="minorBidi"/>
          <w:sz w:val="22"/>
          <w:szCs w:val="22"/>
          <w:lang w:val="en-US"/>
        </w:rPr>
        <w:t xml:space="preserve"> (</w:t>
      </w:r>
      <w:r w:rsidR="00EF63E8" w:rsidRPr="00A20824">
        <w:rPr>
          <w:rFonts w:asciiTheme="minorBidi" w:hAnsiTheme="minorBidi" w:cstheme="minorBidi"/>
          <w:sz w:val="22"/>
          <w:szCs w:val="22"/>
          <w:lang w:val="en-US"/>
        </w:rPr>
        <w:t>Bd. 1</w:t>
      </w:r>
      <w:r w:rsidR="000E3FD4" w:rsidRPr="00A20824">
        <w:rPr>
          <w:rFonts w:asciiTheme="minorBidi" w:hAnsiTheme="minorBidi" w:cstheme="minorBidi"/>
          <w:sz w:val="22"/>
          <w:szCs w:val="22"/>
          <w:lang w:val="en-US"/>
        </w:rPr>
        <w:t>)</w:t>
      </w:r>
      <w:r w:rsidR="00EF63E8" w:rsidRPr="00A20824">
        <w:rPr>
          <w:rFonts w:asciiTheme="minorBidi" w:hAnsiTheme="minorBidi" w:cstheme="minorBidi"/>
          <w:sz w:val="22"/>
          <w:szCs w:val="22"/>
          <w:lang w:val="en-US"/>
        </w:rPr>
        <w:t>, Grand Rapids</w:t>
      </w:r>
      <w:r w:rsidR="000E3FD4" w:rsidRPr="00A20824">
        <w:rPr>
          <w:rFonts w:asciiTheme="minorBidi" w:hAnsiTheme="minorBidi" w:cstheme="minorBidi"/>
          <w:sz w:val="22"/>
          <w:szCs w:val="22"/>
          <w:lang w:val="en-US"/>
        </w:rPr>
        <w:t xml:space="preserve"> MI</w:t>
      </w:r>
      <w:r w:rsidR="00EF63E8" w:rsidRPr="00A20824">
        <w:rPr>
          <w:rFonts w:asciiTheme="minorBidi" w:hAnsiTheme="minorBidi" w:cstheme="minorBidi"/>
          <w:sz w:val="22"/>
          <w:szCs w:val="22"/>
          <w:lang w:val="en-US"/>
        </w:rPr>
        <w:t xml:space="preserve">/Cambridge UK 2008, in: ThLZ 135 (2010), </w:t>
      </w:r>
      <w:r w:rsidR="000E3FD4" w:rsidRPr="00A20824">
        <w:rPr>
          <w:rFonts w:asciiTheme="minorBidi" w:hAnsiTheme="minorBidi" w:cstheme="minorBidi"/>
          <w:sz w:val="22"/>
          <w:szCs w:val="22"/>
          <w:lang w:val="en-US"/>
        </w:rPr>
        <w:t xml:space="preserve">S. </w:t>
      </w:r>
      <w:r w:rsidR="00EF63E8" w:rsidRPr="00A20824">
        <w:rPr>
          <w:rFonts w:asciiTheme="minorBidi" w:hAnsiTheme="minorBidi" w:cstheme="minorBidi"/>
          <w:sz w:val="22"/>
          <w:szCs w:val="22"/>
          <w:lang w:val="en-US"/>
        </w:rPr>
        <w:t xml:space="preserve">900f. </w:t>
      </w:r>
    </w:p>
    <w:p w14:paraId="1BB172DB" w14:textId="77777777" w:rsidR="00857672" w:rsidRPr="00A20824" w:rsidRDefault="00857672">
      <w:pPr>
        <w:outlineLvl w:val="0"/>
        <w:rPr>
          <w:rFonts w:asciiTheme="minorBidi" w:hAnsiTheme="minorBidi" w:cstheme="minorBidi"/>
          <w:sz w:val="22"/>
          <w:szCs w:val="22"/>
          <w:lang w:val="en-US"/>
        </w:rPr>
      </w:pPr>
    </w:p>
    <w:p w14:paraId="019004B1" w14:textId="0A608F5C" w:rsidR="00857672" w:rsidRPr="00A20824" w:rsidRDefault="00857672" w:rsidP="00857672">
      <w:pPr>
        <w:outlineLvl w:val="0"/>
        <w:rPr>
          <w:rFonts w:asciiTheme="minorBidi" w:hAnsiTheme="minorBidi" w:cstheme="minorBidi"/>
          <w:sz w:val="22"/>
          <w:szCs w:val="22"/>
        </w:rPr>
      </w:pPr>
      <w:r w:rsidRPr="00A20824">
        <w:rPr>
          <w:rFonts w:asciiTheme="minorBidi" w:hAnsiTheme="minorBidi" w:cstheme="minorBidi"/>
          <w:sz w:val="22"/>
          <w:szCs w:val="22"/>
        </w:rPr>
        <w:t>49.</w:t>
      </w:r>
      <w:r w:rsidR="004E7D2F" w:rsidRPr="00A20824">
        <w:rPr>
          <w:rFonts w:asciiTheme="minorBidi" w:hAnsiTheme="minorBidi" w:cstheme="minorBidi"/>
          <w:sz w:val="22"/>
          <w:szCs w:val="22"/>
        </w:rPr>
        <w:t xml:space="preserve"> Lucian </w:t>
      </w:r>
      <w:r w:rsidR="00726895" w:rsidRPr="00A20824">
        <w:rPr>
          <w:rFonts w:asciiTheme="minorBidi" w:hAnsiTheme="minorBidi" w:cstheme="minorBidi"/>
          <w:sz w:val="22"/>
          <w:szCs w:val="22"/>
        </w:rPr>
        <w:t xml:space="preserve">Hölscher </w:t>
      </w:r>
      <w:r w:rsidR="004E7D2F" w:rsidRPr="00A20824">
        <w:rPr>
          <w:rFonts w:asciiTheme="minorBidi" w:hAnsiTheme="minorBidi" w:cstheme="minorBidi"/>
          <w:sz w:val="22"/>
          <w:szCs w:val="22"/>
        </w:rPr>
        <w:t>(H</w:t>
      </w:r>
      <w:r w:rsidR="00726895" w:rsidRPr="00A20824">
        <w:rPr>
          <w:rFonts w:asciiTheme="minorBidi" w:hAnsiTheme="minorBidi" w:cstheme="minorBidi"/>
          <w:sz w:val="22"/>
          <w:szCs w:val="22"/>
        </w:rPr>
        <w:t>rs</w:t>
      </w:r>
      <w:r w:rsidR="004E7D2F" w:rsidRPr="00A20824">
        <w:rPr>
          <w:rFonts w:asciiTheme="minorBidi" w:hAnsiTheme="minorBidi" w:cstheme="minorBidi"/>
          <w:sz w:val="22"/>
          <w:szCs w:val="22"/>
        </w:rPr>
        <w:t>g.)</w:t>
      </w:r>
      <w:r w:rsidR="00726895" w:rsidRPr="00A20824">
        <w:rPr>
          <w:rFonts w:asciiTheme="minorBidi" w:hAnsiTheme="minorBidi" w:cstheme="minorBidi"/>
          <w:sz w:val="22"/>
          <w:szCs w:val="22"/>
        </w:rPr>
        <w:t>:</w:t>
      </w:r>
      <w:r w:rsidRPr="00A20824">
        <w:rPr>
          <w:rFonts w:asciiTheme="minorBidi" w:hAnsiTheme="minorBidi" w:cstheme="minorBidi"/>
          <w:sz w:val="22"/>
          <w:szCs w:val="22"/>
        </w:rPr>
        <w:t xml:space="preserve"> </w:t>
      </w:r>
      <w:r w:rsidRPr="00A20824">
        <w:rPr>
          <w:rFonts w:asciiTheme="minorBidi" w:hAnsiTheme="minorBidi" w:cstheme="minorBidi"/>
          <w:iCs/>
          <w:sz w:val="22"/>
          <w:szCs w:val="22"/>
        </w:rPr>
        <w:t>Das Jenseits. Facetten eines religiösen Begriffs in der Neuzeit</w:t>
      </w:r>
      <w:r w:rsidR="00726895" w:rsidRPr="00A20824">
        <w:rPr>
          <w:rFonts w:asciiTheme="minorBidi" w:hAnsiTheme="minorBidi" w:cstheme="minorBidi"/>
          <w:iCs/>
          <w:sz w:val="22"/>
          <w:szCs w:val="22"/>
        </w:rPr>
        <w:t xml:space="preserve"> (</w:t>
      </w:r>
      <w:r w:rsidRPr="00A20824">
        <w:rPr>
          <w:rFonts w:asciiTheme="minorBidi" w:hAnsiTheme="minorBidi" w:cstheme="minorBidi"/>
          <w:iCs/>
          <w:sz w:val="22"/>
          <w:szCs w:val="22"/>
        </w:rPr>
        <w:t>Geschichte der Religion in der Neuzeit 1</w:t>
      </w:r>
      <w:r w:rsidR="00726895" w:rsidRPr="00A20824">
        <w:rPr>
          <w:rFonts w:asciiTheme="minorBidi" w:hAnsiTheme="minorBidi" w:cstheme="minorBidi"/>
          <w:iCs/>
          <w:sz w:val="22"/>
          <w:szCs w:val="22"/>
        </w:rPr>
        <w:t>)</w:t>
      </w:r>
      <w:r w:rsidR="004E7D2F" w:rsidRPr="00A20824">
        <w:rPr>
          <w:rFonts w:asciiTheme="minorBidi" w:hAnsiTheme="minorBidi" w:cstheme="minorBidi"/>
          <w:iCs/>
          <w:sz w:val="22"/>
          <w:szCs w:val="22"/>
        </w:rPr>
        <w:t xml:space="preserve">, </w:t>
      </w:r>
      <w:r w:rsidR="00B33C90" w:rsidRPr="00A20824">
        <w:rPr>
          <w:rFonts w:asciiTheme="minorBidi" w:hAnsiTheme="minorBidi" w:cstheme="minorBidi"/>
          <w:iCs/>
          <w:sz w:val="22"/>
          <w:szCs w:val="22"/>
        </w:rPr>
        <w:t xml:space="preserve">Göttingen 2007, </w:t>
      </w:r>
      <w:r w:rsidR="004E7D2F" w:rsidRPr="00A20824">
        <w:rPr>
          <w:rFonts w:asciiTheme="minorBidi" w:hAnsiTheme="minorBidi" w:cstheme="minorBidi"/>
          <w:iCs/>
          <w:sz w:val="22"/>
          <w:szCs w:val="22"/>
        </w:rPr>
        <w:t>in: ThLZ</w:t>
      </w:r>
      <w:r w:rsidR="00EF63E8" w:rsidRPr="00A20824">
        <w:rPr>
          <w:rFonts w:asciiTheme="minorBidi" w:hAnsiTheme="minorBidi" w:cstheme="minorBidi"/>
          <w:sz w:val="22"/>
          <w:szCs w:val="22"/>
        </w:rPr>
        <w:t xml:space="preserve"> </w:t>
      </w:r>
      <w:r w:rsidR="00B33C90" w:rsidRPr="00A20824">
        <w:rPr>
          <w:rFonts w:asciiTheme="minorBidi" w:hAnsiTheme="minorBidi" w:cstheme="minorBidi"/>
          <w:sz w:val="22"/>
          <w:szCs w:val="22"/>
        </w:rPr>
        <w:t xml:space="preserve">136 </w:t>
      </w:r>
      <w:r w:rsidR="00EF63E8" w:rsidRPr="00A20824">
        <w:rPr>
          <w:rFonts w:asciiTheme="minorBidi" w:hAnsiTheme="minorBidi" w:cstheme="minorBidi"/>
          <w:sz w:val="22"/>
          <w:szCs w:val="22"/>
        </w:rPr>
        <w:t>(</w:t>
      </w:r>
      <w:r w:rsidR="00B33C90" w:rsidRPr="00A20824">
        <w:rPr>
          <w:rFonts w:asciiTheme="minorBidi" w:hAnsiTheme="minorBidi" w:cstheme="minorBidi"/>
          <w:sz w:val="22"/>
          <w:szCs w:val="22"/>
        </w:rPr>
        <w:t xml:space="preserve">2011), </w:t>
      </w:r>
      <w:r w:rsidR="00726895" w:rsidRPr="00A20824">
        <w:rPr>
          <w:rFonts w:asciiTheme="minorBidi" w:hAnsiTheme="minorBidi" w:cstheme="minorBidi"/>
          <w:sz w:val="22"/>
          <w:szCs w:val="22"/>
        </w:rPr>
        <w:t xml:space="preserve">S. </w:t>
      </w:r>
      <w:r w:rsidR="00B33C90" w:rsidRPr="00A20824">
        <w:rPr>
          <w:rFonts w:asciiTheme="minorBidi" w:hAnsiTheme="minorBidi" w:cstheme="minorBidi"/>
          <w:sz w:val="22"/>
          <w:szCs w:val="22"/>
        </w:rPr>
        <w:t>91f</w:t>
      </w:r>
      <w:r w:rsidR="00EF63E8" w:rsidRPr="00A20824">
        <w:rPr>
          <w:rFonts w:asciiTheme="minorBidi" w:hAnsiTheme="minorBidi" w:cstheme="minorBidi"/>
          <w:sz w:val="22"/>
          <w:szCs w:val="22"/>
        </w:rPr>
        <w:t>.</w:t>
      </w:r>
    </w:p>
    <w:p w14:paraId="0D10B892" w14:textId="77777777" w:rsidR="00912833" w:rsidRPr="00A20824" w:rsidRDefault="00912833" w:rsidP="00857672">
      <w:pPr>
        <w:outlineLvl w:val="0"/>
        <w:rPr>
          <w:rFonts w:asciiTheme="minorBidi" w:hAnsiTheme="minorBidi" w:cstheme="minorBidi"/>
          <w:sz w:val="22"/>
          <w:szCs w:val="22"/>
        </w:rPr>
      </w:pPr>
    </w:p>
    <w:p w14:paraId="55856A58" w14:textId="47B54C72" w:rsidR="00912833" w:rsidRPr="00A20824" w:rsidRDefault="00912833" w:rsidP="00912833">
      <w:pPr>
        <w:outlineLvl w:val="0"/>
        <w:rPr>
          <w:rFonts w:asciiTheme="minorBidi" w:hAnsiTheme="minorBidi" w:cstheme="minorBidi"/>
          <w:iCs/>
          <w:sz w:val="22"/>
          <w:szCs w:val="22"/>
          <w:lang w:val="en-US"/>
        </w:rPr>
      </w:pPr>
      <w:r w:rsidRPr="00A20824">
        <w:rPr>
          <w:rFonts w:asciiTheme="minorBidi" w:hAnsiTheme="minorBidi" w:cstheme="minorBidi"/>
          <w:sz w:val="22"/>
          <w:szCs w:val="22"/>
          <w:lang w:val="en-US"/>
        </w:rPr>
        <w:t>50. Michael Weinrich</w:t>
      </w:r>
      <w:r w:rsidR="00726895" w:rsidRPr="00A20824">
        <w:rPr>
          <w:rFonts w:asciiTheme="minorBidi" w:hAnsiTheme="minorBidi" w:cstheme="minorBidi"/>
          <w:sz w:val="22"/>
          <w:szCs w:val="22"/>
          <w:lang w:val="en-US"/>
        </w:rPr>
        <w:t>/</w:t>
      </w:r>
      <w:r w:rsidRPr="00A20824">
        <w:rPr>
          <w:rFonts w:asciiTheme="minorBidi" w:hAnsiTheme="minorBidi" w:cstheme="minorBidi"/>
          <w:sz w:val="22"/>
          <w:szCs w:val="22"/>
          <w:lang w:val="en-US"/>
        </w:rPr>
        <w:t>John P. Burgess (H</w:t>
      </w:r>
      <w:r w:rsidR="00726895" w:rsidRPr="00A20824">
        <w:rPr>
          <w:rFonts w:asciiTheme="minorBidi" w:hAnsiTheme="minorBidi" w:cstheme="minorBidi"/>
          <w:sz w:val="22"/>
          <w:szCs w:val="22"/>
          <w:lang w:val="en-US"/>
        </w:rPr>
        <w:t>rsg.):</w:t>
      </w:r>
      <w:r w:rsidRPr="00A20824">
        <w:rPr>
          <w:rFonts w:asciiTheme="minorBidi" w:hAnsiTheme="minorBidi" w:cstheme="minorBidi"/>
          <w:sz w:val="22"/>
          <w:szCs w:val="22"/>
          <w:lang w:val="en-US"/>
        </w:rPr>
        <w:t xml:space="preserve"> What is Justification about? Reformed Contributions to an Ecumenical Theme, </w:t>
      </w:r>
      <w:r w:rsidR="00F77ED6" w:rsidRPr="00A20824">
        <w:rPr>
          <w:rFonts w:asciiTheme="minorBidi" w:hAnsiTheme="minorBidi" w:cstheme="minorBidi"/>
          <w:sz w:val="22"/>
          <w:szCs w:val="22"/>
          <w:lang w:val="en-US"/>
        </w:rPr>
        <w:t xml:space="preserve">Grand Rapids, </w:t>
      </w:r>
      <w:r w:rsidR="00726895" w:rsidRPr="00A20824">
        <w:rPr>
          <w:rFonts w:asciiTheme="minorBidi" w:hAnsiTheme="minorBidi" w:cstheme="minorBidi"/>
          <w:sz w:val="22"/>
          <w:szCs w:val="22"/>
          <w:lang w:val="en-US"/>
        </w:rPr>
        <w:t>MI</w:t>
      </w:r>
      <w:r w:rsidR="00F77ED6" w:rsidRPr="00A20824">
        <w:rPr>
          <w:rFonts w:asciiTheme="minorBidi" w:hAnsiTheme="minorBidi" w:cstheme="minorBidi"/>
          <w:sz w:val="22"/>
          <w:szCs w:val="22"/>
          <w:lang w:val="en-US"/>
        </w:rPr>
        <w:t>/Cambridge, UK 2009, in: ThLZ</w:t>
      </w:r>
      <w:r w:rsidRPr="00A20824">
        <w:rPr>
          <w:rFonts w:asciiTheme="minorBidi" w:hAnsiTheme="minorBidi" w:cstheme="minorBidi"/>
          <w:iCs/>
          <w:sz w:val="22"/>
          <w:szCs w:val="22"/>
          <w:lang w:val="en-US"/>
        </w:rPr>
        <w:t xml:space="preserve"> </w:t>
      </w:r>
      <w:r w:rsidR="009B310D" w:rsidRPr="00A20824">
        <w:rPr>
          <w:rFonts w:asciiTheme="minorBidi" w:hAnsiTheme="minorBidi" w:cstheme="minorBidi"/>
          <w:iCs/>
          <w:sz w:val="22"/>
          <w:szCs w:val="22"/>
          <w:lang w:val="en-US"/>
        </w:rPr>
        <w:t xml:space="preserve">136 (2011), </w:t>
      </w:r>
      <w:r w:rsidR="00726895" w:rsidRPr="00A20824">
        <w:rPr>
          <w:rFonts w:asciiTheme="minorBidi" w:hAnsiTheme="minorBidi" w:cstheme="minorBidi"/>
          <w:iCs/>
          <w:sz w:val="22"/>
          <w:szCs w:val="22"/>
          <w:lang w:val="en-US"/>
        </w:rPr>
        <w:t xml:space="preserve">S. </w:t>
      </w:r>
      <w:r w:rsidR="009B310D" w:rsidRPr="00A20824">
        <w:rPr>
          <w:rFonts w:asciiTheme="minorBidi" w:hAnsiTheme="minorBidi" w:cstheme="minorBidi"/>
          <w:iCs/>
          <w:sz w:val="22"/>
          <w:szCs w:val="22"/>
          <w:lang w:val="en-US"/>
        </w:rPr>
        <w:t>467.</w:t>
      </w:r>
    </w:p>
    <w:p w14:paraId="7A4D84E0" w14:textId="77777777" w:rsidR="004631E5" w:rsidRPr="00A20824" w:rsidRDefault="004631E5" w:rsidP="00912833">
      <w:pPr>
        <w:outlineLvl w:val="0"/>
        <w:rPr>
          <w:rFonts w:asciiTheme="minorBidi" w:hAnsiTheme="minorBidi" w:cstheme="minorBidi"/>
          <w:iCs/>
          <w:sz w:val="22"/>
          <w:szCs w:val="22"/>
          <w:lang w:val="en-US"/>
        </w:rPr>
      </w:pPr>
    </w:p>
    <w:p w14:paraId="53FD4A6F" w14:textId="7421C33C" w:rsidR="000E73A8" w:rsidRPr="00A20824" w:rsidRDefault="004631E5" w:rsidP="000E73A8">
      <w:pPr>
        <w:outlineLvl w:val="0"/>
        <w:rPr>
          <w:rFonts w:asciiTheme="minorBidi" w:hAnsiTheme="minorBidi" w:cstheme="minorBidi"/>
          <w:iCs/>
          <w:sz w:val="22"/>
          <w:szCs w:val="22"/>
        </w:rPr>
      </w:pPr>
      <w:r w:rsidRPr="00A20824">
        <w:rPr>
          <w:rFonts w:asciiTheme="minorBidi" w:hAnsiTheme="minorBidi" w:cstheme="minorBidi"/>
          <w:iCs/>
          <w:sz w:val="22"/>
          <w:szCs w:val="22"/>
        </w:rPr>
        <w:t xml:space="preserve">51. </w:t>
      </w:r>
      <w:r w:rsidR="00483EA3" w:rsidRPr="00A20824">
        <w:rPr>
          <w:rFonts w:asciiTheme="minorBidi" w:hAnsiTheme="minorBidi" w:cstheme="minorBidi"/>
          <w:iCs/>
          <w:sz w:val="22"/>
          <w:szCs w:val="22"/>
        </w:rPr>
        <w:t>Christian Danz</w:t>
      </w:r>
      <w:r w:rsidR="00726895" w:rsidRPr="00A20824">
        <w:rPr>
          <w:rFonts w:asciiTheme="minorBidi" w:hAnsiTheme="minorBidi" w:cstheme="minorBidi"/>
          <w:iCs/>
          <w:sz w:val="22"/>
          <w:szCs w:val="22"/>
        </w:rPr>
        <w:t>:</w:t>
      </w:r>
      <w:r w:rsidR="00483EA3" w:rsidRPr="00A20824">
        <w:rPr>
          <w:rFonts w:asciiTheme="minorBidi" w:hAnsiTheme="minorBidi" w:cstheme="minorBidi"/>
          <w:iCs/>
          <w:sz w:val="22"/>
          <w:szCs w:val="22"/>
        </w:rPr>
        <w:t xml:space="preserve"> Einführung in die evangelische Dogmatik, </w:t>
      </w:r>
      <w:r w:rsidR="00726895" w:rsidRPr="00A20824">
        <w:rPr>
          <w:rFonts w:asciiTheme="minorBidi" w:hAnsiTheme="minorBidi" w:cstheme="minorBidi"/>
          <w:iCs/>
          <w:sz w:val="22"/>
          <w:szCs w:val="22"/>
        </w:rPr>
        <w:t xml:space="preserve">Darmstadt 2010, </w:t>
      </w:r>
      <w:r w:rsidR="00483EA3" w:rsidRPr="00A20824">
        <w:rPr>
          <w:rFonts w:asciiTheme="minorBidi" w:hAnsiTheme="minorBidi" w:cstheme="minorBidi"/>
          <w:iCs/>
          <w:sz w:val="22"/>
          <w:szCs w:val="22"/>
        </w:rPr>
        <w:t>in</w:t>
      </w:r>
      <w:r w:rsidR="000E73A8" w:rsidRPr="00A20824">
        <w:rPr>
          <w:rFonts w:asciiTheme="minorBidi" w:hAnsiTheme="minorBidi" w:cstheme="minorBidi"/>
          <w:iCs/>
          <w:sz w:val="22"/>
          <w:szCs w:val="22"/>
        </w:rPr>
        <w:t>:</w:t>
      </w:r>
      <w:r w:rsidR="00483EA3" w:rsidRPr="00A20824">
        <w:rPr>
          <w:rFonts w:asciiTheme="minorBidi" w:hAnsiTheme="minorBidi" w:cstheme="minorBidi"/>
          <w:iCs/>
          <w:sz w:val="22"/>
          <w:szCs w:val="22"/>
        </w:rPr>
        <w:t xml:space="preserve"> ThLZ</w:t>
      </w:r>
      <w:r w:rsidR="000E73A8" w:rsidRPr="00A20824">
        <w:rPr>
          <w:rFonts w:asciiTheme="minorBidi" w:hAnsiTheme="minorBidi" w:cstheme="minorBidi"/>
          <w:iCs/>
          <w:sz w:val="22"/>
          <w:szCs w:val="22"/>
        </w:rPr>
        <w:t xml:space="preserve">, </w:t>
      </w:r>
      <w:r w:rsidR="00845741" w:rsidRPr="00A20824">
        <w:rPr>
          <w:rFonts w:asciiTheme="minorBidi" w:hAnsiTheme="minorBidi" w:cstheme="minorBidi"/>
          <w:iCs/>
          <w:sz w:val="22"/>
          <w:szCs w:val="22"/>
        </w:rPr>
        <w:t>rezensiert als Buch des Monats</w:t>
      </w:r>
      <w:r w:rsidR="000E73A8" w:rsidRPr="00A20824">
        <w:rPr>
          <w:rFonts w:asciiTheme="minorBidi" w:hAnsiTheme="minorBidi" w:cstheme="minorBidi"/>
          <w:iCs/>
          <w:sz w:val="22"/>
          <w:szCs w:val="22"/>
        </w:rPr>
        <w:t xml:space="preserve"> Februar 2011.</w:t>
      </w:r>
    </w:p>
    <w:p w14:paraId="1EF05274" w14:textId="77777777" w:rsidR="00483EA3" w:rsidRPr="00A20824" w:rsidRDefault="00483EA3" w:rsidP="00912833">
      <w:pPr>
        <w:outlineLvl w:val="0"/>
        <w:rPr>
          <w:rFonts w:asciiTheme="minorBidi" w:hAnsiTheme="minorBidi" w:cstheme="minorBidi"/>
          <w:iCs/>
          <w:sz w:val="22"/>
          <w:szCs w:val="22"/>
        </w:rPr>
      </w:pPr>
      <w:r w:rsidRPr="00A20824">
        <w:rPr>
          <w:rFonts w:asciiTheme="minorBidi" w:hAnsiTheme="minorBidi" w:cstheme="minorBidi"/>
          <w:iCs/>
          <w:sz w:val="22"/>
          <w:szCs w:val="22"/>
        </w:rPr>
        <w:t xml:space="preserve"> </w:t>
      </w:r>
    </w:p>
    <w:p w14:paraId="0497E8D6" w14:textId="10943151" w:rsidR="004631E5" w:rsidRPr="00A20824" w:rsidRDefault="00483EA3" w:rsidP="00912833">
      <w:pPr>
        <w:outlineLvl w:val="0"/>
        <w:rPr>
          <w:rFonts w:asciiTheme="minorBidi" w:hAnsiTheme="minorBidi" w:cstheme="minorBidi"/>
          <w:sz w:val="22"/>
          <w:szCs w:val="22"/>
        </w:rPr>
      </w:pPr>
      <w:r w:rsidRPr="00A20824">
        <w:rPr>
          <w:rFonts w:asciiTheme="minorBidi" w:hAnsiTheme="minorBidi" w:cstheme="minorBidi"/>
          <w:iCs/>
          <w:sz w:val="22"/>
          <w:szCs w:val="22"/>
        </w:rPr>
        <w:t xml:space="preserve">52. </w:t>
      </w:r>
      <w:r w:rsidR="004631E5" w:rsidRPr="00A20824">
        <w:rPr>
          <w:rFonts w:asciiTheme="minorBidi" w:hAnsiTheme="minorBidi" w:cstheme="minorBidi"/>
          <w:iCs/>
          <w:sz w:val="22"/>
          <w:szCs w:val="22"/>
        </w:rPr>
        <w:t>Friedrich Schweitzer (H</w:t>
      </w:r>
      <w:r w:rsidR="008F69F3" w:rsidRPr="00A20824">
        <w:rPr>
          <w:rFonts w:asciiTheme="minorBidi" w:hAnsiTheme="minorBidi" w:cstheme="minorBidi"/>
          <w:iCs/>
          <w:sz w:val="22"/>
          <w:szCs w:val="22"/>
        </w:rPr>
        <w:t>rs</w:t>
      </w:r>
      <w:r w:rsidR="004631E5" w:rsidRPr="00A20824">
        <w:rPr>
          <w:rFonts w:asciiTheme="minorBidi" w:hAnsiTheme="minorBidi" w:cstheme="minorBidi"/>
          <w:iCs/>
          <w:sz w:val="22"/>
          <w:szCs w:val="22"/>
        </w:rPr>
        <w:t>g.)</w:t>
      </w:r>
      <w:r w:rsidR="008F69F3" w:rsidRPr="00A20824">
        <w:rPr>
          <w:rFonts w:asciiTheme="minorBidi" w:hAnsiTheme="minorBidi" w:cstheme="minorBidi"/>
          <w:iCs/>
          <w:sz w:val="22"/>
          <w:szCs w:val="22"/>
        </w:rPr>
        <w:t>:</w:t>
      </w:r>
      <w:r w:rsidR="00A45A30" w:rsidRPr="00A20824">
        <w:rPr>
          <w:rFonts w:asciiTheme="minorBidi" w:hAnsiTheme="minorBidi" w:cstheme="minorBidi"/>
          <w:iCs/>
          <w:sz w:val="22"/>
          <w:szCs w:val="22"/>
        </w:rPr>
        <w:t xml:space="preserve"> Kommunikation über Grenzen</w:t>
      </w:r>
      <w:r w:rsidR="008F69F3" w:rsidRPr="00A20824">
        <w:rPr>
          <w:rFonts w:asciiTheme="minorBidi" w:hAnsiTheme="minorBidi" w:cstheme="minorBidi"/>
          <w:iCs/>
          <w:sz w:val="22"/>
          <w:szCs w:val="22"/>
        </w:rPr>
        <w:t xml:space="preserve"> (</w:t>
      </w:r>
      <w:r w:rsidR="000E73A8" w:rsidRPr="00A20824">
        <w:rPr>
          <w:rFonts w:asciiTheme="minorBidi" w:hAnsiTheme="minorBidi" w:cstheme="minorBidi"/>
          <w:iCs/>
          <w:sz w:val="22"/>
          <w:szCs w:val="22"/>
        </w:rPr>
        <w:t xml:space="preserve">VWGTh </w:t>
      </w:r>
      <w:r w:rsidR="004631E5" w:rsidRPr="00A20824">
        <w:rPr>
          <w:rFonts w:asciiTheme="minorBidi" w:hAnsiTheme="minorBidi" w:cstheme="minorBidi"/>
          <w:iCs/>
          <w:sz w:val="22"/>
          <w:szCs w:val="22"/>
        </w:rPr>
        <w:t>33</w:t>
      </w:r>
      <w:r w:rsidR="008F69F3" w:rsidRPr="00A20824">
        <w:rPr>
          <w:rFonts w:asciiTheme="minorBidi" w:hAnsiTheme="minorBidi" w:cstheme="minorBidi"/>
          <w:iCs/>
          <w:sz w:val="22"/>
          <w:szCs w:val="22"/>
        </w:rPr>
        <w:t>)</w:t>
      </w:r>
      <w:r w:rsidR="004631E5" w:rsidRPr="00A20824">
        <w:rPr>
          <w:rFonts w:asciiTheme="minorBidi" w:hAnsiTheme="minorBidi" w:cstheme="minorBidi"/>
          <w:iCs/>
          <w:sz w:val="22"/>
          <w:szCs w:val="22"/>
        </w:rPr>
        <w:t>, Gütersloh 2009</w:t>
      </w:r>
      <w:r w:rsidR="00DE323E" w:rsidRPr="00A20824">
        <w:rPr>
          <w:rFonts w:asciiTheme="minorBidi" w:hAnsiTheme="minorBidi" w:cstheme="minorBidi"/>
          <w:iCs/>
          <w:sz w:val="22"/>
          <w:szCs w:val="22"/>
        </w:rPr>
        <w:t>, in: ThLZ</w:t>
      </w:r>
      <w:r w:rsidR="004631E5" w:rsidRPr="00A20824">
        <w:rPr>
          <w:rFonts w:asciiTheme="minorBidi" w:hAnsiTheme="minorBidi" w:cstheme="minorBidi"/>
          <w:iCs/>
          <w:sz w:val="22"/>
          <w:szCs w:val="22"/>
        </w:rPr>
        <w:t xml:space="preserve"> </w:t>
      </w:r>
      <w:r w:rsidR="00771BA8" w:rsidRPr="00A20824">
        <w:rPr>
          <w:rFonts w:asciiTheme="minorBidi" w:hAnsiTheme="minorBidi" w:cstheme="minorBidi"/>
          <w:iCs/>
          <w:sz w:val="22"/>
          <w:szCs w:val="22"/>
        </w:rPr>
        <w:t xml:space="preserve">137 (2012), </w:t>
      </w:r>
      <w:r w:rsidR="008F69F3" w:rsidRPr="00A20824">
        <w:rPr>
          <w:rFonts w:asciiTheme="minorBidi" w:hAnsiTheme="minorBidi" w:cstheme="minorBidi"/>
          <w:iCs/>
          <w:sz w:val="22"/>
          <w:szCs w:val="22"/>
        </w:rPr>
        <w:t xml:space="preserve">S. </w:t>
      </w:r>
      <w:r w:rsidR="00771BA8" w:rsidRPr="00A20824">
        <w:rPr>
          <w:rFonts w:asciiTheme="minorBidi" w:hAnsiTheme="minorBidi" w:cstheme="minorBidi"/>
          <w:iCs/>
          <w:sz w:val="22"/>
          <w:szCs w:val="22"/>
        </w:rPr>
        <w:t>87.</w:t>
      </w:r>
    </w:p>
    <w:p w14:paraId="52CC122A" w14:textId="77777777" w:rsidR="00912833" w:rsidRPr="00A20824" w:rsidRDefault="00912833" w:rsidP="00912833">
      <w:pPr>
        <w:outlineLvl w:val="0"/>
        <w:rPr>
          <w:rFonts w:asciiTheme="minorBidi" w:hAnsiTheme="minorBidi" w:cstheme="minorBidi"/>
          <w:sz w:val="22"/>
          <w:szCs w:val="22"/>
        </w:rPr>
      </w:pPr>
    </w:p>
    <w:p w14:paraId="79E1A67A" w14:textId="616C5882" w:rsidR="00DE323E" w:rsidRPr="00A20824" w:rsidRDefault="00857672">
      <w:pPr>
        <w:widowControl w:val="0"/>
        <w:outlineLvl w:val="0"/>
        <w:rPr>
          <w:rFonts w:asciiTheme="minorBidi" w:hAnsiTheme="minorBidi" w:cstheme="minorBidi"/>
          <w:sz w:val="22"/>
          <w:szCs w:val="22"/>
        </w:rPr>
      </w:pPr>
      <w:r w:rsidRPr="00A20824">
        <w:rPr>
          <w:rFonts w:asciiTheme="minorBidi" w:hAnsiTheme="minorBidi" w:cstheme="minorBidi"/>
          <w:sz w:val="22"/>
          <w:szCs w:val="22"/>
        </w:rPr>
        <w:t>5</w:t>
      </w:r>
      <w:r w:rsidR="00483EA3" w:rsidRPr="00A20824">
        <w:rPr>
          <w:rFonts w:asciiTheme="minorBidi" w:hAnsiTheme="minorBidi" w:cstheme="minorBidi"/>
          <w:sz w:val="22"/>
          <w:szCs w:val="22"/>
        </w:rPr>
        <w:t>3</w:t>
      </w:r>
      <w:r w:rsidR="00945379" w:rsidRPr="00A20824">
        <w:rPr>
          <w:rFonts w:asciiTheme="minorBidi" w:hAnsiTheme="minorBidi" w:cstheme="minorBidi"/>
          <w:sz w:val="22"/>
          <w:szCs w:val="22"/>
        </w:rPr>
        <w:t xml:space="preserve">. </w:t>
      </w:r>
      <w:r w:rsidR="00DE323E" w:rsidRPr="00A20824">
        <w:rPr>
          <w:rFonts w:asciiTheme="minorBidi" w:hAnsiTheme="minorBidi" w:cstheme="minorBidi"/>
          <w:sz w:val="22"/>
          <w:szCs w:val="22"/>
        </w:rPr>
        <w:t>Walter Kasper</w:t>
      </w:r>
      <w:r w:rsidR="0030227B" w:rsidRPr="00A20824">
        <w:rPr>
          <w:rFonts w:asciiTheme="minorBidi" w:hAnsiTheme="minorBidi" w:cstheme="minorBidi"/>
          <w:sz w:val="22"/>
          <w:szCs w:val="22"/>
        </w:rPr>
        <w:t>:</w:t>
      </w:r>
      <w:r w:rsidR="00DE323E" w:rsidRPr="00A20824">
        <w:rPr>
          <w:rFonts w:asciiTheme="minorBidi" w:hAnsiTheme="minorBidi" w:cstheme="minorBidi"/>
          <w:sz w:val="22"/>
          <w:szCs w:val="22"/>
        </w:rPr>
        <w:t xml:space="preserve"> Die Kirche und ihre Ämter</w:t>
      </w:r>
      <w:r w:rsidR="0030227B" w:rsidRPr="00A20824">
        <w:rPr>
          <w:rFonts w:asciiTheme="minorBidi" w:hAnsiTheme="minorBidi" w:cstheme="minorBidi"/>
          <w:sz w:val="22"/>
          <w:szCs w:val="22"/>
        </w:rPr>
        <w:t xml:space="preserve"> (</w:t>
      </w:r>
      <w:r w:rsidR="00DE323E" w:rsidRPr="00A20824">
        <w:rPr>
          <w:rFonts w:asciiTheme="minorBidi" w:hAnsiTheme="minorBidi" w:cstheme="minorBidi"/>
          <w:sz w:val="22"/>
          <w:szCs w:val="22"/>
        </w:rPr>
        <w:t>Gesammelte Schriften 12</w:t>
      </w:r>
      <w:r w:rsidR="0030227B" w:rsidRPr="00A20824">
        <w:rPr>
          <w:rFonts w:asciiTheme="minorBidi" w:hAnsiTheme="minorBidi" w:cstheme="minorBidi"/>
          <w:sz w:val="22"/>
          <w:szCs w:val="22"/>
        </w:rPr>
        <w:t>)</w:t>
      </w:r>
      <w:r w:rsidR="00DE323E" w:rsidRPr="00A20824">
        <w:rPr>
          <w:rFonts w:asciiTheme="minorBidi" w:hAnsiTheme="minorBidi" w:cstheme="minorBidi"/>
          <w:sz w:val="22"/>
          <w:szCs w:val="22"/>
        </w:rPr>
        <w:t xml:space="preserve">, Freiburg/Basel/Wien </w:t>
      </w:r>
      <w:r w:rsidR="00DE323E" w:rsidRPr="00A20824">
        <w:rPr>
          <w:rFonts w:asciiTheme="minorBidi" w:hAnsiTheme="minorBidi" w:cstheme="minorBidi"/>
          <w:sz w:val="22"/>
          <w:szCs w:val="22"/>
        </w:rPr>
        <w:lastRenderedPageBreak/>
        <w:t xml:space="preserve">2009, in: ThLZ </w:t>
      </w:r>
      <w:r w:rsidR="009E40A3" w:rsidRPr="00A20824">
        <w:rPr>
          <w:rFonts w:asciiTheme="minorBidi" w:hAnsiTheme="minorBidi" w:cstheme="minorBidi"/>
          <w:sz w:val="22"/>
          <w:szCs w:val="22"/>
        </w:rPr>
        <w:t xml:space="preserve">137 (2012), </w:t>
      </w:r>
      <w:r w:rsidR="0030227B" w:rsidRPr="00A20824">
        <w:rPr>
          <w:rFonts w:asciiTheme="minorBidi" w:hAnsiTheme="minorBidi" w:cstheme="minorBidi"/>
          <w:sz w:val="22"/>
          <w:szCs w:val="22"/>
        </w:rPr>
        <w:t xml:space="preserve">S. </w:t>
      </w:r>
      <w:r w:rsidR="009E40A3" w:rsidRPr="00A20824">
        <w:rPr>
          <w:rFonts w:asciiTheme="minorBidi" w:hAnsiTheme="minorBidi" w:cstheme="minorBidi"/>
          <w:sz w:val="22"/>
          <w:szCs w:val="22"/>
        </w:rPr>
        <w:t>249</w:t>
      </w:r>
      <w:r w:rsidR="0030227B" w:rsidRPr="00A20824">
        <w:rPr>
          <w:rFonts w:asciiTheme="minorBidi" w:hAnsiTheme="minorBidi" w:cstheme="minorBidi"/>
          <w:sz w:val="22"/>
          <w:szCs w:val="22"/>
        </w:rPr>
        <w:t>–</w:t>
      </w:r>
      <w:r w:rsidR="009E40A3" w:rsidRPr="00A20824">
        <w:rPr>
          <w:rFonts w:asciiTheme="minorBidi" w:hAnsiTheme="minorBidi" w:cstheme="minorBidi"/>
          <w:sz w:val="22"/>
          <w:szCs w:val="22"/>
        </w:rPr>
        <w:t>251</w:t>
      </w:r>
      <w:r w:rsidR="00DE323E" w:rsidRPr="00A20824">
        <w:rPr>
          <w:rFonts w:asciiTheme="minorBidi" w:hAnsiTheme="minorBidi" w:cstheme="minorBidi"/>
          <w:sz w:val="22"/>
          <w:szCs w:val="22"/>
        </w:rPr>
        <w:t>.</w:t>
      </w:r>
    </w:p>
    <w:p w14:paraId="60BC92A0" w14:textId="77777777" w:rsidR="004C20FC" w:rsidRPr="00A20824" w:rsidRDefault="004C20FC">
      <w:pPr>
        <w:widowControl w:val="0"/>
        <w:outlineLvl w:val="0"/>
        <w:rPr>
          <w:rFonts w:asciiTheme="minorBidi" w:hAnsiTheme="minorBidi" w:cstheme="minorBidi"/>
          <w:sz w:val="22"/>
          <w:szCs w:val="22"/>
        </w:rPr>
      </w:pPr>
    </w:p>
    <w:p w14:paraId="3D51EB27" w14:textId="5F8A61C7" w:rsidR="003975DF" w:rsidRPr="00A20824" w:rsidRDefault="003975DF">
      <w:pPr>
        <w:widowControl w:val="0"/>
        <w:outlineLvl w:val="0"/>
        <w:rPr>
          <w:rFonts w:asciiTheme="minorBidi" w:hAnsiTheme="minorBidi" w:cstheme="minorBidi"/>
          <w:sz w:val="22"/>
          <w:szCs w:val="22"/>
        </w:rPr>
      </w:pPr>
      <w:r w:rsidRPr="00A20824">
        <w:rPr>
          <w:rFonts w:asciiTheme="minorBidi" w:hAnsiTheme="minorBidi" w:cstheme="minorBidi"/>
          <w:sz w:val="22"/>
          <w:szCs w:val="22"/>
        </w:rPr>
        <w:t>54. Werner Thiede (H</w:t>
      </w:r>
      <w:r w:rsidR="008A58BA" w:rsidRPr="00A20824">
        <w:rPr>
          <w:rFonts w:asciiTheme="minorBidi" w:hAnsiTheme="minorBidi" w:cstheme="minorBidi"/>
          <w:sz w:val="22"/>
          <w:szCs w:val="22"/>
        </w:rPr>
        <w:t>rs</w:t>
      </w:r>
      <w:r w:rsidRPr="00A20824">
        <w:rPr>
          <w:rFonts w:asciiTheme="minorBidi" w:hAnsiTheme="minorBidi" w:cstheme="minorBidi"/>
          <w:sz w:val="22"/>
          <w:szCs w:val="22"/>
        </w:rPr>
        <w:t>g.)</w:t>
      </w:r>
      <w:r w:rsidR="008A58BA" w:rsidRPr="00A20824">
        <w:rPr>
          <w:rFonts w:asciiTheme="minorBidi" w:hAnsiTheme="minorBidi" w:cstheme="minorBidi"/>
          <w:sz w:val="22"/>
          <w:szCs w:val="22"/>
        </w:rPr>
        <w:t>:</w:t>
      </w:r>
      <w:r w:rsidRPr="00A20824">
        <w:rPr>
          <w:rFonts w:asciiTheme="minorBidi" w:hAnsiTheme="minorBidi" w:cstheme="minorBidi"/>
          <w:sz w:val="22"/>
          <w:szCs w:val="22"/>
        </w:rPr>
        <w:t xml:space="preserve"> Der Papst aus Bayern. Protestantische Wahrnehmungen, Leipzig 2010, in: ThLZ 137 (2012), </w:t>
      </w:r>
      <w:r w:rsidR="008A58BA" w:rsidRPr="00A20824">
        <w:rPr>
          <w:rFonts w:asciiTheme="minorBidi" w:hAnsiTheme="minorBidi" w:cstheme="minorBidi"/>
          <w:sz w:val="22"/>
          <w:szCs w:val="22"/>
        </w:rPr>
        <w:t xml:space="preserve">S. </w:t>
      </w:r>
      <w:r w:rsidRPr="00A20824">
        <w:rPr>
          <w:rFonts w:asciiTheme="minorBidi" w:hAnsiTheme="minorBidi" w:cstheme="minorBidi"/>
          <w:sz w:val="22"/>
          <w:szCs w:val="22"/>
        </w:rPr>
        <w:t>742f.</w:t>
      </w:r>
    </w:p>
    <w:p w14:paraId="0AB707A5" w14:textId="77777777" w:rsidR="003975DF" w:rsidRPr="00A20824" w:rsidRDefault="003975DF">
      <w:pPr>
        <w:widowControl w:val="0"/>
        <w:outlineLvl w:val="0"/>
        <w:rPr>
          <w:rFonts w:asciiTheme="minorBidi" w:hAnsiTheme="minorBidi" w:cstheme="minorBidi"/>
          <w:sz w:val="22"/>
          <w:szCs w:val="22"/>
        </w:rPr>
      </w:pPr>
    </w:p>
    <w:p w14:paraId="2AACFB91" w14:textId="1DC17727" w:rsidR="004C20FC" w:rsidRPr="00A20824" w:rsidRDefault="004C20FC">
      <w:pPr>
        <w:widowControl w:val="0"/>
        <w:outlineLvl w:val="0"/>
        <w:rPr>
          <w:rFonts w:asciiTheme="minorBidi" w:hAnsiTheme="minorBidi" w:cstheme="minorBidi"/>
          <w:sz w:val="22"/>
          <w:szCs w:val="22"/>
        </w:rPr>
      </w:pPr>
      <w:r w:rsidRPr="00A20824">
        <w:rPr>
          <w:rFonts w:asciiTheme="minorBidi" w:hAnsiTheme="minorBidi" w:cstheme="minorBidi"/>
          <w:sz w:val="22"/>
          <w:szCs w:val="22"/>
        </w:rPr>
        <w:t>5</w:t>
      </w:r>
      <w:r w:rsidR="003975DF" w:rsidRPr="00A20824">
        <w:rPr>
          <w:rFonts w:asciiTheme="minorBidi" w:hAnsiTheme="minorBidi" w:cstheme="minorBidi"/>
          <w:sz w:val="22"/>
          <w:szCs w:val="22"/>
        </w:rPr>
        <w:t>5</w:t>
      </w:r>
      <w:r w:rsidRPr="00A20824">
        <w:rPr>
          <w:rFonts w:asciiTheme="minorBidi" w:hAnsiTheme="minorBidi" w:cstheme="minorBidi"/>
          <w:sz w:val="22"/>
          <w:szCs w:val="22"/>
        </w:rPr>
        <w:t>. Stefan Michel/Andres Straßberger (Hrsg.)</w:t>
      </w:r>
      <w:r w:rsidR="008A58BA" w:rsidRPr="00A20824">
        <w:rPr>
          <w:rFonts w:asciiTheme="minorBidi" w:hAnsiTheme="minorBidi" w:cstheme="minorBidi"/>
          <w:sz w:val="22"/>
          <w:szCs w:val="22"/>
        </w:rPr>
        <w:t>:</w:t>
      </w:r>
      <w:r w:rsidRPr="00A20824">
        <w:rPr>
          <w:rFonts w:asciiTheme="minorBidi" w:hAnsiTheme="minorBidi" w:cstheme="minorBidi"/>
          <w:sz w:val="22"/>
          <w:szCs w:val="22"/>
        </w:rPr>
        <w:t xml:space="preserve"> Eruditio – Confessio – Pietas. Kontinuität und Wandel in der lutherischen Konfessionskultur am Ende des 17. Jahrhunderts. Das Beispiel Johann Benedikt Carpzovs (1639</w:t>
      </w:r>
      <w:r w:rsidR="008A58BA" w:rsidRPr="00A20824">
        <w:rPr>
          <w:rFonts w:asciiTheme="minorBidi" w:hAnsiTheme="minorBidi" w:cstheme="minorBidi"/>
          <w:sz w:val="22"/>
          <w:szCs w:val="22"/>
        </w:rPr>
        <w:t>–</w:t>
      </w:r>
      <w:r w:rsidRPr="00A20824">
        <w:rPr>
          <w:rFonts w:asciiTheme="minorBidi" w:hAnsiTheme="minorBidi" w:cstheme="minorBidi"/>
          <w:sz w:val="22"/>
          <w:szCs w:val="22"/>
        </w:rPr>
        <w:t>1699)</w:t>
      </w:r>
      <w:r w:rsidR="008A58BA" w:rsidRPr="00A20824">
        <w:rPr>
          <w:rFonts w:asciiTheme="minorBidi" w:hAnsiTheme="minorBidi" w:cstheme="minorBidi"/>
          <w:sz w:val="22"/>
          <w:szCs w:val="22"/>
        </w:rPr>
        <w:t xml:space="preserve"> (</w:t>
      </w:r>
      <w:r w:rsidRPr="00A20824">
        <w:rPr>
          <w:rFonts w:asciiTheme="minorBidi" w:hAnsiTheme="minorBidi" w:cstheme="minorBidi"/>
          <w:sz w:val="22"/>
          <w:szCs w:val="22"/>
        </w:rPr>
        <w:t>Leucorea-Studien 12</w:t>
      </w:r>
      <w:r w:rsidR="008A58BA" w:rsidRPr="00A20824">
        <w:rPr>
          <w:rFonts w:asciiTheme="minorBidi" w:hAnsiTheme="minorBidi" w:cstheme="minorBidi"/>
          <w:sz w:val="22"/>
          <w:szCs w:val="22"/>
        </w:rPr>
        <w:t>)</w:t>
      </w:r>
      <w:r w:rsidRPr="00A20824">
        <w:rPr>
          <w:rFonts w:asciiTheme="minorBidi" w:hAnsiTheme="minorBidi" w:cstheme="minorBidi"/>
          <w:sz w:val="22"/>
          <w:szCs w:val="22"/>
        </w:rPr>
        <w:t xml:space="preserve">, Leipzig 2009, in: ThLZ </w:t>
      </w:r>
      <w:r w:rsidR="00525810" w:rsidRPr="00A20824">
        <w:rPr>
          <w:rFonts w:asciiTheme="minorBidi" w:hAnsiTheme="minorBidi" w:cstheme="minorBidi"/>
          <w:sz w:val="22"/>
          <w:szCs w:val="22"/>
        </w:rPr>
        <w:t xml:space="preserve">137 (2012), </w:t>
      </w:r>
      <w:r w:rsidR="008A58BA" w:rsidRPr="00A20824">
        <w:rPr>
          <w:rFonts w:asciiTheme="minorBidi" w:hAnsiTheme="minorBidi" w:cstheme="minorBidi"/>
          <w:sz w:val="22"/>
          <w:szCs w:val="22"/>
        </w:rPr>
        <w:t xml:space="preserve">S. </w:t>
      </w:r>
      <w:r w:rsidR="00525810" w:rsidRPr="00A20824">
        <w:rPr>
          <w:rFonts w:asciiTheme="minorBidi" w:hAnsiTheme="minorBidi" w:cstheme="minorBidi"/>
          <w:sz w:val="22"/>
          <w:szCs w:val="22"/>
        </w:rPr>
        <w:t>1100</w:t>
      </w:r>
      <w:r w:rsidR="008A58BA" w:rsidRPr="00A20824">
        <w:rPr>
          <w:rFonts w:asciiTheme="minorBidi" w:hAnsiTheme="minorBidi" w:cstheme="minorBidi"/>
          <w:sz w:val="22"/>
          <w:szCs w:val="22"/>
        </w:rPr>
        <w:t>–</w:t>
      </w:r>
      <w:r w:rsidR="00525810" w:rsidRPr="00A20824">
        <w:rPr>
          <w:rFonts w:asciiTheme="minorBidi" w:hAnsiTheme="minorBidi" w:cstheme="minorBidi"/>
          <w:sz w:val="22"/>
          <w:szCs w:val="22"/>
        </w:rPr>
        <w:t>1104</w:t>
      </w:r>
      <w:r w:rsidRPr="00A20824">
        <w:rPr>
          <w:rFonts w:asciiTheme="minorBidi" w:hAnsiTheme="minorBidi" w:cstheme="minorBidi"/>
          <w:sz w:val="22"/>
          <w:szCs w:val="22"/>
        </w:rPr>
        <w:t>.</w:t>
      </w:r>
    </w:p>
    <w:p w14:paraId="493BAD1C" w14:textId="77777777" w:rsidR="004C20FC" w:rsidRPr="00A20824" w:rsidRDefault="004C20FC">
      <w:pPr>
        <w:widowControl w:val="0"/>
        <w:outlineLvl w:val="0"/>
        <w:rPr>
          <w:rFonts w:asciiTheme="minorBidi" w:hAnsiTheme="minorBidi" w:cstheme="minorBidi"/>
          <w:sz w:val="22"/>
          <w:szCs w:val="22"/>
        </w:rPr>
      </w:pPr>
    </w:p>
    <w:p w14:paraId="116CF74C" w14:textId="7D5B8BE1" w:rsidR="004C20FC" w:rsidRPr="00A20824" w:rsidRDefault="004C20FC">
      <w:pPr>
        <w:widowControl w:val="0"/>
        <w:outlineLvl w:val="0"/>
        <w:rPr>
          <w:rFonts w:asciiTheme="minorBidi" w:hAnsiTheme="minorBidi" w:cstheme="minorBidi"/>
          <w:sz w:val="22"/>
          <w:szCs w:val="22"/>
        </w:rPr>
      </w:pPr>
      <w:r w:rsidRPr="00A20824">
        <w:rPr>
          <w:rFonts w:asciiTheme="minorBidi" w:hAnsiTheme="minorBidi" w:cstheme="minorBidi"/>
          <w:sz w:val="22"/>
          <w:szCs w:val="22"/>
        </w:rPr>
        <w:t>5</w:t>
      </w:r>
      <w:r w:rsidR="003975DF" w:rsidRPr="00A20824">
        <w:rPr>
          <w:rFonts w:asciiTheme="minorBidi" w:hAnsiTheme="minorBidi" w:cstheme="minorBidi"/>
          <w:sz w:val="22"/>
          <w:szCs w:val="22"/>
        </w:rPr>
        <w:t>6</w:t>
      </w:r>
      <w:r w:rsidRPr="00A20824">
        <w:rPr>
          <w:rFonts w:asciiTheme="minorBidi" w:hAnsiTheme="minorBidi" w:cstheme="minorBidi"/>
          <w:sz w:val="22"/>
          <w:szCs w:val="22"/>
        </w:rPr>
        <w:t>. Tim Unger (Hrsg.)</w:t>
      </w:r>
      <w:r w:rsidR="00DA0B3D" w:rsidRPr="00A20824">
        <w:rPr>
          <w:rFonts w:asciiTheme="minorBidi" w:hAnsiTheme="minorBidi" w:cstheme="minorBidi"/>
          <w:sz w:val="22"/>
          <w:szCs w:val="22"/>
        </w:rPr>
        <w:t>:</w:t>
      </w:r>
      <w:r w:rsidRPr="00A20824">
        <w:rPr>
          <w:rFonts w:asciiTheme="minorBidi" w:hAnsiTheme="minorBidi" w:cstheme="minorBidi"/>
          <w:sz w:val="22"/>
          <w:szCs w:val="22"/>
        </w:rPr>
        <w:t xml:space="preserve"> Fundamentalismus und Toleranz, Hannover 2009, in: ThLZ </w:t>
      </w:r>
      <w:r w:rsidR="000C3B41" w:rsidRPr="00A20824">
        <w:rPr>
          <w:rFonts w:asciiTheme="minorBidi" w:hAnsiTheme="minorBidi" w:cstheme="minorBidi"/>
          <w:sz w:val="22"/>
          <w:szCs w:val="22"/>
        </w:rPr>
        <w:t xml:space="preserve">137 </w:t>
      </w:r>
      <w:r w:rsidRPr="00A20824">
        <w:rPr>
          <w:rFonts w:asciiTheme="minorBidi" w:hAnsiTheme="minorBidi" w:cstheme="minorBidi"/>
          <w:sz w:val="22"/>
          <w:szCs w:val="22"/>
        </w:rPr>
        <w:t>(</w:t>
      </w:r>
      <w:r w:rsidR="000C3B41" w:rsidRPr="00A20824">
        <w:rPr>
          <w:rFonts w:asciiTheme="minorBidi" w:hAnsiTheme="minorBidi" w:cstheme="minorBidi"/>
          <w:sz w:val="22"/>
          <w:szCs w:val="22"/>
        </w:rPr>
        <w:t xml:space="preserve">2012), </w:t>
      </w:r>
      <w:r w:rsidR="00DA0B3D" w:rsidRPr="00A20824">
        <w:rPr>
          <w:rFonts w:asciiTheme="minorBidi" w:hAnsiTheme="minorBidi" w:cstheme="minorBidi"/>
          <w:sz w:val="22"/>
          <w:szCs w:val="22"/>
        </w:rPr>
        <w:t xml:space="preserve">S. </w:t>
      </w:r>
      <w:r w:rsidR="000C3B41" w:rsidRPr="00A20824">
        <w:rPr>
          <w:rFonts w:asciiTheme="minorBidi" w:hAnsiTheme="minorBidi" w:cstheme="minorBidi"/>
          <w:sz w:val="22"/>
          <w:szCs w:val="22"/>
        </w:rPr>
        <w:t>1246</w:t>
      </w:r>
      <w:r w:rsidR="00DA0B3D" w:rsidRPr="00A20824">
        <w:rPr>
          <w:rFonts w:asciiTheme="minorBidi" w:hAnsiTheme="minorBidi" w:cstheme="minorBidi"/>
          <w:sz w:val="22"/>
          <w:szCs w:val="22"/>
        </w:rPr>
        <w:t>–</w:t>
      </w:r>
      <w:r w:rsidR="000C3B41" w:rsidRPr="00A20824">
        <w:rPr>
          <w:rFonts w:asciiTheme="minorBidi" w:hAnsiTheme="minorBidi" w:cstheme="minorBidi"/>
          <w:sz w:val="22"/>
          <w:szCs w:val="22"/>
        </w:rPr>
        <w:t>1249</w:t>
      </w:r>
      <w:r w:rsidRPr="00A20824">
        <w:rPr>
          <w:rFonts w:asciiTheme="minorBidi" w:hAnsiTheme="minorBidi" w:cstheme="minorBidi"/>
          <w:sz w:val="22"/>
          <w:szCs w:val="22"/>
        </w:rPr>
        <w:t>.</w:t>
      </w:r>
    </w:p>
    <w:p w14:paraId="1C57D635" w14:textId="77777777" w:rsidR="00274A1C" w:rsidRPr="00A20824" w:rsidRDefault="00274A1C">
      <w:pPr>
        <w:widowControl w:val="0"/>
        <w:outlineLvl w:val="0"/>
        <w:rPr>
          <w:rFonts w:asciiTheme="minorBidi" w:hAnsiTheme="minorBidi" w:cstheme="minorBidi"/>
          <w:sz w:val="22"/>
          <w:szCs w:val="22"/>
        </w:rPr>
      </w:pPr>
    </w:p>
    <w:p w14:paraId="70C1808C" w14:textId="36B2A299" w:rsidR="00274A1C" w:rsidRPr="00A20824" w:rsidRDefault="00274A1C">
      <w:pPr>
        <w:widowControl w:val="0"/>
        <w:outlineLvl w:val="0"/>
        <w:rPr>
          <w:rFonts w:asciiTheme="minorBidi" w:hAnsiTheme="minorBidi" w:cstheme="minorBidi"/>
          <w:sz w:val="22"/>
          <w:szCs w:val="22"/>
        </w:rPr>
      </w:pPr>
      <w:r w:rsidRPr="00A20824">
        <w:rPr>
          <w:rFonts w:asciiTheme="minorBidi" w:hAnsiTheme="minorBidi" w:cstheme="minorBidi"/>
          <w:sz w:val="22"/>
          <w:szCs w:val="22"/>
        </w:rPr>
        <w:t>57. Wilfried Härle (Hrsg.)</w:t>
      </w:r>
      <w:r w:rsidR="00DA0B3D" w:rsidRPr="00A20824">
        <w:rPr>
          <w:rFonts w:asciiTheme="minorBidi" w:hAnsiTheme="minorBidi" w:cstheme="minorBidi"/>
          <w:sz w:val="22"/>
          <w:szCs w:val="22"/>
        </w:rPr>
        <w:t>:</w:t>
      </w:r>
      <w:r w:rsidRPr="00A20824">
        <w:rPr>
          <w:rFonts w:asciiTheme="minorBidi" w:hAnsiTheme="minorBidi" w:cstheme="minorBidi"/>
          <w:sz w:val="22"/>
          <w:szCs w:val="22"/>
        </w:rPr>
        <w:t xml:space="preserve"> Grundtexte der neueren evangelischen Theologie, Leipzig </w:t>
      </w:r>
      <w:r w:rsidR="00DA0B3D" w:rsidRPr="00A20824">
        <w:rPr>
          <w:rFonts w:asciiTheme="minorBidi" w:hAnsiTheme="minorBidi" w:cstheme="minorBidi"/>
          <w:sz w:val="22"/>
          <w:szCs w:val="22"/>
          <w:vertAlign w:val="superscript"/>
        </w:rPr>
        <w:t>2</w:t>
      </w:r>
      <w:r w:rsidRPr="00A20824">
        <w:rPr>
          <w:rFonts w:asciiTheme="minorBidi" w:hAnsiTheme="minorBidi" w:cstheme="minorBidi"/>
          <w:sz w:val="22"/>
          <w:szCs w:val="22"/>
        </w:rPr>
        <w:t xml:space="preserve">2012, in: ThLZ </w:t>
      </w:r>
      <w:r w:rsidR="000C3B41" w:rsidRPr="00A20824">
        <w:rPr>
          <w:rFonts w:asciiTheme="minorBidi" w:hAnsiTheme="minorBidi" w:cstheme="minorBidi"/>
          <w:sz w:val="22"/>
          <w:szCs w:val="22"/>
        </w:rPr>
        <w:t xml:space="preserve">138 (2014), </w:t>
      </w:r>
      <w:r w:rsidR="00DA0B3D" w:rsidRPr="00A20824">
        <w:rPr>
          <w:rFonts w:asciiTheme="minorBidi" w:hAnsiTheme="minorBidi" w:cstheme="minorBidi"/>
          <w:sz w:val="22"/>
          <w:szCs w:val="22"/>
        </w:rPr>
        <w:t xml:space="preserve">S. </w:t>
      </w:r>
      <w:r w:rsidR="000C3B41" w:rsidRPr="00A20824">
        <w:rPr>
          <w:rFonts w:asciiTheme="minorBidi" w:hAnsiTheme="minorBidi" w:cstheme="minorBidi"/>
          <w:sz w:val="22"/>
          <w:szCs w:val="22"/>
        </w:rPr>
        <w:t>88f.</w:t>
      </w:r>
    </w:p>
    <w:p w14:paraId="4A6D7E22" w14:textId="77777777" w:rsidR="00274A1C" w:rsidRPr="00A20824" w:rsidRDefault="00274A1C">
      <w:pPr>
        <w:widowControl w:val="0"/>
        <w:outlineLvl w:val="0"/>
        <w:rPr>
          <w:rFonts w:asciiTheme="minorBidi" w:hAnsiTheme="minorBidi" w:cstheme="minorBidi"/>
          <w:sz w:val="22"/>
          <w:szCs w:val="22"/>
        </w:rPr>
      </w:pPr>
    </w:p>
    <w:p w14:paraId="658CC12E" w14:textId="7B11B758" w:rsidR="000759C6" w:rsidRPr="00A20824" w:rsidRDefault="000759C6" w:rsidP="000759C6">
      <w:pPr>
        <w:widowControl w:val="0"/>
        <w:outlineLvl w:val="0"/>
        <w:rPr>
          <w:rFonts w:asciiTheme="minorBidi" w:hAnsiTheme="minorBidi" w:cstheme="minorBidi"/>
          <w:sz w:val="22"/>
          <w:szCs w:val="22"/>
        </w:rPr>
      </w:pPr>
      <w:r w:rsidRPr="00A20824">
        <w:rPr>
          <w:rFonts w:asciiTheme="minorBidi" w:hAnsiTheme="minorBidi" w:cstheme="minorBidi"/>
          <w:sz w:val="22"/>
          <w:szCs w:val="22"/>
        </w:rPr>
        <w:t>58. Norbert Rolin/Markus Franz (Hrsg.)</w:t>
      </w:r>
      <w:r w:rsidR="00B7016C" w:rsidRPr="00A20824">
        <w:rPr>
          <w:rFonts w:asciiTheme="minorBidi" w:hAnsiTheme="minorBidi" w:cstheme="minorBidi"/>
          <w:sz w:val="22"/>
          <w:szCs w:val="22"/>
        </w:rPr>
        <w:t>:</w:t>
      </w:r>
      <w:r w:rsidRPr="00A20824">
        <w:rPr>
          <w:rFonts w:asciiTheme="minorBidi" w:hAnsiTheme="minorBidi" w:cstheme="minorBidi"/>
          <w:sz w:val="22"/>
          <w:szCs w:val="22"/>
        </w:rPr>
        <w:t xml:space="preserve"> Im Klang der Wirklichkeit. Musik und Theologie, Leipzig 2011, in: ThLZ 138 (2013), </w:t>
      </w:r>
      <w:r w:rsidR="00B7016C" w:rsidRPr="00A20824">
        <w:rPr>
          <w:rFonts w:asciiTheme="minorBidi" w:hAnsiTheme="minorBidi" w:cstheme="minorBidi"/>
          <w:sz w:val="22"/>
          <w:szCs w:val="22"/>
        </w:rPr>
        <w:t xml:space="preserve">S. </w:t>
      </w:r>
      <w:r w:rsidRPr="00A20824">
        <w:rPr>
          <w:rFonts w:asciiTheme="minorBidi" w:hAnsiTheme="minorBidi" w:cstheme="minorBidi"/>
          <w:sz w:val="22"/>
          <w:szCs w:val="22"/>
        </w:rPr>
        <w:t>1387.</w:t>
      </w:r>
    </w:p>
    <w:p w14:paraId="63DBF1F4" w14:textId="77777777" w:rsidR="000759C6" w:rsidRPr="00A20824" w:rsidRDefault="000759C6">
      <w:pPr>
        <w:widowControl w:val="0"/>
        <w:outlineLvl w:val="0"/>
        <w:rPr>
          <w:rFonts w:asciiTheme="minorBidi" w:hAnsiTheme="minorBidi" w:cstheme="minorBidi"/>
          <w:sz w:val="22"/>
          <w:szCs w:val="22"/>
        </w:rPr>
      </w:pPr>
    </w:p>
    <w:p w14:paraId="07DDFB3B" w14:textId="14E0CE27" w:rsidR="00B93BFC" w:rsidRPr="00A20824" w:rsidRDefault="000759C6" w:rsidP="00B7016C">
      <w:pPr>
        <w:widowControl w:val="0"/>
        <w:outlineLvl w:val="0"/>
        <w:rPr>
          <w:rFonts w:asciiTheme="minorBidi" w:hAnsiTheme="minorBidi" w:cstheme="minorBidi"/>
          <w:sz w:val="22"/>
          <w:szCs w:val="22"/>
        </w:rPr>
      </w:pPr>
      <w:r w:rsidRPr="00A20824">
        <w:rPr>
          <w:rFonts w:asciiTheme="minorBidi" w:hAnsiTheme="minorBidi" w:cstheme="minorBidi"/>
          <w:sz w:val="22"/>
          <w:szCs w:val="22"/>
        </w:rPr>
        <w:t>59</w:t>
      </w:r>
      <w:r w:rsidR="000C3B41" w:rsidRPr="00A20824">
        <w:rPr>
          <w:rFonts w:asciiTheme="minorBidi" w:hAnsiTheme="minorBidi" w:cstheme="minorBidi"/>
          <w:sz w:val="22"/>
          <w:szCs w:val="22"/>
        </w:rPr>
        <w:t>.</w:t>
      </w:r>
      <w:r w:rsidR="00B7016C" w:rsidRPr="00A20824">
        <w:rPr>
          <w:rFonts w:asciiTheme="minorBidi" w:hAnsiTheme="minorBidi" w:cstheme="minorBidi"/>
          <w:sz w:val="22"/>
          <w:szCs w:val="22"/>
        </w:rPr>
        <w:t xml:space="preserve"> Thomas Flügge/Martin Ernst Hirzel/Frank Mathwig/Peter Schmid (Hrsg.): </w:t>
      </w:r>
      <w:r w:rsidR="000C3B41" w:rsidRPr="00A20824">
        <w:rPr>
          <w:rFonts w:asciiTheme="minorBidi" w:hAnsiTheme="minorBidi" w:cstheme="minorBidi"/>
          <w:sz w:val="22"/>
          <w:szCs w:val="22"/>
        </w:rPr>
        <w:t xml:space="preserve">Wo Gottes Wort ist. Die gesellschaftliche Relevanz von Kirche in der pluralen Welt. </w:t>
      </w:r>
      <w:r w:rsidR="00B7016C" w:rsidRPr="00A20824">
        <w:rPr>
          <w:rFonts w:asciiTheme="minorBidi" w:hAnsiTheme="minorBidi" w:cstheme="minorBidi"/>
          <w:sz w:val="22"/>
          <w:szCs w:val="22"/>
        </w:rPr>
        <w:t>FS</w:t>
      </w:r>
      <w:r w:rsidR="000C3B41" w:rsidRPr="00A20824">
        <w:rPr>
          <w:rFonts w:asciiTheme="minorBidi" w:hAnsiTheme="minorBidi" w:cstheme="minorBidi"/>
          <w:sz w:val="22"/>
          <w:szCs w:val="22"/>
        </w:rPr>
        <w:t xml:space="preserve"> Thomas Wipf, Zürich</w:t>
      </w:r>
      <w:r w:rsidR="00B7016C" w:rsidRPr="00A20824">
        <w:rPr>
          <w:rFonts w:asciiTheme="minorBidi" w:hAnsiTheme="minorBidi" w:cstheme="minorBidi"/>
          <w:sz w:val="22"/>
          <w:szCs w:val="22"/>
        </w:rPr>
        <w:t xml:space="preserve"> </w:t>
      </w:r>
      <w:r w:rsidR="000C3B41" w:rsidRPr="00A20824">
        <w:rPr>
          <w:rFonts w:asciiTheme="minorBidi" w:hAnsiTheme="minorBidi" w:cstheme="minorBidi"/>
          <w:sz w:val="22"/>
          <w:szCs w:val="22"/>
        </w:rPr>
        <w:t xml:space="preserve">2010, in: ThLZ 139 (2014), </w:t>
      </w:r>
      <w:r w:rsidR="00B7016C" w:rsidRPr="00A20824">
        <w:rPr>
          <w:rFonts w:asciiTheme="minorBidi" w:hAnsiTheme="minorBidi" w:cstheme="minorBidi"/>
          <w:sz w:val="22"/>
          <w:szCs w:val="22"/>
        </w:rPr>
        <w:t xml:space="preserve">S. </w:t>
      </w:r>
      <w:r w:rsidR="000C3B41" w:rsidRPr="00A20824">
        <w:rPr>
          <w:rFonts w:asciiTheme="minorBidi" w:hAnsiTheme="minorBidi" w:cstheme="minorBidi"/>
          <w:sz w:val="22"/>
          <w:szCs w:val="22"/>
        </w:rPr>
        <w:t>270f.</w:t>
      </w:r>
    </w:p>
    <w:p w14:paraId="69FBB4E3" w14:textId="77777777" w:rsidR="00DE323E" w:rsidRPr="00A20824" w:rsidRDefault="00DE323E">
      <w:pPr>
        <w:widowControl w:val="0"/>
        <w:outlineLvl w:val="0"/>
        <w:rPr>
          <w:rFonts w:asciiTheme="minorBidi" w:hAnsiTheme="minorBidi" w:cstheme="minorBidi"/>
          <w:sz w:val="22"/>
          <w:szCs w:val="22"/>
        </w:rPr>
      </w:pPr>
    </w:p>
    <w:p w14:paraId="2230303A" w14:textId="77777777" w:rsidR="000E73A8" w:rsidRPr="00A20824" w:rsidRDefault="000C3B41">
      <w:pPr>
        <w:widowControl w:val="0"/>
        <w:outlineLvl w:val="0"/>
        <w:rPr>
          <w:rFonts w:asciiTheme="minorBidi" w:hAnsiTheme="minorBidi" w:cstheme="minorBidi"/>
          <w:sz w:val="22"/>
          <w:szCs w:val="22"/>
        </w:rPr>
      </w:pPr>
      <w:r w:rsidRPr="00A20824">
        <w:rPr>
          <w:rFonts w:asciiTheme="minorBidi" w:hAnsiTheme="minorBidi" w:cstheme="minorBidi"/>
          <w:sz w:val="22"/>
          <w:szCs w:val="22"/>
        </w:rPr>
        <w:t>60</w:t>
      </w:r>
      <w:r w:rsidR="00DE323E" w:rsidRPr="00A20824">
        <w:rPr>
          <w:rFonts w:asciiTheme="minorBidi" w:hAnsiTheme="minorBidi" w:cstheme="minorBidi"/>
          <w:sz w:val="22"/>
          <w:szCs w:val="22"/>
        </w:rPr>
        <w:t xml:space="preserve">. </w:t>
      </w:r>
      <w:r w:rsidR="00B93BFC" w:rsidRPr="00A20824">
        <w:rPr>
          <w:rFonts w:asciiTheme="minorBidi" w:hAnsiTheme="minorBidi" w:cstheme="minorBidi"/>
          <w:sz w:val="22"/>
          <w:szCs w:val="22"/>
        </w:rPr>
        <w:t>Gerhard Ebeling</w:t>
      </w:r>
      <w:r w:rsidR="0098777C" w:rsidRPr="00A20824">
        <w:rPr>
          <w:rFonts w:asciiTheme="minorBidi" w:hAnsiTheme="minorBidi" w:cstheme="minorBidi"/>
          <w:sz w:val="22"/>
          <w:szCs w:val="22"/>
        </w:rPr>
        <w:t>:</w:t>
      </w:r>
      <w:r w:rsidR="00B93BFC" w:rsidRPr="00A20824">
        <w:rPr>
          <w:rFonts w:asciiTheme="minorBidi" w:hAnsiTheme="minorBidi" w:cstheme="minorBidi"/>
          <w:sz w:val="22"/>
          <w:szCs w:val="22"/>
        </w:rPr>
        <w:t xml:space="preserve"> Luther. Eine Einführung in sein Denken,</w:t>
      </w:r>
      <w:r w:rsidR="0098777C" w:rsidRPr="00A20824">
        <w:rPr>
          <w:rFonts w:asciiTheme="minorBidi" w:hAnsiTheme="minorBidi" w:cstheme="minorBidi"/>
          <w:sz w:val="22"/>
          <w:szCs w:val="22"/>
        </w:rPr>
        <w:t xml:space="preserve"> </w:t>
      </w:r>
      <w:r w:rsidR="00B93BFC" w:rsidRPr="00A20824">
        <w:rPr>
          <w:rFonts w:asciiTheme="minorBidi" w:hAnsiTheme="minorBidi" w:cstheme="minorBidi"/>
          <w:sz w:val="22"/>
          <w:szCs w:val="22"/>
        </w:rPr>
        <w:t xml:space="preserve">Tübingen </w:t>
      </w:r>
      <w:r w:rsidR="0098777C" w:rsidRPr="00A20824">
        <w:rPr>
          <w:rFonts w:asciiTheme="minorBidi" w:hAnsiTheme="minorBidi" w:cstheme="minorBidi"/>
          <w:sz w:val="22"/>
          <w:szCs w:val="22"/>
          <w:vertAlign w:val="superscript"/>
        </w:rPr>
        <w:t>5</w:t>
      </w:r>
      <w:r w:rsidR="00B93BFC" w:rsidRPr="00A20824">
        <w:rPr>
          <w:rFonts w:asciiTheme="minorBidi" w:hAnsiTheme="minorBidi" w:cstheme="minorBidi"/>
          <w:sz w:val="22"/>
          <w:szCs w:val="22"/>
        </w:rPr>
        <w:t>2006</w:t>
      </w:r>
      <w:r w:rsidR="0098777C" w:rsidRPr="00A20824">
        <w:rPr>
          <w:rFonts w:asciiTheme="minorBidi" w:hAnsiTheme="minorBidi" w:cstheme="minorBidi"/>
          <w:sz w:val="22"/>
          <w:szCs w:val="22"/>
        </w:rPr>
        <w:t xml:space="preserve">, in: </w:t>
      </w:r>
      <w:r w:rsidR="00B93BFC" w:rsidRPr="00A20824">
        <w:rPr>
          <w:rFonts w:asciiTheme="minorBidi" w:hAnsiTheme="minorBidi" w:cstheme="minorBidi"/>
          <w:sz w:val="22"/>
          <w:szCs w:val="22"/>
        </w:rPr>
        <w:t>ThLZ</w:t>
      </w:r>
      <w:r w:rsidR="000E73A8" w:rsidRPr="00A20824">
        <w:rPr>
          <w:rFonts w:asciiTheme="minorBidi" w:hAnsiTheme="minorBidi" w:cstheme="minorBidi"/>
          <w:sz w:val="22"/>
          <w:szCs w:val="22"/>
        </w:rPr>
        <w:t>, rezensiert als Buch des Monats Juli/August 2014.</w:t>
      </w:r>
    </w:p>
    <w:p w14:paraId="785759FA" w14:textId="657FD52B" w:rsidR="00B93BFC" w:rsidRPr="00A20824" w:rsidRDefault="000E73A8">
      <w:pPr>
        <w:widowControl w:val="0"/>
        <w:outlineLvl w:val="0"/>
        <w:rPr>
          <w:rFonts w:asciiTheme="minorBidi" w:hAnsiTheme="minorBidi" w:cstheme="minorBidi"/>
          <w:sz w:val="22"/>
          <w:szCs w:val="22"/>
        </w:rPr>
      </w:pPr>
      <w:r w:rsidRPr="00A20824">
        <w:rPr>
          <w:rFonts w:asciiTheme="minorBidi" w:hAnsiTheme="minorBidi" w:cstheme="minorBidi"/>
          <w:sz w:val="22"/>
          <w:szCs w:val="22"/>
        </w:rPr>
        <w:t>[</w:t>
      </w:r>
      <w:r w:rsidR="00D1749E" w:rsidRPr="00A20824">
        <w:rPr>
          <w:rFonts w:asciiTheme="minorBidi" w:hAnsiTheme="minorBidi" w:cstheme="minorBidi"/>
          <w:sz w:val="22"/>
          <w:szCs w:val="22"/>
        </w:rPr>
        <w:t>Online verfügbar unter:</w:t>
      </w:r>
      <w:r w:rsidR="00B93BFC" w:rsidRPr="00A20824">
        <w:rPr>
          <w:rFonts w:asciiTheme="minorBidi" w:hAnsiTheme="minorBidi" w:cstheme="minorBidi"/>
          <w:sz w:val="22"/>
          <w:szCs w:val="22"/>
        </w:rPr>
        <w:t xml:space="preserve"> </w:t>
      </w:r>
      <w:hyperlink r:id="rId33" w:history="1">
        <w:r w:rsidR="005D67AD" w:rsidRPr="00A20824">
          <w:rPr>
            <w:rStyle w:val="Hyperlink"/>
            <w:rFonts w:asciiTheme="minorBidi" w:hAnsiTheme="minorBidi" w:cstheme="minorBidi"/>
            <w:color w:val="auto"/>
            <w:sz w:val="22"/>
            <w:szCs w:val="22"/>
          </w:rPr>
          <w:t>http://www.thlz.de/buch_des_monats.php?ausgabe=2014-07</w:t>
        </w:r>
      </w:hyperlink>
      <w:r w:rsidRPr="00A20824">
        <w:rPr>
          <w:rStyle w:val="Hyperlink"/>
          <w:rFonts w:asciiTheme="minorBidi" w:hAnsiTheme="minorBidi" w:cstheme="minorBidi"/>
          <w:color w:val="auto"/>
          <w:sz w:val="22"/>
          <w:szCs w:val="22"/>
        </w:rPr>
        <w:t>]</w:t>
      </w:r>
      <w:r w:rsidR="00B93BFC" w:rsidRPr="00A20824">
        <w:rPr>
          <w:rFonts w:asciiTheme="minorBidi" w:hAnsiTheme="minorBidi" w:cstheme="minorBidi"/>
          <w:sz w:val="22"/>
          <w:szCs w:val="22"/>
        </w:rPr>
        <w:t>.</w:t>
      </w:r>
    </w:p>
    <w:p w14:paraId="4A23D324" w14:textId="77777777" w:rsidR="007E0499" w:rsidRPr="00A20824" w:rsidRDefault="007E0499">
      <w:pPr>
        <w:widowControl w:val="0"/>
        <w:outlineLvl w:val="0"/>
        <w:rPr>
          <w:rFonts w:asciiTheme="minorBidi" w:hAnsiTheme="minorBidi" w:cstheme="minorBidi"/>
          <w:sz w:val="22"/>
          <w:szCs w:val="22"/>
        </w:rPr>
      </w:pPr>
    </w:p>
    <w:p w14:paraId="40483548" w14:textId="77777777" w:rsidR="00B16D1A" w:rsidRPr="00A20824" w:rsidRDefault="007E0499">
      <w:pPr>
        <w:widowControl w:val="0"/>
        <w:outlineLvl w:val="0"/>
        <w:rPr>
          <w:rFonts w:asciiTheme="minorBidi" w:hAnsiTheme="minorBidi" w:cstheme="minorBidi"/>
          <w:sz w:val="22"/>
          <w:szCs w:val="22"/>
        </w:rPr>
      </w:pPr>
      <w:r w:rsidRPr="00A20824">
        <w:rPr>
          <w:rFonts w:asciiTheme="minorBidi" w:hAnsiTheme="minorBidi" w:cstheme="minorBidi"/>
          <w:sz w:val="22"/>
          <w:szCs w:val="22"/>
        </w:rPr>
        <w:t>61. Dietrich Korsch</w:t>
      </w:r>
      <w:r w:rsidR="00D1749E" w:rsidRPr="00A20824">
        <w:rPr>
          <w:rFonts w:asciiTheme="minorBidi" w:hAnsiTheme="minorBidi" w:cstheme="minorBidi"/>
          <w:sz w:val="22"/>
          <w:szCs w:val="22"/>
        </w:rPr>
        <w:t>:</w:t>
      </w:r>
      <w:r w:rsidRPr="00A20824">
        <w:rPr>
          <w:rFonts w:asciiTheme="minorBidi" w:hAnsiTheme="minorBidi" w:cstheme="minorBidi"/>
          <w:sz w:val="22"/>
          <w:szCs w:val="22"/>
        </w:rPr>
        <w:t xml:space="preserve"> Antworten auf Grundfragen des christlichen Glaubens. Dogmatik als integrative Disziplin, Tübingen 2016</w:t>
      </w:r>
      <w:r w:rsidR="00D1749E" w:rsidRPr="00A20824">
        <w:rPr>
          <w:rFonts w:asciiTheme="minorBidi" w:hAnsiTheme="minorBidi" w:cstheme="minorBidi"/>
          <w:sz w:val="22"/>
          <w:szCs w:val="22"/>
        </w:rPr>
        <w:t xml:space="preserve">, in: </w:t>
      </w:r>
      <w:r w:rsidRPr="00A20824">
        <w:rPr>
          <w:rFonts w:asciiTheme="minorBidi" w:hAnsiTheme="minorBidi" w:cstheme="minorBidi"/>
          <w:sz w:val="22"/>
          <w:szCs w:val="22"/>
        </w:rPr>
        <w:t>ThLZ</w:t>
      </w:r>
      <w:r w:rsidR="000E73A8" w:rsidRPr="00A20824">
        <w:rPr>
          <w:rFonts w:asciiTheme="minorBidi" w:hAnsiTheme="minorBidi" w:cstheme="minorBidi"/>
          <w:sz w:val="22"/>
          <w:szCs w:val="22"/>
        </w:rPr>
        <w:t xml:space="preserve">, rezensiert als Buch </w:t>
      </w:r>
      <w:r w:rsidR="00B16D1A" w:rsidRPr="00A20824">
        <w:rPr>
          <w:rFonts w:asciiTheme="minorBidi" w:hAnsiTheme="minorBidi" w:cstheme="minorBidi"/>
          <w:sz w:val="22"/>
          <w:szCs w:val="22"/>
        </w:rPr>
        <w:t>des Monats Juli/August 2016.</w:t>
      </w:r>
    </w:p>
    <w:p w14:paraId="5B67E7B7" w14:textId="025BD806" w:rsidR="007E0499" w:rsidRPr="00A20824" w:rsidRDefault="00B16D1A">
      <w:pPr>
        <w:widowControl w:val="0"/>
        <w:outlineLvl w:val="0"/>
        <w:rPr>
          <w:rFonts w:asciiTheme="minorBidi" w:hAnsiTheme="minorBidi" w:cstheme="minorBidi"/>
          <w:sz w:val="22"/>
          <w:szCs w:val="22"/>
        </w:rPr>
      </w:pPr>
      <w:r w:rsidRPr="00A20824">
        <w:rPr>
          <w:rFonts w:asciiTheme="minorBidi" w:hAnsiTheme="minorBidi" w:cstheme="minorBidi"/>
          <w:sz w:val="22"/>
          <w:szCs w:val="22"/>
        </w:rPr>
        <w:t xml:space="preserve">Online verfügbar unter: </w:t>
      </w:r>
      <w:hyperlink r:id="rId34" w:history="1">
        <w:r w:rsidRPr="00A20824">
          <w:rPr>
            <w:rStyle w:val="Hyperlink"/>
            <w:rFonts w:asciiTheme="minorBidi" w:hAnsiTheme="minorBidi" w:cstheme="minorBidi"/>
            <w:color w:val="auto"/>
            <w:sz w:val="22"/>
            <w:szCs w:val="22"/>
          </w:rPr>
          <w:t>http://www.thlz.com/buch_des_monats.php?ausgabe=2016-07</w:t>
        </w:r>
      </w:hyperlink>
      <w:r w:rsidRPr="00A20824">
        <w:rPr>
          <w:rFonts w:asciiTheme="minorBidi" w:hAnsiTheme="minorBidi" w:cstheme="minorBidi"/>
          <w:sz w:val="22"/>
          <w:szCs w:val="22"/>
        </w:rPr>
        <w:t>]</w:t>
      </w:r>
      <w:r w:rsidR="007E0499" w:rsidRPr="00A20824">
        <w:rPr>
          <w:rFonts w:asciiTheme="minorBidi" w:hAnsiTheme="minorBidi" w:cstheme="minorBidi"/>
          <w:sz w:val="22"/>
          <w:szCs w:val="22"/>
        </w:rPr>
        <w:t>.</w:t>
      </w:r>
    </w:p>
    <w:p w14:paraId="3C3136F1" w14:textId="77777777" w:rsidR="00B9746F" w:rsidRPr="00A20824" w:rsidRDefault="00B9746F">
      <w:pPr>
        <w:widowControl w:val="0"/>
        <w:outlineLvl w:val="0"/>
        <w:rPr>
          <w:rFonts w:asciiTheme="minorBidi" w:hAnsiTheme="minorBidi" w:cstheme="minorBidi"/>
          <w:sz w:val="22"/>
          <w:szCs w:val="22"/>
        </w:rPr>
      </w:pPr>
    </w:p>
    <w:p w14:paraId="47157EC3" w14:textId="6062C4E8" w:rsidR="00B93BFC" w:rsidRPr="00A20824" w:rsidRDefault="00B9746F" w:rsidP="00231C03">
      <w:pPr>
        <w:widowControl w:val="0"/>
        <w:outlineLvl w:val="0"/>
        <w:rPr>
          <w:rFonts w:asciiTheme="minorBidi" w:hAnsiTheme="minorBidi" w:cstheme="minorBidi"/>
          <w:sz w:val="22"/>
          <w:szCs w:val="22"/>
        </w:rPr>
      </w:pPr>
      <w:r w:rsidRPr="00A20824">
        <w:rPr>
          <w:rFonts w:asciiTheme="minorBidi" w:hAnsiTheme="minorBidi" w:cstheme="minorBidi"/>
          <w:sz w:val="22"/>
          <w:szCs w:val="22"/>
        </w:rPr>
        <w:t xml:space="preserve">62. </w:t>
      </w:r>
      <w:r w:rsidR="00231C03" w:rsidRPr="00A20824">
        <w:rPr>
          <w:rFonts w:asciiTheme="minorBidi" w:hAnsiTheme="minorBidi" w:cstheme="minorBidi"/>
          <w:sz w:val="22"/>
          <w:szCs w:val="22"/>
        </w:rPr>
        <w:t>Andreas Urs Sommer</w:t>
      </w:r>
      <w:r w:rsidR="00CB2E2A" w:rsidRPr="00A20824">
        <w:rPr>
          <w:rFonts w:asciiTheme="minorBidi" w:hAnsiTheme="minorBidi" w:cstheme="minorBidi"/>
          <w:sz w:val="22"/>
          <w:szCs w:val="22"/>
        </w:rPr>
        <w:t xml:space="preserve">: </w:t>
      </w:r>
      <w:r w:rsidR="00231C03" w:rsidRPr="00A20824">
        <w:rPr>
          <w:rFonts w:asciiTheme="minorBidi" w:hAnsiTheme="minorBidi" w:cstheme="minorBidi"/>
          <w:sz w:val="22"/>
          <w:szCs w:val="22"/>
        </w:rPr>
        <w:t>Werte. Warum man sie braucht, obwohl es sie nicht gibt, Stuttgart 2016</w:t>
      </w:r>
      <w:r w:rsidR="00B16D1A" w:rsidRPr="00A20824">
        <w:rPr>
          <w:rFonts w:asciiTheme="minorBidi" w:hAnsiTheme="minorBidi" w:cstheme="minorBidi"/>
          <w:sz w:val="22"/>
          <w:szCs w:val="22"/>
        </w:rPr>
        <w:t>, in: ThLZ,</w:t>
      </w:r>
      <w:r w:rsidR="00231C03" w:rsidRPr="00A20824">
        <w:rPr>
          <w:rFonts w:asciiTheme="minorBidi" w:hAnsiTheme="minorBidi" w:cstheme="minorBidi"/>
          <w:sz w:val="22"/>
          <w:szCs w:val="22"/>
        </w:rPr>
        <w:t xml:space="preserve"> rezensiert als Buch des Monats</w:t>
      </w:r>
      <w:r w:rsidR="00B16D1A" w:rsidRPr="00A20824">
        <w:rPr>
          <w:rFonts w:asciiTheme="minorBidi" w:hAnsiTheme="minorBidi" w:cstheme="minorBidi"/>
          <w:sz w:val="22"/>
          <w:szCs w:val="22"/>
        </w:rPr>
        <w:t xml:space="preserve"> </w:t>
      </w:r>
      <w:r w:rsidR="00231C03" w:rsidRPr="00A20824">
        <w:rPr>
          <w:rFonts w:asciiTheme="minorBidi" w:hAnsiTheme="minorBidi" w:cstheme="minorBidi"/>
          <w:sz w:val="22"/>
          <w:szCs w:val="22"/>
        </w:rPr>
        <w:t>Oktober 2017</w:t>
      </w:r>
      <w:r w:rsidR="00CB2E2A" w:rsidRPr="00A20824">
        <w:rPr>
          <w:rFonts w:asciiTheme="minorBidi" w:hAnsiTheme="minorBidi" w:cstheme="minorBidi"/>
          <w:sz w:val="22"/>
          <w:szCs w:val="22"/>
        </w:rPr>
        <w:t>.</w:t>
      </w:r>
    </w:p>
    <w:p w14:paraId="1EACD60F" w14:textId="77777777" w:rsidR="004C5336" w:rsidRPr="00A20824" w:rsidRDefault="004C5336" w:rsidP="00231C03">
      <w:pPr>
        <w:widowControl w:val="0"/>
        <w:outlineLvl w:val="0"/>
        <w:rPr>
          <w:rFonts w:asciiTheme="minorBidi" w:hAnsiTheme="minorBidi" w:cstheme="minorBidi"/>
          <w:sz w:val="22"/>
          <w:szCs w:val="22"/>
        </w:rPr>
      </w:pPr>
    </w:p>
    <w:p w14:paraId="679CC168" w14:textId="289FC89F" w:rsidR="004C5336" w:rsidRPr="00A20824" w:rsidRDefault="004C5336" w:rsidP="00231C03">
      <w:pPr>
        <w:widowControl w:val="0"/>
        <w:outlineLvl w:val="0"/>
        <w:rPr>
          <w:rFonts w:asciiTheme="minorBidi" w:hAnsiTheme="minorBidi" w:cstheme="minorBidi"/>
          <w:sz w:val="22"/>
          <w:szCs w:val="22"/>
          <w:lang w:val="fi-FI"/>
        </w:rPr>
      </w:pPr>
      <w:r w:rsidRPr="00A20824">
        <w:rPr>
          <w:rFonts w:asciiTheme="minorBidi" w:hAnsiTheme="minorBidi" w:cstheme="minorBidi"/>
          <w:sz w:val="22"/>
          <w:szCs w:val="22"/>
          <w:lang w:val="fi-FI"/>
        </w:rPr>
        <w:t>63. Veli-Matti Kärkkäinen</w:t>
      </w:r>
      <w:r w:rsidR="00CB2E2A" w:rsidRPr="00A20824">
        <w:rPr>
          <w:rFonts w:asciiTheme="minorBidi" w:hAnsiTheme="minorBidi" w:cstheme="minorBidi"/>
          <w:sz w:val="22"/>
          <w:szCs w:val="22"/>
          <w:lang w:val="fi-FI"/>
        </w:rPr>
        <w:t>:</w:t>
      </w:r>
      <w:r w:rsidRPr="00A20824">
        <w:rPr>
          <w:rFonts w:asciiTheme="minorBidi" w:hAnsiTheme="minorBidi" w:cstheme="minorBidi"/>
          <w:sz w:val="22"/>
          <w:szCs w:val="22"/>
          <w:lang w:val="fi-FI"/>
        </w:rPr>
        <w:t xml:space="preserve"> Hope and Community. A Constructive Theology for a Pluralistic World</w:t>
      </w:r>
      <w:r w:rsidR="00CB2E2A" w:rsidRPr="00A20824">
        <w:rPr>
          <w:rFonts w:asciiTheme="minorBidi" w:hAnsiTheme="minorBidi" w:cstheme="minorBidi"/>
          <w:sz w:val="22"/>
          <w:szCs w:val="22"/>
          <w:lang w:val="fi-FI"/>
        </w:rPr>
        <w:t xml:space="preserve"> (Bd.</w:t>
      </w:r>
      <w:r w:rsidRPr="00A20824">
        <w:rPr>
          <w:rFonts w:asciiTheme="minorBidi" w:hAnsiTheme="minorBidi" w:cstheme="minorBidi"/>
          <w:sz w:val="22"/>
          <w:szCs w:val="22"/>
          <w:lang w:val="fi-FI"/>
        </w:rPr>
        <w:t xml:space="preserve"> 5</w:t>
      </w:r>
      <w:r w:rsidR="00CB2E2A" w:rsidRPr="00A20824">
        <w:rPr>
          <w:rFonts w:asciiTheme="minorBidi" w:hAnsiTheme="minorBidi" w:cstheme="minorBidi"/>
          <w:sz w:val="22"/>
          <w:szCs w:val="22"/>
          <w:lang w:val="fi-FI"/>
        </w:rPr>
        <w:t>)</w:t>
      </w:r>
      <w:r w:rsidRPr="00A20824">
        <w:rPr>
          <w:rFonts w:asciiTheme="minorBidi" w:hAnsiTheme="minorBidi" w:cstheme="minorBidi"/>
          <w:sz w:val="22"/>
          <w:szCs w:val="22"/>
          <w:lang w:val="fi-FI"/>
        </w:rPr>
        <w:t>, Grand Rapids,</w:t>
      </w:r>
      <w:r w:rsidR="00B16D1A" w:rsidRPr="00A20824">
        <w:rPr>
          <w:rFonts w:asciiTheme="minorBidi" w:hAnsiTheme="minorBidi" w:cstheme="minorBidi"/>
          <w:sz w:val="22"/>
          <w:szCs w:val="22"/>
          <w:lang w:val="fi-FI"/>
        </w:rPr>
        <w:t xml:space="preserve"> </w:t>
      </w:r>
      <w:r w:rsidR="00CB2E2A" w:rsidRPr="00A20824">
        <w:rPr>
          <w:rFonts w:asciiTheme="minorBidi" w:hAnsiTheme="minorBidi" w:cstheme="minorBidi"/>
          <w:sz w:val="22"/>
          <w:szCs w:val="22"/>
          <w:lang w:val="fi-FI"/>
        </w:rPr>
        <w:t>MI</w:t>
      </w:r>
      <w:r w:rsidRPr="00A20824">
        <w:rPr>
          <w:rFonts w:asciiTheme="minorBidi" w:hAnsiTheme="minorBidi" w:cstheme="minorBidi"/>
          <w:sz w:val="22"/>
          <w:szCs w:val="22"/>
          <w:lang w:val="fi-FI"/>
        </w:rPr>
        <w:t xml:space="preserve"> 2017</w:t>
      </w:r>
      <w:r w:rsidR="00B16D1A" w:rsidRPr="00A20824">
        <w:rPr>
          <w:rFonts w:asciiTheme="minorBidi" w:hAnsiTheme="minorBidi" w:cstheme="minorBidi"/>
          <w:sz w:val="22"/>
          <w:szCs w:val="22"/>
          <w:lang w:val="fi-FI"/>
        </w:rPr>
        <w:t>, in: ThLZ,</w:t>
      </w:r>
      <w:r w:rsidRPr="00A20824">
        <w:rPr>
          <w:rFonts w:asciiTheme="minorBidi" w:hAnsiTheme="minorBidi" w:cstheme="minorBidi"/>
          <w:sz w:val="22"/>
          <w:szCs w:val="22"/>
          <w:lang w:val="fi-FI"/>
        </w:rPr>
        <w:t xml:space="preserve"> rezensiert als Buch des Monats</w:t>
      </w:r>
      <w:r w:rsidR="00B16D1A" w:rsidRPr="00A20824">
        <w:rPr>
          <w:rFonts w:asciiTheme="minorBidi" w:hAnsiTheme="minorBidi" w:cstheme="minorBidi"/>
          <w:sz w:val="22"/>
          <w:szCs w:val="22"/>
          <w:lang w:val="fi-FI"/>
        </w:rPr>
        <w:t xml:space="preserve"> </w:t>
      </w:r>
      <w:r w:rsidRPr="00A20824">
        <w:rPr>
          <w:rFonts w:asciiTheme="minorBidi" w:hAnsiTheme="minorBidi" w:cstheme="minorBidi"/>
          <w:sz w:val="22"/>
          <w:szCs w:val="22"/>
          <w:lang w:val="fi-FI"/>
        </w:rPr>
        <w:t>September 2018</w:t>
      </w:r>
      <w:r w:rsidR="00B16D1A" w:rsidRPr="00A20824">
        <w:rPr>
          <w:rFonts w:asciiTheme="minorBidi" w:hAnsiTheme="minorBidi" w:cstheme="minorBidi"/>
          <w:sz w:val="22"/>
          <w:szCs w:val="22"/>
          <w:lang w:val="fi-FI"/>
        </w:rPr>
        <w:t xml:space="preserve">. [Online verfügbar unter: </w:t>
      </w:r>
      <w:hyperlink r:id="rId35" w:history="1">
        <w:r w:rsidR="00B16D1A" w:rsidRPr="00A20824">
          <w:rPr>
            <w:rStyle w:val="Hyperlink"/>
            <w:rFonts w:asciiTheme="minorBidi" w:hAnsiTheme="minorBidi" w:cstheme="minorBidi"/>
            <w:color w:val="auto"/>
            <w:sz w:val="22"/>
            <w:szCs w:val="22"/>
            <w:lang w:val="fi-FI"/>
          </w:rPr>
          <w:t>http://www.thlz.com/buch_des_monats.php?ausgabe=2018-09</w:t>
        </w:r>
      </w:hyperlink>
      <w:r w:rsidR="00B16D1A" w:rsidRPr="00A20824">
        <w:rPr>
          <w:rFonts w:asciiTheme="minorBidi" w:hAnsiTheme="minorBidi" w:cstheme="minorBidi"/>
          <w:sz w:val="22"/>
          <w:szCs w:val="22"/>
          <w:lang w:val="fi-FI"/>
        </w:rPr>
        <w:t>]</w:t>
      </w:r>
      <w:r w:rsidRPr="00A20824">
        <w:rPr>
          <w:rFonts w:asciiTheme="minorBidi" w:hAnsiTheme="minorBidi" w:cstheme="minorBidi"/>
          <w:sz w:val="22"/>
          <w:szCs w:val="22"/>
          <w:lang w:val="fi-FI"/>
        </w:rPr>
        <w:t>.</w:t>
      </w:r>
    </w:p>
    <w:p w14:paraId="03B4A952" w14:textId="77777777" w:rsidR="00231C03" w:rsidRPr="00A20824" w:rsidRDefault="00231C03" w:rsidP="00231C03">
      <w:pPr>
        <w:widowControl w:val="0"/>
        <w:outlineLvl w:val="0"/>
        <w:rPr>
          <w:rFonts w:asciiTheme="minorBidi" w:hAnsiTheme="minorBidi" w:cstheme="minorBidi"/>
          <w:sz w:val="22"/>
          <w:szCs w:val="22"/>
          <w:lang w:val="fi-FI"/>
        </w:rPr>
      </w:pPr>
    </w:p>
    <w:p w14:paraId="711D0408" w14:textId="77777777" w:rsidR="00B16D1A" w:rsidRPr="00A20824" w:rsidRDefault="004C5336" w:rsidP="00706605">
      <w:pPr>
        <w:widowControl w:val="0"/>
        <w:outlineLvl w:val="0"/>
        <w:rPr>
          <w:rFonts w:asciiTheme="minorBidi" w:hAnsiTheme="minorBidi" w:cstheme="minorBidi"/>
          <w:sz w:val="22"/>
          <w:szCs w:val="22"/>
        </w:rPr>
      </w:pPr>
      <w:r w:rsidRPr="00A20824">
        <w:rPr>
          <w:rFonts w:asciiTheme="minorBidi" w:hAnsiTheme="minorBidi" w:cstheme="minorBidi"/>
          <w:sz w:val="22"/>
          <w:szCs w:val="22"/>
        </w:rPr>
        <w:t>64</w:t>
      </w:r>
      <w:r w:rsidR="00B93BFC" w:rsidRPr="00A20824">
        <w:rPr>
          <w:rFonts w:asciiTheme="minorBidi" w:hAnsiTheme="minorBidi" w:cstheme="minorBidi"/>
          <w:sz w:val="22"/>
          <w:szCs w:val="22"/>
        </w:rPr>
        <w:t xml:space="preserve">. </w:t>
      </w:r>
      <w:r w:rsidR="00A15E85" w:rsidRPr="00A20824">
        <w:rPr>
          <w:rFonts w:asciiTheme="minorBidi" w:hAnsiTheme="minorBidi" w:cstheme="minorBidi"/>
          <w:sz w:val="22"/>
          <w:szCs w:val="22"/>
        </w:rPr>
        <w:t>Folkart Wittekind</w:t>
      </w:r>
      <w:r w:rsidR="00CB2E2A" w:rsidRPr="00A20824">
        <w:rPr>
          <w:rFonts w:asciiTheme="minorBidi" w:hAnsiTheme="minorBidi" w:cstheme="minorBidi"/>
          <w:sz w:val="22"/>
          <w:szCs w:val="22"/>
        </w:rPr>
        <w:t>:</w:t>
      </w:r>
      <w:r w:rsidR="00A15E85" w:rsidRPr="00A20824">
        <w:rPr>
          <w:rFonts w:asciiTheme="minorBidi" w:hAnsiTheme="minorBidi" w:cstheme="minorBidi"/>
          <w:sz w:val="22"/>
          <w:szCs w:val="22"/>
        </w:rPr>
        <w:t xml:space="preserve"> Theologie religiöser Rede. Ein systematischer Grundriss, Tübingen</w:t>
      </w:r>
      <w:r w:rsidR="00CB2E2A" w:rsidRPr="00A20824">
        <w:rPr>
          <w:rFonts w:asciiTheme="minorBidi" w:hAnsiTheme="minorBidi" w:cstheme="minorBidi"/>
          <w:sz w:val="22"/>
          <w:szCs w:val="22"/>
        </w:rPr>
        <w:t xml:space="preserve"> </w:t>
      </w:r>
      <w:r w:rsidR="00A15E85" w:rsidRPr="00A20824">
        <w:rPr>
          <w:rFonts w:asciiTheme="minorBidi" w:hAnsiTheme="minorBidi" w:cstheme="minorBidi"/>
          <w:sz w:val="22"/>
          <w:szCs w:val="22"/>
        </w:rPr>
        <w:t>2018</w:t>
      </w:r>
      <w:r w:rsidR="00B16D1A" w:rsidRPr="00A20824">
        <w:rPr>
          <w:rFonts w:asciiTheme="minorBidi" w:hAnsiTheme="minorBidi" w:cstheme="minorBidi"/>
          <w:sz w:val="22"/>
          <w:szCs w:val="22"/>
        </w:rPr>
        <w:t xml:space="preserve">, in: ThLZ, </w:t>
      </w:r>
      <w:r w:rsidR="00A15E85" w:rsidRPr="00A20824">
        <w:rPr>
          <w:rFonts w:asciiTheme="minorBidi" w:hAnsiTheme="minorBidi" w:cstheme="minorBidi"/>
          <w:sz w:val="22"/>
          <w:szCs w:val="22"/>
        </w:rPr>
        <w:t>rezensiert als das Buch des Monats</w:t>
      </w:r>
      <w:r w:rsidR="00B16D1A" w:rsidRPr="00A20824">
        <w:rPr>
          <w:rFonts w:asciiTheme="minorBidi" w:hAnsiTheme="minorBidi" w:cstheme="minorBidi"/>
          <w:sz w:val="22"/>
          <w:szCs w:val="22"/>
        </w:rPr>
        <w:t xml:space="preserve"> </w:t>
      </w:r>
      <w:r w:rsidR="00A15E85" w:rsidRPr="00A20824">
        <w:rPr>
          <w:rFonts w:asciiTheme="minorBidi" w:hAnsiTheme="minorBidi" w:cstheme="minorBidi"/>
          <w:sz w:val="22"/>
          <w:szCs w:val="22"/>
        </w:rPr>
        <w:t>April 2019.</w:t>
      </w:r>
    </w:p>
    <w:p w14:paraId="44D06FE7" w14:textId="4449D1E4" w:rsidR="00A15E85" w:rsidRPr="00A20824" w:rsidRDefault="00B16D1A" w:rsidP="00706605">
      <w:pPr>
        <w:widowControl w:val="0"/>
        <w:outlineLvl w:val="0"/>
        <w:rPr>
          <w:rFonts w:asciiTheme="minorBidi" w:hAnsiTheme="minorBidi" w:cstheme="minorBidi"/>
          <w:sz w:val="22"/>
          <w:szCs w:val="22"/>
        </w:rPr>
      </w:pPr>
      <w:r w:rsidRPr="00A20824">
        <w:rPr>
          <w:rFonts w:asciiTheme="minorBidi" w:hAnsiTheme="minorBidi" w:cstheme="minorBidi"/>
          <w:sz w:val="22"/>
          <w:szCs w:val="22"/>
        </w:rPr>
        <w:t xml:space="preserve">[Online verfügbar unter: </w:t>
      </w:r>
      <w:hyperlink r:id="rId36" w:history="1">
        <w:r w:rsidR="00B6411E" w:rsidRPr="00A20824">
          <w:rPr>
            <w:rStyle w:val="Hyperlink"/>
            <w:rFonts w:asciiTheme="minorBidi" w:hAnsiTheme="minorBidi" w:cstheme="minorBidi"/>
            <w:color w:val="auto"/>
            <w:sz w:val="22"/>
            <w:szCs w:val="22"/>
          </w:rPr>
          <w:t>https://www.thlz.com/buch_des_monats.php?ausgabe=2019-04</w:t>
        </w:r>
      </w:hyperlink>
      <w:r w:rsidR="00B6411E" w:rsidRPr="00A20824">
        <w:rPr>
          <w:rFonts w:asciiTheme="minorBidi" w:hAnsiTheme="minorBidi" w:cstheme="minorBidi"/>
          <w:sz w:val="22"/>
          <w:szCs w:val="22"/>
        </w:rPr>
        <w:t>]</w:t>
      </w:r>
      <w:r w:rsidR="00706605" w:rsidRPr="00A20824">
        <w:rPr>
          <w:rFonts w:asciiTheme="minorBidi" w:hAnsiTheme="minorBidi" w:cstheme="minorBidi"/>
          <w:sz w:val="22"/>
          <w:szCs w:val="22"/>
        </w:rPr>
        <w:t>.</w:t>
      </w:r>
    </w:p>
    <w:p w14:paraId="0B61C4D7" w14:textId="77777777" w:rsidR="00A15E85" w:rsidRPr="00A20824" w:rsidRDefault="00A15E85">
      <w:pPr>
        <w:widowControl w:val="0"/>
        <w:outlineLvl w:val="0"/>
        <w:rPr>
          <w:rFonts w:asciiTheme="minorBidi" w:hAnsiTheme="minorBidi" w:cstheme="minorBidi"/>
          <w:sz w:val="22"/>
          <w:szCs w:val="22"/>
        </w:rPr>
      </w:pPr>
    </w:p>
    <w:p w14:paraId="1C54F1BC" w14:textId="77777777" w:rsidR="00B16D1A" w:rsidRPr="00A20824" w:rsidRDefault="00A15E85">
      <w:pPr>
        <w:widowControl w:val="0"/>
        <w:outlineLvl w:val="0"/>
        <w:rPr>
          <w:rFonts w:asciiTheme="minorBidi" w:hAnsiTheme="minorBidi" w:cstheme="minorBidi"/>
          <w:sz w:val="22"/>
          <w:szCs w:val="22"/>
        </w:rPr>
      </w:pPr>
      <w:r w:rsidRPr="00A20824">
        <w:rPr>
          <w:rFonts w:asciiTheme="minorBidi" w:hAnsiTheme="minorBidi" w:cstheme="minorBidi"/>
          <w:sz w:val="22"/>
          <w:szCs w:val="22"/>
        </w:rPr>
        <w:t xml:space="preserve">65. </w:t>
      </w:r>
      <w:r w:rsidR="003839AE" w:rsidRPr="00A20824">
        <w:rPr>
          <w:rFonts w:asciiTheme="minorBidi" w:hAnsiTheme="minorBidi" w:cstheme="minorBidi"/>
          <w:sz w:val="22"/>
          <w:szCs w:val="22"/>
        </w:rPr>
        <w:t>Ulrich H. J. Körtner</w:t>
      </w:r>
      <w:r w:rsidR="00CB2E2A" w:rsidRPr="00A20824">
        <w:rPr>
          <w:rFonts w:asciiTheme="minorBidi" w:hAnsiTheme="minorBidi" w:cstheme="minorBidi"/>
          <w:sz w:val="22"/>
          <w:szCs w:val="22"/>
        </w:rPr>
        <w:t>:</w:t>
      </w:r>
      <w:r w:rsidR="003839AE" w:rsidRPr="00A20824">
        <w:rPr>
          <w:rFonts w:asciiTheme="minorBidi" w:hAnsiTheme="minorBidi" w:cstheme="minorBidi"/>
          <w:sz w:val="22"/>
          <w:szCs w:val="22"/>
        </w:rPr>
        <w:t xml:space="preserve"> Ökumenische Kirchenkunde</w:t>
      </w:r>
      <w:r w:rsidR="00CB2E2A" w:rsidRPr="00A20824">
        <w:rPr>
          <w:rFonts w:asciiTheme="minorBidi" w:hAnsiTheme="minorBidi" w:cstheme="minorBidi"/>
          <w:sz w:val="22"/>
          <w:szCs w:val="22"/>
        </w:rPr>
        <w:t xml:space="preserve"> (</w:t>
      </w:r>
      <w:r w:rsidR="003839AE" w:rsidRPr="00A20824">
        <w:rPr>
          <w:rFonts w:asciiTheme="minorBidi" w:hAnsiTheme="minorBidi" w:cstheme="minorBidi"/>
          <w:sz w:val="22"/>
          <w:szCs w:val="22"/>
        </w:rPr>
        <w:t>Lehrwerk Evangelische Theologie 9</w:t>
      </w:r>
      <w:r w:rsidR="00CB2E2A" w:rsidRPr="00A20824">
        <w:rPr>
          <w:rFonts w:asciiTheme="minorBidi" w:hAnsiTheme="minorBidi" w:cstheme="minorBidi"/>
          <w:sz w:val="22"/>
          <w:szCs w:val="22"/>
        </w:rPr>
        <w:t>)</w:t>
      </w:r>
      <w:r w:rsidR="003839AE" w:rsidRPr="00A20824">
        <w:rPr>
          <w:rFonts w:asciiTheme="minorBidi" w:hAnsiTheme="minorBidi" w:cstheme="minorBidi"/>
          <w:sz w:val="22"/>
          <w:szCs w:val="22"/>
        </w:rPr>
        <w:t>, Leipzig</w:t>
      </w:r>
      <w:r w:rsidR="00CB2E2A" w:rsidRPr="00A20824">
        <w:rPr>
          <w:rFonts w:asciiTheme="minorBidi" w:hAnsiTheme="minorBidi" w:cstheme="minorBidi"/>
          <w:sz w:val="22"/>
          <w:szCs w:val="22"/>
        </w:rPr>
        <w:t xml:space="preserve"> </w:t>
      </w:r>
      <w:r w:rsidR="003839AE" w:rsidRPr="00A20824">
        <w:rPr>
          <w:rFonts w:asciiTheme="minorBidi" w:hAnsiTheme="minorBidi" w:cstheme="minorBidi"/>
          <w:sz w:val="22"/>
          <w:szCs w:val="22"/>
        </w:rPr>
        <w:t>2018</w:t>
      </w:r>
      <w:r w:rsidR="00B16D1A" w:rsidRPr="00A20824">
        <w:rPr>
          <w:rFonts w:asciiTheme="minorBidi" w:hAnsiTheme="minorBidi" w:cstheme="minorBidi"/>
          <w:sz w:val="22"/>
          <w:szCs w:val="22"/>
        </w:rPr>
        <w:t xml:space="preserve">, in: ThLZ, </w:t>
      </w:r>
      <w:r w:rsidR="003839AE" w:rsidRPr="00A20824">
        <w:rPr>
          <w:rFonts w:asciiTheme="minorBidi" w:hAnsiTheme="minorBidi" w:cstheme="minorBidi"/>
          <w:sz w:val="22"/>
          <w:szCs w:val="22"/>
        </w:rPr>
        <w:t>rezensiert als Buch des Monats</w:t>
      </w:r>
      <w:r w:rsidR="00B16D1A" w:rsidRPr="00A20824">
        <w:rPr>
          <w:rFonts w:asciiTheme="minorBidi" w:hAnsiTheme="minorBidi" w:cstheme="minorBidi"/>
          <w:sz w:val="22"/>
          <w:szCs w:val="22"/>
        </w:rPr>
        <w:t xml:space="preserve"> </w:t>
      </w:r>
      <w:r w:rsidR="003839AE" w:rsidRPr="00A20824">
        <w:rPr>
          <w:rFonts w:asciiTheme="minorBidi" w:hAnsiTheme="minorBidi" w:cstheme="minorBidi"/>
          <w:sz w:val="22"/>
          <w:szCs w:val="22"/>
        </w:rPr>
        <w:t>Juni 2020.</w:t>
      </w:r>
    </w:p>
    <w:p w14:paraId="40C9305E" w14:textId="4B9D11F2" w:rsidR="003839AE" w:rsidRPr="00A20824" w:rsidRDefault="00B16D1A">
      <w:pPr>
        <w:widowControl w:val="0"/>
        <w:outlineLvl w:val="0"/>
        <w:rPr>
          <w:rFonts w:asciiTheme="minorBidi" w:hAnsiTheme="minorBidi" w:cstheme="minorBidi"/>
          <w:sz w:val="22"/>
          <w:szCs w:val="22"/>
        </w:rPr>
      </w:pPr>
      <w:r w:rsidRPr="00A20824">
        <w:rPr>
          <w:rFonts w:asciiTheme="minorBidi" w:hAnsiTheme="minorBidi" w:cstheme="minorBidi"/>
          <w:sz w:val="22"/>
          <w:szCs w:val="22"/>
        </w:rPr>
        <w:t xml:space="preserve">[Online verfügbar unter: </w:t>
      </w:r>
      <w:hyperlink r:id="rId37" w:history="1">
        <w:r w:rsidR="00B6411E" w:rsidRPr="00A20824">
          <w:rPr>
            <w:rStyle w:val="Hyperlink"/>
            <w:rFonts w:asciiTheme="minorBidi" w:hAnsiTheme="minorBidi" w:cstheme="minorBidi"/>
            <w:color w:val="auto"/>
            <w:sz w:val="22"/>
            <w:szCs w:val="22"/>
          </w:rPr>
          <w:t>https://www.thlz.com/buch_des_monats.php?ausgabe=2020-06</w:t>
        </w:r>
      </w:hyperlink>
      <w:r w:rsidR="00B6411E" w:rsidRPr="00A20824">
        <w:rPr>
          <w:rFonts w:asciiTheme="minorBidi" w:hAnsiTheme="minorBidi" w:cstheme="minorBidi"/>
          <w:sz w:val="22"/>
          <w:szCs w:val="22"/>
        </w:rPr>
        <w:t>]</w:t>
      </w:r>
      <w:r w:rsidR="003839AE" w:rsidRPr="00A20824">
        <w:rPr>
          <w:rFonts w:asciiTheme="minorBidi" w:hAnsiTheme="minorBidi" w:cstheme="minorBidi"/>
          <w:sz w:val="22"/>
          <w:szCs w:val="22"/>
        </w:rPr>
        <w:t xml:space="preserve">. </w:t>
      </w:r>
    </w:p>
    <w:p w14:paraId="01514BD6" w14:textId="77777777" w:rsidR="0071358E" w:rsidRPr="00A20824" w:rsidRDefault="0071358E">
      <w:pPr>
        <w:widowControl w:val="0"/>
        <w:outlineLvl w:val="0"/>
        <w:rPr>
          <w:rFonts w:asciiTheme="minorBidi" w:hAnsiTheme="minorBidi" w:cstheme="minorBidi"/>
          <w:sz w:val="22"/>
          <w:szCs w:val="22"/>
        </w:rPr>
      </w:pPr>
    </w:p>
    <w:p w14:paraId="4C0EF413" w14:textId="21697FF9" w:rsidR="00B6411E" w:rsidRPr="00A20824" w:rsidRDefault="0071358E">
      <w:pPr>
        <w:widowControl w:val="0"/>
        <w:outlineLvl w:val="0"/>
      </w:pPr>
      <w:r w:rsidRPr="00A20824">
        <w:rPr>
          <w:rFonts w:asciiTheme="minorBidi" w:hAnsiTheme="minorBidi" w:cstheme="minorBidi"/>
          <w:sz w:val="22"/>
          <w:szCs w:val="22"/>
        </w:rPr>
        <w:t>66. Christoph Strohm</w:t>
      </w:r>
      <w:r w:rsidR="00CB2E2A" w:rsidRPr="00A20824">
        <w:rPr>
          <w:rFonts w:asciiTheme="minorBidi" w:hAnsiTheme="minorBidi" w:cstheme="minorBidi"/>
          <w:sz w:val="22"/>
          <w:szCs w:val="22"/>
        </w:rPr>
        <w:t>:</w:t>
      </w:r>
      <w:r w:rsidRPr="00A20824">
        <w:rPr>
          <w:rFonts w:asciiTheme="minorBidi" w:hAnsiTheme="minorBidi" w:cstheme="minorBidi"/>
          <w:sz w:val="22"/>
          <w:szCs w:val="22"/>
        </w:rPr>
        <w:t xml:space="preserve"> Kulturwirkungen des </w:t>
      </w:r>
      <w:proofErr w:type="gramStart"/>
      <w:r w:rsidRPr="00A20824">
        <w:rPr>
          <w:rFonts w:asciiTheme="minorBidi" w:hAnsiTheme="minorBidi" w:cstheme="minorBidi"/>
          <w:sz w:val="22"/>
          <w:szCs w:val="22"/>
        </w:rPr>
        <w:t>Christentums?,</w:t>
      </w:r>
      <w:proofErr w:type="gramEnd"/>
      <w:r w:rsidRPr="00A20824">
        <w:rPr>
          <w:rFonts w:asciiTheme="minorBidi" w:hAnsiTheme="minorBidi" w:cstheme="minorBidi"/>
          <w:sz w:val="22"/>
          <w:szCs w:val="22"/>
        </w:rPr>
        <w:t xml:space="preserve"> Tübingen</w:t>
      </w:r>
      <w:r w:rsidR="00CB2E2A" w:rsidRPr="00A20824">
        <w:rPr>
          <w:rFonts w:asciiTheme="minorBidi" w:hAnsiTheme="minorBidi" w:cstheme="minorBidi"/>
          <w:sz w:val="22"/>
          <w:szCs w:val="22"/>
        </w:rPr>
        <w:t xml:space="preserve"> </w:t>
      </w:r>
      <w:r w:rsidRPr="00A20824">
        <w:rPr>
          <w:rFonts w:asciiTheme="minorBidi" w:hAnsiTheme="minorBidi" w:cstheme="minorBidi"/>
          <w:sz w:val="22"/>
          <w:szCs w:val="22"/>
        </w:rPr>
        <w:t>2021</w:t>
      </w:r>
      <w:r w:rsidR="00B6411E" w:rsidRPr="00A20824">
        <w:rPr>
          <w:rFonts w:asciiTheme="minorBidi" w:hAnsiTheme="minorBidi" w:cstheme="minorBidi"/>
          <w:sz w:val="22"/>
          <w:szCs w:val="22"/>
        </w:rPr>
        <w:t>, in: ThLZ,</w:t>
      </w:r>
      <w:r w:rsidRPr="00A20824">
        <w:rPr>
          <w:rFonts w:asciiTheme="minorBidi" w:hAnsiTheme="minorBidi" w:cstheme="minorBidi"/>
          <w:sz w:val="22"/>
          <w:szCs w:val="22"/>
        </w:rPr>
        <w:t xml:space="preserve"> rezensiert als Buch des Monats</w:t>
      </w:r>
      <w:r w:rsidR="00B6411E" w:rsidRPr="00A20824">
        <w:rPr>
          <w:rFonts w:asciiTheme="minorBidi" w:hAnsiTheme="minorBidi" w:cstheme="minorBidi"/>
          <w:sz w:val="22"/>
          <w:szCs w:val="22"/>
        </w:rPr>
        <w:t xml:space="preserve"> </w:t>
      </w:r>
      <w:r w:rsidRPr="00A20824">
        <w:rPr>
          <w:rFonts w:asciiTheme="minorBidi" w:hAnsiTheme="minorBidi" w:cstheme="minorBidi"/>
          <w:sz w:val="22"/>
          <w:szCs w:val="22"/>
        </w:rPr>
        <w:t>Juni 2021.</w:t>
      </w:r>
      <w:r w:rsidR="00B6411E" w:rsidRPr="00A20824">
        <w:t xml:space="preserve"> </w:t>
      </w:r>
    </w:p>
    <w:p w14:paraId="26D7015F" w14:textId="00C12087" w:rsidR="0071358E" w:rsidRPr="00A20824" w:rsidRDefault="00B6411E">
      <w:pPr>
        <w:widowControl w:val="0"/>
        <w:outlineLvl w:val="0"/>
        <w:rPr>
          <w:rFonts w:asciiTheme="minorBidi" w:hAnsiTheme="minorBidi" w:cstheme="minorBidi"/>
          <w:sz w:val="22"/>
          <w:szCs w:val="22"/>
        </w:rPr>
      </w:pPr>
      <w:r w:rsidRPr="00A20824">
        <w:rPr>
          <w:rFonts w:asciiTheme="minorBidi" w:hAnsiTheme="minorBidi" w:cstheme="minorBidi"/>
          <w:sz w:val="22"/>
          <w:szCs w:val="22"/>
        </w:rPr>
        <w:t xml:space="preserve">[Online verfügbar unter: </w:t>
      </w:r>
      <w:hyperlink r:id="rId38" w:history="1">
        <w:r w:rsidRPr="00A20824">
          <w:rPr>
            <w:rStyle w:val="Hyperlink"/>
            <w:rFonts w:asciiTheme="minorBidi" w:hAnsiTheme="minorBidi" w:cstheme="minorBidi"/>
            <w:color w:val="auto"/>
            <w:sz w:val="22"/>
            <w:szCs w:val="22"/>
          </w:rPr>
          <w:t>https://www.thlz.com/buch_des_monats.php?ausgabe=2021-06</w:t>
        </w:r>
      </w:hyperlink>
      <w:r w:rsidRPr="00A20824">
        <w:rPr>
          <w:rFonts w:asciiTheme="minorBidi" w:hAnsiTheme="minorBidi" w:cstheme="minorBidi"/>
          <w:sz w:val="22"/>
          <w:szCs w:val="22"/>
        </w:rPr>
        <w:t xml:space="preserve">]. </w:t>
      </w:r>
    </w:p>
    <w:p w14:paraId="130B9588" w14:textId="3E743A9A" w:rsidR="002A7E8E" w:rsidRPr="00A20824" w:rsidRDefault="002A7E8E">
      <w:pPr>
        <w:widowControl w:val="0"/>
        <w:outlineLvl w:val="0"/>
        <w:rPr>
          <w:rFonts w:asciiTheme="minorBidi" w:hAnsiTheme="minorBidi" w:cstheme="minorBidi"/>
          <w:sz w:val="22"/>
          <w:szCs w:val="22"/>
        </w:rPr>
      </w:pPr>
    </w:p>
    <w:p w14:paraId="4A65197A" w14:textId="7A39F40A" w:rsidR="00B6411E" w:rsidRPr="00A20824" w:rsidRDefault="002A7E8E">
      <w:pPr>
        <w:widowControl w:val="0"/>
        <w:outlineLvl w:val="0"/>
        <w:rPr>
          <w:rFonts w:asciiTheme="minorBidi" w:hAnsiTheme="minorBidi" w:cstheme="minorBidi"/>
          <w:sz w:val="22"/>
          <w:szCs w:val="22"/>
          <w:lang w:val="en-US"/>
        </w:rPr>
      </w:pPr>
      <w:r w:rsidRPr="00A20824">
        <w:rPr>
          <w:rFonts w:asciiTheme="minorBidi" w:hAnsiTheme="minorBidi" w:cstheme="minorBidi"/>
          <w:sz w:val="22"/>
          <w:szCs w:val="22"/>
          <w:lang w:val="en-US"/>
        </w:rPr>
        <w:t xml:space="preserve">67. </w:t>
      </w:r>
      <w:r w:rsidR="00AD65F2" w:rsidRPr="00A20824">
        <w:rPr>
          <w:rFonts w:asciiTheme="minorBidi" w:hAnsiTheme="minorBidi" w:cstheme="minorBidi"/>
          <w:sz w:val="22"/>
          <w:szCs w:val="22"/>
          <w:lang w:val="en-US"/>
        </w:rPr>
        <w:t>Marion</w:t>
      </w:r>
      <w:r w:rsidRPr="00A20824">
        <w:rPr>
          <w:rFonts w:asciiTheme="minorBidi" w:hAnsiTheme="minorBidi" w:cstheme="minorBidi"/>
          <w:sz w:val="22"/>
          <w:szCs w:val="22"/>
          <w:lang w:val="en-US"/>
        </w:rPr>
        <w:t xml:space="preserve"> </w:t>
      </w:r>
      <w:r w:rsidR="00224986" w:rsidRPr="00A20824">
        <w:rPr>
          <w:rFonts w:asciiTheme="minorBidi" w:hAnsiTheme="minorBidi" w:cstheme="minorBidi"/>
          <w:sz w:val="22"/>
          <w:szCs w:val="22"/>
          <w:lang w:val="en-US"/>
        </w:rPr>
        <w:t>Grau/</w:t>
      </w:r>
      <w:r w:rsidRPr="00A20824">
        <w:rPr>
          <w:rFonts w:asciiTheme="minorBidi" w:hAnsiTheme="minorBidi" w:cstheme="minorBidi"/>
          <w:sz w:val="22"/>
          <w:szCs w:val="22"/>
          <w:lang w:val="en-US"/>
        </w:rPr>
        <w:t>Jason Wyman (</w:t>
      </w:r>
      <w:r w:rsidR="00224986" w:rsidRPr="00A20824">
        <w:rPr>
          <w:rFonts w:asciiTheme="minorBidi" w:hAnsiTheme="minorBidi" w:cstheme="minorBidi"/>
          <w:sz w:val="22"/>
          <w:szCs w:val="22"/>
          <w:lang w:val="en-US"/>
        </w:rPr>
        <w:t>Hrsg</w:t>
      </w:r>
      <w:r w:rsidRPr="00A20824">
        <w:rPr>
          <w:rFonts w:asciiTheme="minorBidi" w:hAnsiTheme="minorBidi" w:cstheme="minorBidi"/>
          <w:sz w:val="22"/>
          <w:szCs w:val="22"/>
          <w:lang w:val="en-US"/>
        </w:rPr>
        <w:t>.)</w:t>
      </w:r>
      <w:r w:rsidR="00224986" w:rsidRPr="00A20824">
        <w:rPr>
          <w:rFonts w:asciiTheme="minorBidi" w:hAnsiTheme="minorBidi" w:cstheme="minorBidi"/>
          <w:sz w:val="22"/>
          <w:szCs w:val="22"/>
          <w:lang w:val="en-US"/>
        </w:rPr>
        <w:t>:</w:t>
      </w:r>
      <w:r w:rsidRPr="00A20824">
        <w:rPr>
          <w:rFonts w:asciiTheme="minorBidi" w:hAnsiTheme="minorBidi" w:cstheme="minorBidi"/>
          <w:sz w:val="22"/>
          <w:szCs w:val="22"/>
          <w:lang w:val="en-US"/>
        </w:rPr>
        <w:t xml:space="preserve"> What is constructive theology? Histories, Methodologies </w:t>
      </w:r>
      <w:r w:rsidRPr="00A20824">
        <w:rPr>
          <w:rFonts w:asciiTheme="minorBidi" w:hAnsiTheme="minorBidi" w:cstheme="minorBidi"/>
          <w:sz w:val="22"/>
          <w:szCs w:val="22"/>
          <w:lang w:val="en-US"/>
        </w:rPr>
        <w:lastRenderedPageBreak/>
        <w:t>and Perspectives, London/New York/Dublin 2020</w:t>
      </w:r>
      <w:r w:rsidR="00B6411E" w:rsidRPr="00A20824">
        <w:rPr>
          <w:rFonts w:asciiTheme="minorBidi" w:hAnsiTheme="minorBidi" w:cstheme="minorBidi"/>
          <w:sz w:val="22"/>
          <w:szCs w:val="22"/>
          <w:lang w:val="en-US"/>
        </w:rPr>
        <w:t xml:space="preserve">, in: ThLZ, </w:t>
      </w:r>
      <w:r w:rsidRPr="00A20824">
        <w:rPr>
          <w:rFonts w:asciiTheme="minorBidi" w:hAnsiTheme="minorBidi" w:cstheme="minorBidi"/>
          <w:sz w:val="22"/>
          <w:szCs w:val="22"/>
          <w:lang w:val="en-US"/>
        </w:rPr>
        <w:t>rezensiert als Buch des Monats</w:t>
      </w:r>
      <w:r w:rsidR="00B6411E" w:rsidRPr="00A20824">
        <w:rPr>
          <w:rFonts w:asciiTheme="minorBidi" w:hAnsiTheme="minorBidi" w:cstheme="minorBidi"/>
          <w:sz w:val="22"/>
          <w:szCs w:val="22"/>
          <w:lang w:val="en-US"/>
        </w:rPr>
        <w:t xml:space="preserve"> </w:t>
      </w:r>
      <w:r w:rsidRPr="00A20824">
        <w:rPr>
          <w:rFonts w:asciiTheme="minorBidi" w:hAnsiTheme="minorBidi" w:cstheme="minorBidi"/>
          <w:sz w:val="22"/>
          <w:szCs w:val="22"/>
          <w:lang w:val="en-US"/>
        </w:rPr>
        <w:t xml:space="preserve">Juni 2022. </w:t>
      </w:r>
    </w:p>
    <w:p w14:paraId="09A5A3E7" w14:textId="118F36D5" w:rsidR="002A7E8E" w:rsidRPr="00A20824" w:rsidRDefault="00B6411E">
      <w:pPr>
        <w:widowControl w:val="0"/>
        <w:outlineLvl w:val="0"/>
        <w:rPr>
          <w:rFonts w:asciiTheme="minorBidi" w:hAnsiTheme="minorBidi" w:cstheme="minorBidi"/>
          <w:sz w:val="22"/>
          <w:szCs w:val="22"/>
          <w:lang w:val="en-US"/>
        </w:rPr>
      </w:pPr>
      <w:r w:rsidRPr="00A20824">
        <w:rPr>
          <w:rFonts w:asciiTheme="minorBidi" w:hAnsiTheme="minorBidi" w:cstheme="minorBidi"/>
          <w:sz w:val="22"/>
          <w:szCs w:val="22"/>
          <w:lang w:val="en-US"/>
        </w:rPr>
        <w:t xml:space="preserve">[Online verfügbar unter: </w:t>
      </w:r>
      <w:hyperlink r:id="rId39" w:history="1">
        <w:r w:rsidRPr="00A20824">
          <w:rPr>
            <w:rStyle w:val="Hyperlink"/>
            <w:rFonts w:asciiTheme="minorBidi" w:hAnsiTheme="minorBidi" w:cstheme="minorBidi"/>
            <w:color w:val="auto"/>
            <w:sz w:val="22"/>
            <w:szCs w:val="22"/>
            <w:lang w:val="en-US"/>
          </w:rPr>
          <w:t>https://www.thlz.com/buch_des_monats.php?ausgabe=2022-06</w:t>
        </w:r>
      </w:hyperlink>
      <w:r w:rsidRPr="00A20824">
        <w:rPr>
          <w:rFonts w:asciiTheme="minorBidi" w:hAnsiTheme="minorBidi" w:cstheme="minorBidi"/>
          <w:sz w:val="22"/>
          <w:szCs w:val="22"/>
          <w:lang w:val="en-US"/>
        </w:rPr>
        <w:t>]</w:t>
      </w:r>
      <w:r w:rsidR="002A7E8E" w:rsidRPr="00A20824">
        <w:rPr>
          <w:rFonts w:asciiTheme="minorBidi" w:hAnsiTheme="minorBidi" w:cstheme="minorBidi"/>
          <w:sz w:val="22"/>
          <w:szCs w:val="22"/>
          <w:lang w:val="en-US"/>
        </w:rPr>
        <w:t>.</w:t>
      </w:r>
    </w:p>
    <w:p w14:paraId="3C1C7497" w14:textId="77777777" w:rsidR="004070B7" w:rsidRPr="00A20824" w:rsidRDefault="004070B7">
      <w:pPr>
        <w:widowControl w:val="0"/>
        <w:outlineLvl w:val="0"/>
        <w:rPr>
          <w:rFonts w:asciiTheme="minorBidi" w:hAnsiTheme="minorBidi" w:cstheme="minorBidi"/>
          <w:sz w:val="22"/>
          <w:szCs w:val="22"/>
          <w:lang w:val="en-US"/>
        </w:rPr>
      </w:pPr>
    </w:p>
    <w:p w14:paraId="6D5BDF8F" w14:textId="77777777" w:rsidR="00B6411E" w:rsidRPr="00A20824" w:rsidRDefault="004070B7">
      <w:pPr>
        <w:widowControl w:val="0"/>
        <w:outlineLvl w:val="0"/>
        <w:rPr>
          <w:rFonts w:asciiTheme="minorBidi" w:hAnsiTheme="minorBidi" w:cstheme="minorBidi"/>
          <w:sz w:val="22"/>
          <w:szCs w:val="22"/>
        </w:rPr>
      </w:pPr>
      <w:r w:rsidRPr="00A20824">
        <w:rPr>
          <w:rFonts w:asciiTheme="minorBidi" w:hAnsiTheme="minorBidi" w:cstheme="minorBidi"/>
          <w:sz w:val="22"/>
          <w:szCs w:val="22"/>
        </w:rPr>
        <w:t>68. Paul</w:t>
      </w:r>
      <w:r w:rsidR="00224986" w:rsidRPr="00A20824">
        <w:rPr>
          <w:rFonts w:asciiTheme="minorBidi" w:hAnsiTheme="minorBidi" w:cstheme="minorBidi"/>
          <w:sz w:val="22"/>
          <w:szCs w:val="22"/>
        </w:rPr>
        <w:t xml:space="preserve"> Avis:</w:t>
      </w:r>
      <w:r w:rsidRPr="00A20824">
        <w:rPr>
          <w:rFonts w:asciiTheme="minorBidi" w:hAnsiTheme="minorBidi" w:cstheme="minorBidi"/>
          <w:sz w:val="22"/>
          <w:szCs w:val="22"/>
        </w:rPr>
        <w:t xml:space="preserve"> Reconciling Theology, London 2022, </w:t>
      </w:r>
      <w:r w:rsidR="00B6411E" w:rsidRPr="00A20824">
        <w:rPr>
          <w:rFonts w:asciiTheme="minorBidi" w:hAnsiTheme="minorBidi" w:cstheme="minorBidi"/>
          <w:sz w:val="22"/>
          <w:szCs w:val="22"/>
        </w:rPr>
        <w:t xml:space="preserve">in: ThLZ, </w:t>
      </w:r>
      <w:r w:rsidRPr="00A20824">
        <w:rPr>
          <w:rFonts w:asciiTheme="minorBidi" w:hAnsiTheme="minorBidi" w:cstheme="minorBidi"/>
          <w:sz w:val="22"/>
          <w:szCs w:val="22"/>
        </w:rPr>
        <w:t>rezensiert als Buch des Monats</w:t>
      </w:r>
      <w:r w:rsidR="00B6411E" w:rsidRPr="00A20824">
        <w:rPr>
          <w:rFonts w:asciiTheme="minorBidi" w:hAnsiTheme="minorBidi" w:cstheme="minorBidi"/>
          <w:sz w:val="22"/>
          <w:szCs w:val="22"/>
        </w:rPr>
        <w:t xml:space="preserve"> </w:t>
      </w:r>
      <w:r w:rsidRPr="00A20824">
        <w:rPr>
          <w:rFonts w:asciiTheme="minorBidi" w:hAnsiTheme="minorBidi" w:cstheme="minorBidi"/>
          <w:sz w:val="22"/>
          <w:szCs w:val="22"/>
        </w:rPr>
        <w:t xml:space="preserve">Juni 2023. </w:t>
      </w:r>
    </w:p>
    <w:p w14:paraId="72F15191" w14:textId="4F60D7F6" w:rsidR="004070B7" w:rsidRPr="00A20824" w:rsidRDefault="00B6411E">
      <w:pPr>
        <w:widowControl w:val="0"/>
        <w:outlineLvl w:val="0"/>
        <w:rPr>
          <w:rFonts w:asciiTheme="minorBidi" w:hAnsiTheme="minorBidi" w:cstheme="minorBidi"/>
          <w:sz w:val="22"/>
          <w:szCs w:val="22"/>
        </w:rPr>
      </w:pPr>
      <w:r w:rsidRPr="00A20824">
        <w:rPr>
          <w:rFonts w:asciiTheme="minorBidi" w:hAnsiTheme="minorBidi" w:cstheme="minorBidi"/>
          <w:sz w:val="22"/>
          <w:szCs w:val="22"/>
        </w:rPr>
        <w:t xml:space="preserve">[Online verfügbar unter: </w:t>
      </w:r>
      <w:hyperlink r:id="rId40" w:history="1">
        <w:r w:rsidRPr="00A20824">
          <w:rPr>
            <w:rStyle w:val="Hyperlink"/>
            <w:rFonts w:asciiTheme="minorBidi" w:hAnsiTheme="minorBidi" w:cstheme="minorBidi"/>
            <w:color w:val="auto"/>
            <w:sz w:val="22"/>
            <w:szCs w:val="22"/>
          </w:rPr>
          <w:t>https://www.thlz.com/buch_des_monats.php?ausgabe=2022-10</w:t>
        </w:r>
      </w:hyperlink>
      <w:r w:rsidRPr="00A20824">
        <w:rPr>
          <w:rFonts w:asciiTheme="minorBidi" w:hAnsiTheme="minorBidi" w:cstheme="minorBidi"/>
          <w:sz w:val="22"/>
          <w:szCs w:val="22"/>
        </w:rPr>
        <w:t>]</w:t>
      </w:r>
      <w:r w:rsidR="005833CD" w:rsidRPr="00A20824">
        <w:rPr>
          <w:rFonts w:asciiTheme="minorBidi" w:hAnsiTheme="minorBidi" w:cstheme="minorBidi"/>
          <w:sz w:val="22"/>
          <w:szCs w:val="22"/>
        </w:rPr>
        <w:t xml:space="preserve">. </w:t>
      </w:r>
    </w:p>
    <w:p w14:paraId="22646354" w14:textId="77777777" w:rsidR="005833CD" w:rsidRPr="00A20824" w:rsidRDefault="005833CD">
      <w:pPr>
        <w:widowControl w:val="0"/>
        <w:outlineLvl w:val="0"/>
        <w:rPr>
          <w:rFonts w:asciiTheme="minorBidi" w:hAnsiTheme="minorBidi" w:cstheme="minorBidi"/>
          <w:sz w:val="22"/>
          <w:szCs w:val="22"/>
        </w:rPr>
      </w:pPr>
    </w:p>
    <w:p w14:paraId="31E16243" w14:textId="4750384F" w:rsidR="005833CD" w:rsidRPr="00A20824" w:rsidRDefault="005833CD">
      <w:pPr>
        <w:widowControl w:val="0"/>
        <w:outlineLvl w:val="0"/>
        <w:rPr>
          <w:rFonts w:asciiTheme="minorBidi" w:hAnsiTheme="minorBidi" w:cstheme="minorBidi"/>
          <w:sz w:val="22"/>
          <w:szCs w:val="22"/>
          <w:lang w:val="fi-FI"/>
        </w:rPr>
      </w:pPr>
      <w:r w:rsidRPr="00A20824">
        <w:rPr>
          <w:rFonts w:asciiTheme="minorBidi" w:hAnsiTheme="minorBidi" w:cstheme="minorBidi"/>
          <w:sz w:val="22"/>
          <w:szCs w:val="22"/>
          <w:lang w:val="en-US"/>
        </w:rPr>
        <w:t>69. Hanna</w:t>
      </w:r>
      <w:r w:rsidR="00224986" w:rsidRPr="00A20824">
        <w:rPr>
          <w:rFonts w:asciiTheme="minorBidi" w:hAnsiTheme="minorBidi" w:cstheme="minorBidi"/>
          <w:sz w:val="22"/>
          <w:szCs w:val="22"/>
          <w:lang w:val="en-US"/>
        </w:rPr>
        <w:t xml:space="preserve"> Reichel:</w:t>
      </w:r>
      <w:r w:rsidRPr="00A20824">
        <w:rPr>
          <w:rFonts w:asciiTheme="minorBidi" w:hAnsiTheme="minorBidi" w:cstheme="minorBidi"/>
          <w:sz w:val="22"/>
          <w:szCs w:val="22"/>
          <w:lang w:val="en-US"/>
        </w:rPr>
        <w:t xml:space="preserve"> After Method. </w:t>
      </w:r>
      <w:r w:rsidRPr="00A20824">
        <w:rPr>
          <w:rFonts w:asciiTheme="minorBidi" w:hAnsiTheme="minorBidi" w:cstheme="minorBidi"/>
          <w:sz w:val="22"/>
          <w:szCs w:val="22"/>
          <w:lang w:val="fi-FI"/>
        </w:rPr>
        <w:t>Queer Grace, conceptual design, and the possibility of theology, Louisville,</w:t>
      </w:r>
      <w:r w:rsidR="00224986" w:rsidRPr="00A20824">
        <w:rPr>
          <w:rFonts w:asciiTheme="minorBidi" w:hAnsiTheme="minorBidi" w:cstheme="minorBidi"/>
          <w:sz w:val="22"/>
          <w:szCs w:val="22"/>
          <w:lang w:val="fi-FI"/>
        </w:rPr>
        <w:t xml:space="preserve"> KY </w:t>
      </w:r>
      <w:r w:rsidRPr="00A20824">
        <w:rPr>
          <w:rFonts w:asciiTheme="minorBidi" w:hAnsiTheme="minorBidi" w:cstheme="minorBidi"/>
          <w:sz w:val="22"/>
          <w:szCs w:val="22"/>
          <w:lang w:val="fi-FI"/>
        </w:rPr>
        <w:t>2023</w:t>
      </w:r>
      <w:r w:rsidR="00EC600D" w:rsidRPr="00A20824">
        <w:rPr>
          <w:rFonts w:asciiTheme="minorBidi" w:hAnsiTheme="minorBidi" w:cstheme="minorBidi"/>
          <w:sz w:val="22"/>
          <w:szCs w:val="22"/>
          <w:lang w:val="fi-FI"/>
        </w:rPr>
        <w:t>,</w:t>
      </w:r>
      <w:r w:rsidR="00B6411E" w:rsidRPr="00A20824">
        <w:rPr>
          <w:rFonts w:asciiTheme="minorBidi" w:hAnsiTheme="minorBidi" w:cstheme="minorBidi"/>
          <w:sz w:val="22"/>
          <w:szCs w:val="22"/>
          <w:lang w:val="fi-FI"/>
        </w:rPr>
        <w:t xml:space="preserve"> in: ThLZ,</w:t>
      </w:r>
      <w:r w:rsidR="00EC600D" w:rsidRPr="00A20824">
        <w:rPr>
          <w:rFonts w:asciiTheme="minorBidi" w:hAnsiTheme="minorBidi" w:cstheme="minorBidi"/>
          <w:sz w:val="22"/>
          <w:szCs w:val="22"/>
          <w:lang w:val="fi-FI"/>
        </w:rPr>
        <w:t xml:space="preserve"> rezensiert als Buch des Monats</w:t>
      </w:r>
      <w:r w:rsidR="00B6411E" w:rsidRPr="00A20824">
        <w:rPr>
          <w:rFonts w:asciiTheme="minorBidi" w:hAnsiTheme="minorBidi" w:cstheme="minorBidi"/>
          <w:sz w:val="22"/>
          <w:szCs w:val="22"/>
          <w:lang w:val="fi-FI"/>
        </w:rPr>
        <w:t xml:space="preserve"> </w:t>
      </w:r>
      <w:r w:rsidR="00EC600D" w:rsidRPr="00A20824">
        <w:rPr>
          <w:rFonts w:asciiTheme="minorBidi" w:hAnsiTheme="minorBidi" w:cstheme="minorBidi"/>
          <w:sz w:val="22"/>
          <w:szCs w:val="22"/>
          <w:lang w:val="fi-FI"/>
        </w:rPr>
        <w:t>Juni 2024.</w:t>
      </w:r>
    </w:p>
    <w:p w14:paraId="6B8D0A56" w14:textId="67E6996E" w:rsidR="00B6411E" w:rsidRPr="00A20824" w:rsidRDefault="00B6411E">
      <w:pPr>
        <w:widowControl w:val="0"/>
        <w:outlineLvl w:val="0"/>
        <w:rPr>
          <w:rFonts w:asciiTheme="minorBidi" w:hAnsiTheme="minorBidi" w:cstheme="minorBidi"/>
          <w:sz w:val="22"/>
          <w:szCs w:val="22"/>
          <w:lang w:val="fi-FI"/>
        </w:rPr>
      </w:pPr>
      <w:r w:rsidRPr="00A20824">
        <w:rPr>
          <w:rFonts w:asciiTheme="minorBidi" w:hAnsiTheme="minorBidi" w:cstheme="minorBidi"/>
          <w:sz w:val="22"/>
          <w:szCs w:val="22"/>
          <w:lang w:val="fi-FI"/>
        </w:rPr>
        <w:t xml:space="preserve">[Online verfügbar unter: </w:t>
      </w:r>
      <w:hyperlink r:id="rId41" w:history="1">
        <w:r w:rsidRPr="00A20824">
          <w:rPr>
            <w:rStyle w:val="Hyperlink"/>
            <w:rFonts w:asciiTheme="minorBidi" w:hAnsiTheme="minorBidi" w:cstheme="minorBidi"/>
            <w:color w:val="auto"/>
            <w:sz w:val="22"/>
            <w:szCs w:val="22"/>
            <w:lang w:val="fi-FI"/>
          </w:rPr>
          <w:t>https://www.thlz.com/buch_des_monats.php?ausgabe=2024-06</w:t>
        </w:r>
      </w:hyperlink>
      <w:r w:rsidRPr="00A20824">
        <w:rPr>
          <w:rFonts w:asciiTheme="minorBidi" w:hAnsiTheme="minorBidi" w:cstheme="minorBidi"/>
          <w:sz w:val="22"/>
          <w:szCs w:val="22"/>
          <w:lang w:val="fi-FI"/>
        </w:rPr>
        <w:t xml:space="preserve">]. </w:t>
      </w:r>
    </w:p>
    <w:p w14:paraId="35D55245" w14:textId="77777777" w:rsidR="005B6126" w:rsidRPr="00A20824" w:rsidRDefault="005B6126">
      <w:pPr>
        <w:widowControl w:val="0"/>
        <w:outlineLvl w:val="0"/>
        <w:rPr>
          <w:rFonts w:asciiTheme="minorBidi" w:hAnsiTheme="minorBidi" w:cstheme="minorBidi"/>
          <w:sz w:val="22"/>
          <w:szCs w:val="22"/>
          <w:lang w:val="fi-FI"/>
        </w:rPr>
      </w:pPr>
    </w:p>
    <w:p w14:paraId="354DF02E" w14:textId="51EEAC91" w:rsidR="005B6126" w:rsidRPr="00A20824" w:rsidRDefault="005B6126" w:rsidP="005B6126">
      <w:pPr>
        <w:widowControl w:val="0"/>
        <w:outlineLvl w:val="0"/>
        <w:rPr>
          <w:rFonts w:asciiTheme="minorBidi" w:hAnsiTheme="minorBidi" w:cstheme="minorBidi"/>
          <w:sz w:val="22"/>
          <w:szCs w:val="22"/>
          <w:lang w:val="fi-FI"/>
        </w:rPr>
      </w:pPr>
      <w:r w:rsidRPr="00A20824">
        <w:rPr>
          <w:rFonts w:asciiTheme="minorBidi" w:hAnsiTheme="minorBidi" w:cstheme="minorBidi"/>
          <w:sz w:val="22"/>
          <w:szCs w:val="22"/>
          <w:lang w:val="fi-FI"/>
        </w:rPr>
        <w:t xml:space="preserve">70. Christiane Wiesenfeldt: Musik und Heimaten, Kassel: Bärenreiter-Verlag / Berlin: J. B. Metzler 2025, in: ThLZ rezensiert als Buch des Monats Juni 2025. [Online verfügbar unter: </w:t>
      </w:r>
      <w:hyperlink r:id="rId42" w:history="1">
        <w:r w:rsidR="00515CC0" w:rsidRPr="00A20824">
          <w:rPr>
            <w:rStyle w:val="Hyperlink"/>
            <w:rFonts w:asciiTheme="minorBidi" w:hAnsiTheme="minorBidi" w:cstheme="minorBidi"/>
            <w:color w:val="auto"/>
            <w:sz w:val="22"/>
            <w:szCs w:val="22"/>
            <w:lang w:val="fi-FI"/>
          </w:rPr>
          <w:t>https://www.thlz.com/buch_des_monats.php?ausgabe:=2024-06</w:t>
        </w:r>
      </w:hyperlink>
      <w:r w:rsidRPr="00A20824">
        <w:rPr>
          <w:rFonts w:asciiTheme="minorBidi" w:hAnsiTheme="minorBidi" w:cstheme="minorBidi"/>
          <w:sz w:val="22"/>
          <w:szCs w:val="22"/>
          <w:lang w:val="fi-FI"/>
        </w:rPr>
        <w:t>]</w:t>
      </w:r>
    </w:p>
    <w:p w14:paraId="436BC59D" w14:textId="77777777" w:rsidR="00515CC0" w:rsidRPr="00A20824" w:rsidRDefault="00515CC0" w:rsidP="005B6126">
      <w:pPr>
        <w:widowControl w:val="0"/>
        <w:outlineLvl w:val="0"/>
        <w:rPr>
          <w:rFonts w:asciiTheme="minorBidi" w:hAnsiTheme="minorBidi" w:cstheme="minorBidi"/>
          <w:sz w:val="22"/>
          <w:szCs w:val="22"/>
          <w:lang w:val="fi-FI"/>
        </w:rPr>
      </w:pPr>
    </w:p>
    <w:p w14:paraId="68FEC2AD" w14:textId="46A85EBB" w:rsidR="00515CC0" w:rsidRPr="00A20824" w:rsidRDefault="00515CC0" w:rsidP="005B6126">
      <w:pPr>
        <w:widowControl w:val="0"/>
        <w:outlineLvl w:val="0"/>
        <w:rPr>
          <w:rFonts w:ascii="Arial" w:hAnsi="Arial"/>
          <w:sz w:val="22"/>
          <w:szCs w:val="22"/>
        </w:rPr>
      </w:pPr>
      <w:r w:rsidRPr="00A20824">
        <w:rPr>
          <w:rFonts w:asciiTheme="minorBidi" w:hAnsiTheme="minorBidi" w:cstheme="minorBidi"/>
          <w:sz w:val="22"/>
          <w:szCs w:val="22"/>
          <w:lang w:val="fi-FI"/>
        </w:rPr>
        <w:t xml:space="preserve">71. Pantelis Kalaitzides: </w:t>
      </w:r>
      <w:r w:rsidRPr="00A20824">
        <w:rPr>
          <w:rFonts w:ascii="Arial" w:hAnsi="Arial"/>
          <w:sz w:val="22"/>
          <w:szCs w:val="22"/>
        </w:rPr>
        <w:t xml:space="preserve">Orthodoxy and Modernity. Introducing a Constructive Encounter, Brill/Schöningh Paderborn 2026, in: ThLZ, rezensiert als Buch des Monats Juni 2026 </w:t>
      </w:r>
      <w:r w:rsidR="00977238" w:rsidRPr="00A20824">
        <w:rPr>
          <w:rFonts w:ascii="Arial" w:hAnsi="Arial"/>
          <w:sz w:val="22"/>
          <w:szCs w:val="22"/>
        </w:rPr>
        <w:t>[</w:t>
      </w:r>
      <w:r w:rsidRPr="00A20824">
        <w:rPr>
          <w:rFonts w:ascii="Arial" w:hAnsi="Arial"/>
          <w:sz w:val="22"/>
          <w:szCs w:val="22"/>
        </w:rPr>
        <w:t xml:space="preserve">Online verfügbar unter: </w:t>
      </w:r>
      <w:r w:rsidR="00977238" w:rsidRPr="00A20824">
        <w:rPr>
          <w:rFonts w:ascii="Arial" w:hAnsi="Arial"/>
          <w:sz w:val="22"/>
          <w:szCs w:val="22"/>
        </w:rPr>
        <w:t>https://www.thlz.com/buch_des_monats.php]</w:t>
      </w:r>
    </w:p>
    <w:p w14:paraId="215C6EEF" w14:textId="77777777" w:rsidR="003839AE" w:rsidRPr="00A20824" w:rsidRDefault="003839AE">
      <w:pPr>
        <w:widowControl w:val="0"/>
        <w:outlineLvl w:val="0"/>
        <w:rPr>
          <w:rFonts w:asciiTheme="minorBidi" w:hAnsiTheme="minorBidi" w:cstheme="minorBidi"/>
          <w:sz w:val="22"/>
          <w:szCs w:val="22"/>
        </w:rPr>
      </w:pPr>
    </w:p>
    <w:p w14:paraId="15D093D8" w14:textId="3EE4ABD0" w:rsidR="004F5376" w:rsidRPr="00A20824" w:rsidRDefault="005833CD" w:rsidP="004F5376">
      <w:pPr>
        <w:widowControl w:val="0"/>
        <w:outlineLvl w:val="0"/>
        <w:rPr>
          <w:rFonts w:asciiTheme="minorBidi" w:hAnsiTheme="minorBidi" w:cstheme="minorBidi"/>
          <w:sz w:val="22"/>
          <w:szCs w:val="22"/>
        </w:rPr>
      </w:pPr>
      <w:r w:rsidRPr="00A20824">
        <w:rPr>
          <w:rFonts w:asciiTheme="minorBidi" w:hAnsiTheme="minorBidi" w:cstheme="minorBidi"/>
          <w:sz w:val="22"/>
          <w:szCs w:val="22"/>
        </w:rPr>
        <w:t>7</w:t>
      </w:r>
      <w:r w:rsidR="00515CC0" w:rsidRPr="00A20824">
        <w:rPr>
          <w:rFonts w:asciiTheme="minorBidi" w:hAnsiTheme="minorBidi" w:cstheme="minorBidi"/>
          <w:sz w:val="22"/>
          <w:szCs w:val="22"/>
        </w:rPr>
        <w:t>2</w:t>
      </w:r>
      <w:r w:rsidR="003839AE" w:rsidRPr="00A20824">
        <w:rPr>
          <w:rFonts w:asciiTheme="minorBidi" w:hAnsiTheme="minorBidi" w:cstheme="minorBidi"/>
          <w:sz w:val="22"/>
          <w:szCs w:val="22"/>
        </w:rPr>
        <w:t xml:space="preserve">. </w:t>
      </w:r>
      <w:r w:rsidR="00945379" w:rsidRPr="00A20824">
        <w:rPr>
          <w:rFonts w:asciiTheme="minorBidi" w:hAnsiTheme="minorBidi" w:cstheme="minorBidi"/>
          <w:sz w:val="22"/>
          <w:szCs w:val="22"/>
        </w:rPr>
        <w:t xml:space="preserve">Sammelrezension: </w:t>
      </w:r>
      <w:r w:rsidR="00224986" w:rsidRPr="00A20824">
        <w:rPr>
          <w:rFonts w:asciiTheme="minorBidi" w:hAnsiTheme="minorBidi" w:cstheme="minorBidi"/>
          <w:sz w:val="22"/>
          <w:szCs w:val="22"/>
        </w:rPr>
        <w:t>Ö</w:t>
      </w:r>
      <w:r w:rsidR="00945379" w:rsidRPr="00A20824">
        <w:rPr>
          <w:rFonts w:asciiTheme="minorBidi" w:hAnsiTheme="minorBidi" w:cstheme="minorBidi"/>
          <w:sz w:val="22"/>
          <w:szCs w:val="22"/>
        </w:rPr>
        <w:t>kumenische Literatur zum römisch-katholischen und evangelischen Gespräch seit 1999, in: ThR</w:t>
      </w:r>
      <w:r w:rsidR="00C7758A" w:rsidRPr="00A20824">
        <w:rPr>
          <w:rFonts w:asciiTheme="minorBidi" w:hAnsiTheme="minorBidi" w:cstheme="minorBidi"/>
          <w:sz w:val="22"/>
          <w:szCs w:val="22"/>
        </w:rPr>
        <w:t xml:space="preserve">, </w:t>
      </w:r>
      <w:r w:rsidR="00945379" w:rsidRPr="00A20824">
        <w:rPr>
          <w:rFonts w:asciiTheme="minorBidi" w:hAnsiTheme="minorBidi" w:cstheme="minorBidi"/>
          <w:i/>
          <w:iCs/>
          <w:sz w:val="22"/>
          <w:szCs w:val="22"/>
        </w:rPr>
        <w:t>in Vorbereitung</w:t>
      </w:r>
      <w:r w:rsidR="00945379" w:rsidRPr="00A20824">
        <w:rPr>
          <w:rFonts w:asciiTheme="minorBidi" w:hAnsiTheme="minorBidi" w:cstheme="minorBidi"/>
          <w:sz w:val="22"/>
          <w:szCs w:val="22"/>
        </w:rPr>
        <w:t>.</w:t>
      </w:r>
    </w:p>
    <w:p w14:paraId="32396523" w14:textId="77777777" w:rsidR="00945379" w:rsidRPr="00A20824" w:rsidRDefault="00945379">
      <w:pPr>
        <w:widowControl w:val="0"/>
        <w:outlineLvl w:val="0"/>
        <w:rPr>
          <w:rFonts w:asciiTheme="minorBidi" w:hAnsiTheme="minorBidi" w:cstheme="minorBidi"/>
          <w:snapToGrid w:val="0"/>
          <w:sz w:val="22"/>
          <w:szCs w:val="22"/>
        </w:rPr>
      </w:pPr>
    </w:p>
    <w:p w14:paraId="5EE9CEA6" w14:textId="77777777" w:rsidR="00F77ED6" w:rsidRPr="00A20824" w:rsidRDefault="00F77ED6">
      <w:pPr>
        <w:widowControl w:val="0"/>
        <w:outlineLvl w:val="0"/>
        <w:rPr>
          <w:rFonts w:asciiTheme="minorBidi" w:hAnsiTheme="minorBidi" w:cstheme="minorBidi"/>
          <w:snapToGrid w:val="0"/>
          <w:sz w:val="22"/>
          <w:szCs w:val="22"/>
        </w:rPr>
      </w:pPr>
    </w:p>
    <w:p w14:paraId="4AA99577" w14:textId="77777777" w:rsidR="002B40A9" w:rsidRPr="00A20824" w:rsidRDefault="002E0985">
      <w:pPr>
        <w:widowControl w:val="0"/>
        <w:outlineLvl w:val="0"/>
        <w:rPr>
          <w:rFonts w:asciiTheme="minorBidi" w:hAnsiTheme="minorBidi" w:cstheme="minorBidi"/>
          <w:b/>
          <w:snapToGrid w:val="0"/>
          <w:sz w:val="22"/>
          <w:szCs w:val="22"/>
        </w:rPr>
      </w:pPr>
      <w:r w:rsidRPr="00A20824">
        <w:rPr>
          <w:rFonts w:asciiTheme="minorBidi" w:hAnsiTheme="minorBidi" w:cstheme="minorBidi"/>
          <w:b/>
          <w:snapToGrid w:val="0"/>
          <w:sz w:val="22"/>
          <w:szCs w:val="22"/>
        </w:rPr>
        <w:t xml:space="preserve">Predigten, </w:t>
      </w:r>
      <w:r w:rsidR="00CE7A86" w:rsidRPr="00A20824">
        <w:rPr>
          <w:rFonts w:asciiTheme="minorBidi" w:hAnsiTheme="minorBidi" w:cstheme="minorBidi"/>
          <w:b/>
          <w:snapToGrid w:val="0"/>
          <w:sz w:val="22"/>
          <w:szCs w:val="22"/>
        </w:rPr>
        <w:t>Editorials,</w:t>
      </w:r>
      <w:r w:rsidR="000715AE" w:rsidRPr="00A20824">
        <w:rPr>
          <w:rFonts w:asciiTheme="minorBidi" w:hAnsiTheme="minorBidi" w:cstheme="minorBidi"/>
          <w:b/>
          <w:snapToGrid w:val="0"/>
          <w:sz w:val="22"/>
          <w:szCs w:val="22"/>
        </w:rPr>
        <w:t xml:space="preserve"> </w:t>
      </w:r>
      <w:r w:rsidR="00095D02" w:rsidRPr="00A20824">
        <w:rPr>
          <w:rFonts w:asciiTheme="minorBidi" w:hAnsiTheme="minorBidi" w:cstheme="minorBidi"/>
          <w:b/>
          <w:snapToGrid w:val="0"/>
          <w:sz w:val="22"/>
          <w:szCs w:val="22"/>
        </w:rPr>
        <w:t>Kolumnen</w:t>
      </w:r>
      <w:r w:rsidR="001B24D6" w:rsidRPr="00A20824">
        <w:rPr>
          <w:rFonts w:asciiTheme="minorBidi" w:hAnsiTheme="minorBidi" w:cstheme="minorBidi"/>
          <w:b/>
          <w:snapToGrid w:val="0"/>
          <w:sz w:val="22"/>
          <w:szCs w:val="22"/>
        </w:rPr>
        <w:t>,</w:t>
      </w:r>
      <w:r w:rsidRPr="00A20824">
        <w:rPr>
          <w:rFonts w:asciiTheme="minorBidi" w:hAnsiTheme="minorBidi" w:cstheme="minorBidi"/>
          <w:b/>
          <w:snapToGrid w:val="0"/>
          <w:sz w:val="22"/>
          <w:szCs w:val="22"/>
        </w:rPr>
        <w:t xml:space="preserve"> u. ä</w:t>
      </w:r>
      <w:r w:rsidR="0021245B" w:rsidRPr="00A20824">
        <w:rPr>
          <w:rFonts w:asciiTheme="minorBidi" w:hAnsiTheme="minorBidi" w:cstheme="minorBidi"/>
          <w:b/>
          <w:snapToGrid w:val="0"/>
          <w:sz w:val="22"/>
          <w:szCs w:val="22"/>
        </w:rPr>
        <w:t>:</w:t>
      </w:r>
    </w:p>
    <w:p w14:paraId="38C332B8" w14:textId="77777777" w:rsidR="002B40A9" w:rsidRPr="00A20824" w:rsidRDefault="002B40A9" w:rsidP="002B40A9">
      <w:pPr>
        <w:widowControl w:val="0"/>
        <w:outlineLvl w:val="0"/>
        <w:rPr>
          <w:rFonts w:asciiTheme="minorBidi" w:hAnsiTheme="minorBidi" w:cstheme="minorBidi"/>
          <w:snapToGrid w:val="0"/>
          <w:sz w:val="22"/>
          <w:szCs w:val="22"/>
        </w:rPr>
      </w:pPr>
    </w:p>
    <w:p w14:paraId="337D9B2E" w14:textId="6A702371" w:rsidR="00121EB1" w:rsidRPr="00A20824" w:rsidRDefault="00934493" w:rsidP="002B40A9">
      <w:pPr>
        <w:widowControl w:val="0"/>
        <w:outlineLvl w:val="0"/>
        <w:rPr>
          <w:rFonts w:asciiTheme="minorBidi" w:hAnsiTheme="minorBidi" w:cstheme="minorBidi"/>
          <w:snapToGrid w:val="0"/>
          <w:sz w:val="22"/>
          <w:szCs w:val="22"/>
          <w:lang w:val="it-IT"/>
        </w:rPr>
      </w:pPr>
      <w:r w:rsidRPr="00A20824">
        <w:rPr>
          <w:rFonts w:asciiTheme="minorBidi" w:hAnsiTheme="minorBidi" w:cstheme="minorBidi"/>
          <w:snapToGrid w:val="0"/>
          <w:sz w:val="22"/>
          <w:szCs w:val="22"/>
          <w:lang w:val="it-IT"/>
        </w:rPr>
        <w:t>1</w:t>
      </w:r>
      <w:r w:rsidR="002B40A9" w:rsidRPr="00A20824">
        <w:rPr>
          <w:rFonts w:asciiTheme="minorBidi" w:hAnsiTheme="minorBidi" w:cstheme="minorBidi"/>
          <w:snapToGrid w:val="0"/>
          <w:sz w:val="22"/>
          <w:szCs w:val="22"/>
          <w:lang w:val="it-IT"/>
        </w:rPr>
        <w:t xml:space="preserve">. </w:t>
      </w:r>
      <w:r w:rsidR="00121EB1" w:rsidRPr="00A20824">
        <w:rPr>
          <w:rFonts w:asciiTheme="minorBidi" w:hAnsiTheme="minorBidi" w:cstheme="minorBidi"/>
          <w:snapToGrid w:val="0"/>
          <w:sz w:val="22"/>
          <w:szCs w:val="22"/>
          <w:lang w:val="it-IT"/>
        </w:rPr>
        <w:t>Editorial ruperto Carola 2010.</w:t>
      </w:r>
    </w:p>
    <w:p w14:paraId="74B7017C" w14:textId="77777777" w:rsidR="00121EB1" w:rsidRPr="00A20824" w:rsidRDefault="00121EB1">
      <w:pPr>
        <w:widowControl w:val="0"/>
        <w:outlineLvl w:val="0"/>
        <w:rPr>
          <w:rFonts w:asciiTheme="minorBidi" w:hAnsiTheme="minorBidi" w:cstheme="minorBidi"/>
          <w:snapToGrid w:val="0"/>
          <w:sz w:val="22"/>
          <w:szCs w:val="22"/>
          <w:lang w:val="it-IT"/>
        </w:rPr>
      </w:pPr>
    </w:p>
    <w:p w14:paraId="2BC0E0B8" w14:textId="238602B0" w:rsidR="00121EB1" w:rsidRPr="00A20824" w:rsidRDefault="00934493">
      <w:pPr>
        <w:widowControl w:val="0"/>
        <w:outlineLvl w:val="0"/>
        <w:rPr>
          <w:rFonts w:asciiTheme="minorBidi" w:hAnsiTheme="minorBidi" w:cstheme="minorBidi"/>
          <w:snapToGrid w:val="0"/>
          <w:sz w:val="22"/>
          <w:szCs w:val="22"/>
          <w:lang w:val="it-IT"/>
        </w:rPr>
      </w:pPr>
      <w:r w:rsidRPr="00A20824">
        <w:rPr>
          <w:rFonts w:asciiTheme="minorBidi" w:hAnsiTheme="minorBidi" w:cstheme="minorBidi"/>
          <w:snapToGrid w:val="0"/>
          <w:sz w:val="22"/>
          <w:szCs w:val="22"/>
          <w:lang w:val="it-IT"/>
        </w:rPr>
        <w:t>2</w:t>
      </w:r>
      <w:r w:rsidR="00121EB1" w:rsidRPr="00A20824">
        <w:rPr>
          <w:rFonts w:asciiTheme="minorBidi" w:hAnsiTheme="minorBidi" w:cstheme="minorBidi"/>
          <w:snapToGrid w:val="0"/>
          <w:sz w:val="22"/>
          <w:szCs w:val="22"/>
          <w:lang w:val="it-IT"/>
        </w:rPr>
        <w:t>. Editorial ruperto Carola 2011.</w:t>
      </w:r>
    </w:p>
    <w:p w14:paraId="2179B143" w14:textId="77777777" w:rsidR="00121EB1" w:rsidRPr="00A20824" w:rsidRDefault="00121EB1">
      <w:pPr>
        <w:widowControl w:val="0"/>
        <w:outlineLvl w:val="0"/>
        <w:rPr>
          <w:rFonts w:asciiTheme="minorBidi" w:hAnsiTheme="minorBidi" w:cstheme="minorBidi"/>
          <w:snapToGrid w:val="0"/>
          <w:sz w:val="22"/>
          <w:szCs w:val="22"/>
          <w:lang w:val="it-IT"/>
        </w:rPr>
      </w:pPr>
    </w:p>
    <w:p w14:paraId="54921694" w14:textId="034DAE7A" w:rsidR="00121EB1" w:rsidRPr="00A20824" w:rsidRDefault="00934493">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3</w:t>
      </w:r>
      <w:r w:rsidR="00121EB1" w:rsidRPr="00A20824">
        <w:rPr>
          <w:rFonts w:asciiTheme="minorBidi" w:hAnsiTheme="minorBidi" w:cstheme="minorBidi"/>
          <w:snapToGrid w:val="0"/>
          <w:sz w:val="22"/>
          <w:szCs w:val="22"/>
        </w:rPr>
        <w:t xml:space="preserve">. </w:t>
      </w:r>
      <w:r w:rsidR="0021245B" w:rsidRPr="00A20824">
        <w:rPr>
          <w:rFonts w:asciiTheme="minorBidi" w:hAnsiTheme="minorBidi" w:cstheme="minorBidi"/>
          <w:snapToGrid w:val="0"/>
          <w:sz w:val="22"/>
          <w:szCs w:val="22"/>
        </w:rPr>
        <w:t>Gerechtig</w:t>
      </w:r>
      <w:r w:rsidR="005F1CB3" w:rsidRPr="00A20824">
        <w:rPr>
          <w:rFonts w:asciiTheme="minorBidi" w:hAnsiTheme="minorBidi" w:cstheme="minorBidi"/>
          <w:snapToGrid w:val="0"/>
          <w:sz w:val="22"/>
          <w:szCs w:val="22"/>
        </w:rPr>
        <w:t>keit gefragt, in: zeitzeichen 5</w:t>
      </w:r>
      <w:r w:rsidR="00B85C41" w:rsidRPr="00A20824">
        <w:rPr>
          <w:rFonts w:asciiTheme="minorBidi" w:hAnsiTheme="minorBidi" w:cstheme="minorBidi"/>
          <w:snapToGrid w:val="0"/>
          <w:sz w:val="22"/>
          <w:szCs w:val="22"/>
        </w:rPr>
        <w:t>/</w:t>
      </w:r>
      <w:r w:rsidR="0021245B" w:rsidRPr="00A20824">
        <w:rPr>
          <w:rFonts w:asciiTheme="minorBidi" w:hAnsiTheme="minorBidi" w:cstheme="minorBidi"/>
          <w:snapToGrid w:val="0"/>
          <w:sz w:val="22"/>
          <w:szCs w:val="22"/>
        </w:rPr>
        <w:t xml:space="preserve">2012, </w:t>
      </w:r>
      <w:r w:rsidR="00F05D3F" w:rsidRPr="00A20824">
        <w:rPr>
          <w:rFonts w:asciiTheme="minorBidi" w:hAnsiTheme="minorBidi" w:cstheme="minorBidi"/>
          <w:snapToGrid w:val="0"/>
          <w:sz w:val="22"/>
          <w:szCs w:val="22"/>
        </w:rPr>
        <w:t xml:space="preserve">S. </w:t>
      </w:r>
      <w:r w:rsidR="0021245B" w:rsidRPr="00A20824">
        <w:rPr>
          <w:rFonts w:asciiTheme="minorBidi" w:hAnsiTheme="minorBidi" w:cstheme="minorBidi"/>
          <w:snapToGrid w:val="0"/>
          <w:sz w:val="22"/>
          <w:szCs w:val="22"/>
        </w:rPr>
        <w:t>43</w:t>
      </w:r>
      <w:r w:rsidR="00121EB1" w:rsidRPr="00A20824">
        <w:rPr>
          <w:rFonts w:asciiTheme="minorBidi" w:hAnsiTheme="minorBidi" w:cstheme="minorBidi"/>
          <w:snapToGrid w:val="0"/>
          <w:sz w:val="22"/>
          <w:szCs w:val="22"/>
        </w:rPr>
        <w:t>.</w:t>
      </w:r>
    </w:p>
    <w:p w14:paraId="0379114C" w14:textId="77777777" w:rsidR="00121EB1" w:rsidRPr="00A20824" w:rsidRDefault="00121EB1">
      <w:pPr>
        <w:widowControl w:val="0"/>
        <w:outlineLvl w:val="0"/>
        <w:rPr>
          <w:rFonts w:asciiTheme="minorBidi" w:hAnsiTheme="minorBidi" w:cstheme="minorBidi"/>
          <w:snapToGrid w:val="0"/>
          <w:sz w:val="22"/>
          <w:szCs w:val="22"/>
        </w:rPr>
      </w:pPr>
    </w:p>
    <w:p w14:paraId="569948CE" w14:textId="58C884C2" w:rsidR="00641190" w:rsidRPr="00A20824" w:rsidRDefault="00934493">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4</w:t>
      </w:r>
      <w:r w:rsidR="00121EB1" w:rsidRPr="00A20824">
        <w:rPr>
          <w:rFonts w:asciiTheme="minorBidi" w:hAnsiTheme="minorBidi" w:cstheme="minorBidi"/>
          <w:snapToGrid w:val="0"/>
          <w:sz w:val="22"/>
          <w:szCs w:val="22"/>
        </w:rPr>
        <w:t xml:space="preserve">. </w:t>
      </w:r>
      <w:r w:rsidR="00641190" w:rsidRPr="00A20824">
        <w:rPr>
          <w:rFonts w:asciiTheme="minorBidi" w:hAnsiTheme="minorBidi" w:cstheme="minorBidi"/>
          <w:snapToGrid w:val="0"/>
          <w:sz w:val="22"/>
          <w:szCs w:val="22"/>
        </w:rPr>
        <w:t xml:space="preserve">Predigt am 4. Sonntag nach Trinitatis über das Magnifikat und die Fragen 35 und 36 des Heidelberger Katechismus, in: HfK aktuell, Heft 7/2012, </w:t>
      </w:r>
      <w:r w:rsidR="00F05D3F" w:rsidRPr="00A20824">
        <w:rPr>
          <w:rFonts w:asciiTheme="minorBidi" w:hAnsiTheme="minorBidi" w:cstheme="minorBidi"/>
          <w:snapToGrid w:val="0"/>
          <w:sz w:val="22"/>
          <w:szCs w:val="22"/>
        </w:rPr>
        <w:t xml:space="preserve">S. </w:t>
      </w:r>
      <w:r w:rsidR="00641190" w:rsidRPr="00A20824">
        <w:rPr>
          <w:rFonts w:asciiTheme="minorBidi" w:hAnsiTheme="minorBidi" w:cstheme="minorBidi"/>
          <w:snapToGrid w:val="0"/>
          <w:sz w:val="22"/>
          <w:szCs w:val="22"/>
        </w:rPr>
        <w:t>55</w:t>
      </w:r>
      <w:r w:rsidR="00F05D3F" w:rsidRPr="00A20824">
        <w:rPr>
          <w:rFonts w:asciiTheme="minorBidi" w:hAnsiTheme="minorBidi" w:cstheme="minorBidi"/>
          <w:snapToGrid w:val="0"/>
          <w:sz w:val="22"/>
          <w:szCs w:val="22"/>
        </w:rPr>
        <w:t>–</w:t>
      </w:r>
      <w:r w:rsidR="00641190" w:rsidRPr="00A20824">
        <w:rPr>
          <w:rFonts w:asciiTheme="minorBidi" w:hAnsiTheme="minorBidi" w:cstheme="minorBidi"/>
          <w:snapToGrid w:val="0"/>
          <w:sz w:val="22"/>
          <w:szCs w:val="22"/>
        </w:rPr>
        <w:t>57.</w:t>
      </w:r>
    </w:p>
    <w:p w14:paraId="518AE984" w14:textId="77777777" w:rsidR="00641190" w:rsidRPr="00A20824" w:rsidRDefault="00641190">
      <w:pPr>
        <w:widowControl w:val="0"/>
        <w:outlineLvl w:val="0"/>
        <w:rPr>
          <w:rFonts w:asciiTheme="minorBidi" w:hAnsiTheme="minorBidi" w:cstheme="minorBidi"/>
          <w:snapToGrid w:val="0"/>
          <w:sz w:val="22"/>
          <w:szCs w:val="22"/>
        </w:rPr>
      </w:pPr>
    </w:p>
    <w:p w14:paraId="592D4F42" w14:textId="21B8F233" w:rsidR="00095D02" w:rsidRPr="00A20824" w:rsidRDefault="00934493">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5</w:t>
      </w:r>
      <w:r w:rsidR="00641190" w:rsidRPr="00A20824">
        <w:rPr>
          <w:rFonts w:asciiTheme="minorBidi" w:hAnsiTheme="minorBidi" w:cstheme="minorBidi"/>
          <w:snapToGrid w:val="0"/>
          <w:sz w:val="22"/>
          <w:szCs w:val="22"/>
        </w:rPr>
        <w:t xml:space="preserve">. </w:t>
      </w:r>
      <w:r w:rsidR="00095D02" w:rsidRPr="00A20824">
        <w:rPr>
          <w:rFonts w:asciiTheme="minorBidi" w:hAnsiTheme="minorBidi" w:cstheme="minorBidi"/>
          <w:snapToGrid w:val="0"/>
          <w:sz w:val="22"/>
          <w:szCs w:val="22"/>
        </w:rPr>
        <w:t>Gelesen und gebraucht. Die Bibel ist kein Luxusg</w:t>
      </w:r>
      <w:r w:rsidR="005F1CB3" w:rsidRPr="00A20824">
        <w:rPr>
          <w:rFonts w:asciiTheme="minorBidi" w:hAnsiTheme="minorBidi" w:cstheme="minorBidi"/>
          <w:snapToGrid w:val="0"/>
          <w:sz w:val="22"/>
          <w:szCs w:val="22"/>
        </w:rPr>
        <w:t>egenstand, in: zeitzeichen 3</w:t>
      </w:r>
      <w:r w:rsidR="00B85C41" w:rsidRPr="00A20824">
        <w:rPr>
          <w:rFonts w:asciiTheme="minorBidi" w:hAnsiTheme="minorBidi" w:cstheme="minorBidi"/>
          <w:snapToGrid w:val="0"/>
          <w:sz w:val="22"/>
          <w:szCs w:val="22"/>
        </w:rPr>
        <w:t>/</w:t>
      </w:r>
      <w:r w:rsidR="00121EB1" w:rsidRPr="00A20824">
        <w:rPr>
          <w:rFonts w:asciiTheme="minorBidi" w:hAnsiTheme="minorBidi" w:cstheme="minorBidi"/>
          <w:snapToGrid w:val="0"/>
          <w:sz w:val="22"/>
          <w:szCs w:val="22"/>
        </w:rPr>
        <w:t>201</w:t>
      </w:r>
      <w:r w:rsidR="00095D02" w:rsidRPr="00A20824">
        <w:rPr>
          <w:rFonts w:asciiTheme="minorBidi" w:hAnsiTheme="minorBidi" w:cstheme="minorBidi"/>
          <w:snapToGrid w:val="0"/>
          <w:sz w:val="22"/>
          <w:szCs w:val="22"/>
        </w:rPr>
        <w:t xml:space="preserve">3, </w:t>
      </w:r>
      <w:r w:rsidR="00F05D3F" w:rsidRPr="00A20824">
        <w:rPr>
          <w:rFonts w:asciiTheme="minorBidi" w:hAnsiTheme="minorBidi" w:cstheme="minorBidi"/>
          <w:snapToGrid w:val="0"/>
          <w:sz w:val="22"/>
          <w:szCs w:val="22"/>
        </w:rPr>
        <w:t xml:space="preserve">S. </w:t>
      </w:r>
      <w:r w:rsidR="00095D02" w:rsidRPr="00A20824">
        <w:rPr>
          <w:rFonts w:asciiTheme="minorBidi" w:hAnsiTheme="minorBidi" w:cstheme="minorBidi"/>
          <w:snapToGrid w:val="0"/>
          <w:sz w:val="22"/>
          <w:szCs w:val="22"/>
        </w:rPr>
        <w:t>11.</w:t>
      </w:r>
    </w:p>
    <w:p w14:paraId="3A467CCE" w14:textId="77777777" w:rsidR="003D0756" w:rsidRPr="00A20824" w:rsidRDefault="003D0756">
      <w:pPr>
        <w:widowControl w:val="0"/>
        <w:outlineLvl w:val="0"/>
        <w:rPr>
          <w:rFonts w:asciiTheme="minorBidi" w:hAnsiTheme="minorBidi" w:cstheme="minorBidi"/>
          <w:snapToGrid w:val="0"/>
          <w:sz w:val="22"/>
          <w:szCs w:val="22"/>
        </w:rPr>
      </w:pPr>
    </w:p>
    <w:p w14:paraId="3D2EBEE8" w14:textId="7AF71281" w:rsidR="003D0756" w:rsidRPr="00A20824" w:rsidRDefault="00934493">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6</w:t>
      </w:r>
      <w:r w:rsidR="003D0756" w:rsidRPr="00A20824">
        <w:rPr>
          <w:rFonts w:asciiTheme="minorBidi" w:hAnsiTheme="minorBidi" w:cstheme="minorBidi"/>
          <w:snapToGrid w:val="0"/>
          <w:sz w:val="22"/>
          <w:szCs w:val="22"/>
        </w:rPr>
        <w:t xml:space="preserve">. </w:t>
      </w:r>
      <w:r w:rsidR="00641190" w:rsidRPr="00A20824">
        <w:rPr>
          <w:rFonts w:asciiTheme="minorBidi" w:hAnsiTheme="minorBidi" w:cstheme="minorBidi"/>
          <w:snapToGrid w:val="0"/>
          <w:sz w:val="22"/>
          <w:szCs w:val="22"/>
        </w:rPr>
        <w:t>Mehr Kultur im Streit. Jubiläum 2017: Inhalte sind wichtiger als Deutungshoheit, in: zeitzeichen 11</w:t>
      </w:r>
      <w:r w:rsidR="00B85C41" w:rsidRPr="00A20824">
        <w:rPr>
          <w:rFonts w:asciiTheme="minorBidi" w:hAnsiTheme="minorBidi" w:cstheme="minorBidi"/>
          <w:snapToGrid w:val="0"/>
          <w:sz w:val="22"/>
          <w:szCs w:val="22"/>
        </w:rPr>
        <w:t>/</w:t>
      </w:r>
      <w:r w:rsidR="00641190" w:rsidRPr="00A20824">
        <w:rPr>
          <w:rFonts w:asciiTheme="minorBidi" w:hAnsiTheme="minorBidi" w:cstheme="minorBidi"/>
          <w:snapToGrid w:val="0"/>
          <w:sz w:val="22"/>
          <w:szCs w:val="22"/>
        </w:rPr>
        <w:t>2014,</w:t>
      </w:r>
      <w:r w:rsidR="00F05D3F" w:rsidRPr="00A20824">
        <w:rPr>
          <w:rFonts w:asciiTheme="minorBidi" w:hAnsiTheme="minorBidi" w:cstheme="minorBidi"/>
          <w:snapToGrid w:val="0"/>
          <w:sz w:val="22"/>
          <w:szCs w:val="22"/>
        </w:rPr>
        <w:t xml:space="preserve"> S.</w:t>
      </w:r>
      <w:r w:rsidR="00641190" w:rsidRPr="00A20824">
        <w:rPr>
          <w:rFonts w:asciiTheme="minorBidi" w:hAnsiTheme="minorBidi" w:cstheme="minorBidi"/>
          <w:snapToGrid w:val="0"/>
          <w:sz w:val="22"/>
          <w:szCs w:val="22"/>
        </w:rPr>
        <w:t xml:space="preserve"> 19.</w:t>
      </w:r>
    </w:p>
    <w:p w14:paraId="455E9C7A" w14:textId="77777777" w:rsidR="00641190" w:rsidRPr="00A20824" w:rsidRDefault="00641190">
      <w:pPr>
        <w:widowControl w:val="0"/>
        <w:outlineLvl w:val="0"/>
        <w:rPr>
          <w:rFonts w:asciiTheme="minorBidi" w:hAnsiTheme="minorBidi" w:cstheme="minorBidi"/>
          <w:snapToGrid w:val="0"/>
          <w:sz w:val="22"/>
          <w:szCs w:val="22"/>
        </w:rPr>
      </w:pPr>
    </w:p>
    <w:p w14:paraId="59A5D820" w14:textId="1C2D5CE1" w:rsidR="00641190" w:rsidRPr="00A20824" w:rsidRDefault="00934493">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7</w:t>
      </w:r>
      <w:r w:rsidR="00641190" w:rsidRPr="00A20824">
        <w:rPr>
          <w:rFonts w:asciiTheme="minorBidi" w:hAnsiTheme="minorBidi" w:cstheme="minorBidi"/>
          <w:snapToGrid w:val="0"/>
          <w:sz w:val="22"/>
          <w:szCs w:val="22"/>
        </w:rPr>
        <w:t xml:space="preserve">. In memoriam Wolfhart Pannenberg, in: </w:t>
      </w:r>
      <w:r w:rsidR="00F05D3F" w:rsidRPr="00A20824">
        <w:rPr>
          <w:rFonts w:asciiTheme="minorBidi" w:hAnsiTheme="minorBidi" w:cstheme="minorBidi"/>
          <w:snapToGrid w:val="0"/>
          <w:sz w:val="22"/>
          <w:szCs w:val="22"/>
        </w:rPr>
        <w:t>ÖR</w:t>
      </w:r>
      <w:r w:rsidR="00641190" w:rsidRPr="00A20824">
        <w:rPr>
          <w:rFonts w:asciiTheme="minorBidi" w:hAnsiTheme="minorBidi" w:cstheme="minorBidi"/>
          <w:snapToGrid w:val="0"/>
          <w:sz w:val="22"/>
          <w:szCs w:val="22"/>
        </w:rPr>
        <w:t xml:space="preserve"> 4/2014, </w:t>
      </w:r>
      <w:r w:rsidR="00F05D3F" w:rsidRPr="00A20824">
        <w:rPr>
          <w:rFonts w:asciiTheme="minorBidi" w:hAnsiTheme="minorBidi" w:cstheme="minorBidi"/>
          <w:snapToGrid w:val="0"/>
          <w:sz w:val="22"/>
          <w:szCs w:val="22"/>
        </w:rPr>
        <w:t xml:space="preserve">S. </w:t>
      </w:r>
      <w:r w:rsidR="00641190" w:rsidRPr="00A20824">
        <w:rPr>
          <w:rFonts w:asciiTheme="minorBidi" w:hAnsiTheme="minorBidi" w:cstheme="minorBidi"/>
          <w:snapToGrid w:val="0"/>
          <w:sz w:val="22"/>
          <w:szCs w:val="22"/>
        </w:rPr>
        <w:t>550</w:t>
      </w:r>
      <w:r w:rsidR="00F05D3F" w:rsidRPr="00A20824">
        <w:rPr>
          <w:rFonts w:asciiTheme="minorBidi" w:hAnsiTheme="minorBidi" w:cstheme="minorBidi"/>
          <w:snapToGrid w:val="0"/>
          <w:sz w:val="22"/>
          <w:szCs w:val="22"/>
        </w:rPr>
        <w:t>–</w:t>
      </w:r>
      <w:r w:rsidR="00641190" w:rsidRPr="00A20824">
        <w:rPr>
          <w:rFonts w:asciiTheme="minorBidi" w:hAnsiTheme="minorBidi" w:cstheme="minorBidi"/>
          <w:snapToGrid w:val="0"/>
          <w:sz w:val="22"/>
          <w:szCs w:val="22"/>
        </w:rPr>
        <w:t>552.</w:t>
      </w:r>
    </w:p>
    <w:p w14:paraId="4A611B5E" w14:textId="77777777" w:rsidR="00D13EA3" w:rsidRPr="00A20824" w:rsidRDefault="00D13EA3">
      <w:pPr>
        <w:widowControl w:val="0"/>
        <w:outlineLvl w:val="0"/>
        <w:rPr>
          <w:rFonts w:asciiTheme="minorBidi" w:hAnsiTheme="minorBidi" w:cstheme="minorBidi"/>
          <w:snapToGrid w:val="0"/>
          <w:sz w:val="22"/>
          <w:szCs w:val="22"/>
        </w:rPr>
      </w:pPr>
    </w:p>
    <w:p w14:paraId="0A63B387" w14:textId="6155BB8A" w:rsidR="00D13EA3" w:rsidRPr="00A20824" w:rsidRDefault="00934493">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8</w:t>
      </w:r>
      <w:r w:rsidR="00E23CE3" w:rsidRPr="00A20824">
        <w:rPr>
          <w:rFonts w:asciiTheme="minorBidi" w:hAnsiTheme="minorBidi" w:cstheme="minorBidi"/>
          <w:snapToGrid w:val="0"/>
          <w:sz w:val="22"/>
          <w:szCs w:val="22"/>
        </w:rPr>
        <w:t>. Grußwort zum</w:t>
      </w:r>
      <w:r w:rsidR="00D13EA3" w:rsidRPr="00A20824">
        <w:rPr>
          <w:rFonts w:asciiTheme="minorBidi" w:hAnsiTheme="minorBidi" w:cstheme="minorBidi"/>
          <w:snapToGrid w:val="0"/>
          <w:sz w:val="22"/>
          <w:szCs w:val="22"/>
        </w:rPr>
        <w:t xml:space="preserve"> 50-jährigen Jubiläum des Instituts für Ökumenische Forschung in Strasbourg, http://www.strasbourginstitute.org/das-institut-feiert-sein-50jahriges-jubilaum/nussel_50-jahre-ifof-strasbourg/.</w:t>
      </w:r>
    </w:p>
    <w:p w14:paraId="2DEAF55F" w14:textId="77777777" w:rsidR="00A14A11" w:rsidRPr="00A20824" w:rsidRDefault="00A14A11">
      <w:pPr>
        <w:widowControl w:val="0"/>
        <w:outlineLvl w:val="0"/>
        <w:rPr>
          <w:rFonts w:asciiTheme="minorBidi" w:hAnsiTheme="minorBidi" w:cstheme="minorBidi"/>
          <w:snapToGrid w:val="0"/>
          <w:sz w:val="22"/>
          <w:szCs w:val="22"/>
        </w:rPr>
      </w:pPr>
    </w:p>
    <w:p w14:paraId="29D40140" w14:textId="09CB8B2A" w:rsidR="00947AAE" w:rsidRPr="00A20824" w:rsidRDefault="00934493">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9</w:t>
      </w:r>
      <w:r w:rsidR="00947AAE" w:rsidRPr="00A20824">
        <w:rPr>
          <w:rFonts w:asciiTheme="minorBidi" w:hAnsiTheme="minorBidi" w:cstheme="minorBidi"/>
          <w:snapToGrid w:val="0"/>
          <w:sz w:val="22"/>
          <w:szCs w:val="22"/>
        </w:rPr>
        <w:t>. Hoffnung für Europa. Integration wächst durch</w:t>
      </w:r>
      <w:r w:rsidR="0030290F" w:rsidRPr="00A20824">
        <w:rPr>
          <w:rFonts w:asciiTheme="minorBidi" w:hAnsiTheme="minorBidi" w:cstheme="minorBidi"/>
          <w:snapToGrid w:val="0"/>
          <w:sz w:val="22"/>
          <w:szCs w:val="22"/>
        </w:rPr>
        <w:t xml:space="preserve"> Begegnungen, in: zeitzeichen 5</w:t>
      </w:r>
      <w:r w:rsidR="00B85C41" w:rsidRPr="00A20824">
        <w:rPr>
          <w:rFonts w:asciiTheme="minorBidi" w:hAnsiTheme="minorBidi" w:cstheme="minorBidi"/>
          <w:snapToGrid w:val="0"/>
          <w:sz w:val="22"/>
          <w:szCs w:val="22"/>
        </w:rPr>
        <w:t>/</w:t>
      </w:r>
      <w:r w:rsidR="00947AAE" w:rsidRPr="00A20824">
        <w:rPr>
          <w:rFonts w:asciiTheme="minorBidi" w:hAnsiTheme="minorBidi" w:cstheme="minorBidi"/>
          <w:snapToGrid w:val="0"/>
          <w:sz w:val="22"/>
          <w:szCs w:val="22"/>
        </w:rPr>
        <w:t xml:space="preserve">2016, </w:t>
      </w:r>
      <w:r w:rsidR="00F05D3F" w:rsidRPr="00A20824">
        <w:rPr>
          <w:rFonts w:asciiTheme="minorBidi" w:hAnsiTheme="minorBidi" w:cstheme="minorBidi"/>
          <w:snapToGrid w:val="0"/>
          <w:sz w:val="22"/>
          <w:szCs w:val="22"/>
        </w:rPr>
        <w:t xml:space="preserve">S. </w:t>
      </w:r>
      <w:r w:rsidR="00947AAE" w:rsidRPr="00A20824">
        <w:rPr>
          <w:rFonts w:asciiTheme="minorBidi" w:hAnsiTheme="minorBidi" w:cstheme="minorBidi"/>
          <w:snapToGrid w:val="0"/>
          <w:sz w:val="22"/>
          <w:szCs w:val="22"/>
        </w:rPr>
        <w:t>11.</w:t>
      </w:r>
    </w:p>
    <w:p w14:paraId="4540AF85" w14:textId="77777777" w:rsidR="00757696" w:rsidRPr="00A20824" w:rsidRDefault="00757696">
      <w:pPr>
        <w:widowControl w:val="0"/>
        <w:outlineLvl w:val="0"/>
        <w:rPr>
          <w:rFonts w:asciiTheme="minorBidi" w:hAnsiTheme="minorBidi" w:cstheme="minorBidi"/>
          <w:snapToGrid w:val="0"/>
          <w:sz w:val="22"/>
          <w:szCs w:val="22"/>
        </w:rPr>
      </w:pPr>
    </w:p>
    <w:p w14:paraId="5D9A4ECA" w14:textId="0727A6D8" w:rsidR="00757696" w:rsidRPr="00A20824" w:rsidRDefault="00757696">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1</w:t>
      </w:r>
      <w:r w:rsidR="00934493" w:rsidRPr="00A20824">
        <w:rPr>
          <w:rFonts w:asciiTheme="minorBidi" w:hAnsiTheme="minorBidi" w:cstheme="minorBidi"/>
          <w:snapToGrid w:val="0"/>
          <w:sz w:val="22"/>
          <w:szCs w:val="22"/>
        </w:rPr>
        <w:t>0</w:t>
      </w:r>
      <w:r w:rsidRPr="00A20824">
        <w:rPr>
          <w:rFonts w:asciiTheme="minorBidi" w:hAnsiTheme="minorBidi" w:cstheme="minorBidi"/>
          <w:snapToGrid w:val="0"/>
          <w:sz w:val="22"/>
          <w:szCs w:val="22"/>
        </w:rPr>
        <w:t xml:space="preserve">. </w:t>
      </w:r>
      <w:r w:rsidR="001D1BE1" w:rsidRPr="00A20824">
        <w:rPr>
          <w:rFonts w:asciiTheme="minorBidi" w:hAnsiTheme="minorBidi" w:cstheme="minorBidi"/>
          <w:snapToGrid w:val="0"/>
          <w:sz w:val="22"/>
          <w:szCs w:val="22"/>
        </w:rPr>
        <w:t xml:space="preserve">Öffnung statt Abschottung. Heilsame Wege aus der Selbstbezüglichkeit, </w:t>
      </w:r>
      <w:r w:rsidRPr="00A20824">
        <w:rPr>
          <w:rFonts w:asciiTheme="minorBidi" w:hAnsiTheme="minorBidi" w:cstheme="minorBidi"/>
          <w:snapToGrid w:val="0"/>
          <w:sz w:val="22"/>
          <w:szCs w:val="22"/>
        </w:rPr>
        <w:t>in: zeitzeichen 4</w:t>
      </w:r>
      <w:r w:rsidR="00B85C41" w:rsidRPr="00A20824">
        <w:rPr>
          <w:rFonts w:asciiTheme="minorBidi" w:hAnsiTheme="minorBidi" w:cstheme="minorBidi"/>
          <w:snapToGrid w:val="0"/>
          <w:sz w:val="22"/>
          <w:szCs w:val="22"/>
        </w:rPr>
        <w:t>/</w:t>
      </w:r>
      <w:r w:rsidRPr="00A20824">
        <w:rPr>
          <w:rFonts w:asciiTheme="minorBidi" w:hAnsiTheme="minorBidi" w:cstheme="minorBidi"/>
          <w:snapToGrid w:val="0"/>
          <w:sz w:val="22"/>
          <w:szCs w:val="22"/>
        </w:rPr>
        <w:t xml:space="preserve">2017, </w:t>
      </w:r>
      <w:r w:rsidR="00F05D3F" w:rsidRPr="00A20824">
        <w:rPr>
          <w:rFonts w:asciiTheme="minorBidi" w:hAnsiTheme="minorBidi" w:cstheme="minorBidi"/>
          <w:snapToGrid w:val="0"/>
          <w:sz w:val="22"/>
          <w:szCs w:val="22"/>
        </w:rPr>
        <w:t xml:space="preserve">S. </w:t>
      </w:r>
      <w:r w:rsidR="001D1BE1" w:rsidRPr="00A20824">
        <w:rPr>
          <w:rFonts w:asciiTheme="minorBidi" w:hAnsiTheme="minorBidi" w:cstheme="minorBidi"/>
          <w:snapToGrid w:val="0"/>
          <w:sz w:val="22"/>
          <w:szCs w:val="22"/>
        </w:rPr>
        <w:t>15.</w:t>
      </w:r>
    </w:p>
    <w:p w14:paraId="03CD948C" w14:textId="77777777" w:rsidR="00562D9C" w:rsidRPr="00A20824" w:rsidRDefault="00562D9C">
      <w:pPr>
        <w:widowControl w:val="0"/>
        <w:outlineLvl w:val="0"/>
        <w:rPr>
          <w:rFonts w:asciiTheme="minorBidi" w:hAnsiTheme="minorBidi" w:cstheme="minorBidi"/>
          <w:snapToGrid w:val="0"/>
          <w:sz w:val="22"/>
          <w:szCs w:val="22"/>
        </w:rPr>
      </w:pPr>
    </w:p>
    <w:p w14:paraId="00C86753" w14:textId="31D1B39A" w:rsidR="00562D9C" w:rsidRPr="00A20824" w:rsidRDefault="00562D9C">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lastRenderedPageBreak/>
        <w:t>1</w:t>
      </w:r>
      <w:r w:rsidR="00934493" w:rsidRPr="00A20824">
        <w:rPr>
          <w:rFonts w:asciiTheme="minorBidi" w:hAnsiTheme="minorBidi" w:cstheme="minorBidi"/>
          <w:snapToGrid w:val="0"/>
          <w:sz w:val="22"/>
          <w:szCs w:val="22"/>
        </w:rPr>
        <w:t>1</w:t>
      </w:r>
      <w:r w:rsidRPr="00A20824">
        <w:rPr>
          <w:rFonts w:asciiTheme="minorBidi" w:hAnsiTheme="minorBidi" w:cstheme="minorBidi"/>
          <w:snapToGrid w:val="0"/>
          <w:sz w:val="22"/>
          <w:szCs w:val="22"/>
        </w:rPr>
        <w:t xml:space="preserve">. Freude mit Grund. Die Pointe von Ostern weist in die Zukunft, in: zeitzeichen </w:t>
      </w:r>
      <w:r w:rsidR="00B85C41" w:rsidRPr="00A20824">
        <w:rPr>
          <w:rFonts w:asciiTheme="minorBidi" w:hAnsiTheme="minorBidi" w:cstheme="minorBidi"/>
          <w:snapToGrid w:val="0"/>
          <w:sz w:val="22"/>
          <w:szCs w:val="22"/>
        </w:rPr>
        <w:t>4/</w:t>
      </w:r>
      <w:r w:rsidRPr="00A20824">
        <w:rPr>
          <w:rFonts w:asciiTheme="minorBidi" w:hAnsiTheme="minorBidi" w:cstheme="minorBidi"/>
          <w:snapToGrid w:val="0"/>
          <w:sz w:val="22"/>
          <w:szCs w:val="22"/>
        </w:rPr>
        <w:t xml:space="preserve">2018, </w:t>
      </w:r>
      <w:r w:rsidR="00F05D3F"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21.</w:t>
      </w:r>
    </w:p>
    <w:p w14:paraId="233091ED" w14:textId="77777777" w:rsidR="00A15E85" w:rsidRPr="00A20824" w:rsidRDefault="00A15E85">
      <w:pPr>
        <w:widowControl w:val="0"/>
        <w:outlineLvl w:val="0"/>
        <w:rPr>
          <w:rFonts w:asciiTheme="minorBidi" w:hAnsiTheme="minorBidi" w:cstheme="minorBidi"/>
          <w:snapToGrid w:val="0"/>
          <w:sz w:val="22"/>
          <w:szCs w:val="22"/>
        </w:rPr>
      </w:pPr>
    </w:p>
    <w:p w14:paraId="195B0279" w14:textId="4B2504BD" w:rsidR="00B25760" w:rsidRPr="00A20824" w:rsidRDefault="00B25760">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1</w:t>
      </w:r>
      <w:r w:rsidR="00934493" w:rsidRPr="00A20824">
        <w:rPr>
          <w:rFonts w:asciiTheme="minorBidi" w:hAnsiTheme="minorBidi" w:cstheme="minorBidi"/>
          <w:snapToGrid w:val="0"/>
          <w:sz w:val="22"/>
          <w:szCs w:val="22"/>
        </w:rPr>
        <w:t>2</w:t>
      </w:r>
      <w:r w:rsidRPr="00A20824">
        <w:rPr>
          <w:rFonts w:asciiTheme="minorBidi" w:hAnsiTheme="minorBidi" w:cstheme="minorBidi"/>
          <w:snapToGrid w:val="0"/>
          <w:sz w:val="22"/>
          <w:szCs w:val="22"/>
        </w:rPr>
        <w:t xml:space="preserve">. Dietrich Ritschl als </w:t>
      </w:r>
      <w:r w:rsidR="00F05D3F" w:rsidRPr="00A20824">
        <w:rPr>
          <w:rFonts w:asciiTheme="minorBidi" w:hAnsiTheme="minorBidi" w:cstheme="minorBidi"/>
          <w:snapToGrid w:val="0"/>
          <w:sz w:val="22"/>
          <w:szCs w:val="22"/>
        </w:rPr>
        <w:t>Ö</w:t>
      </w:r>
      <w:r w:rsidRPr="00A20824">
        <w:rPr>
          <w:rFonts w:asciiTheme="minorBidi" w:hAnsiTheme="minorBidi" w:cstheme="minorBidi"/>
          <w:snapToGrid w:val="0"/>
          <w:sz w:val="22"/>
          <w:szCs w:val="22"/>
        </w:rPr>
        <w:t>kumeniker, in: Jahresheft des Fördervereins der theologischen Fakultät Heidelberg 2019.</w:t>
      </w:r>
    </w:p>
    <w:p w14:paraId="5B8B9179" w14:textId="77777777" w:rsidR="002F39C2" w:rsidRPr="00A20824" w:rsidRDefault="002F39C2">
      <w:pPr>
        <w:widowControl w:val="0"/>
        <w:outlineLvl w:val="0"/>
        <w:rPr>
          <w:rFonts w:asciiTheme="minorBidi" w:hAnsiTheme="minorBidi" w:cstheme="minorBidi"/>
          <w:snapToGrid w:val="0"/>
          <w:sz w:val="22"/>
          <w:szCs w:val="22"/>
        </w:rPr>
      </w:pPr>
    </w:p>
    <w:p w14:paraId="15781EF2" w14:textId="61642D56" w:rsidR="002F39C2" w:rsidRPr="00A20824" w:rsidRDefault="002F39C2" w:rsidP="002F39C2">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1</w:t>
      </w:r>
      <w:r w:rsidR="00934493" w:rsidRPr="00A20824">
        <w:rPr>
          <w:rFonts w:asciiTheme="minorBidi" w:hAnsiTheme="minorBidi" w:cstheme="minorBidi"/>
          <w:snapToGrid w:val="0"/>
          <w:sz w:val="22"/>
          <w:szCs w:val="22"/>
        </w:rPr>
        <w:t>3</w:t>
      </w:r>
      <w:r w:rsidRPr="00A20824">
        <w:rPr>
          <w:rFonts w:asciiTheme="minorBidi" w:hAnsiTheme="minorBidi" w:cstheme="minorBidi"/>
          <w:snapToGrid w:val="0"/>
          <w:sz w:val="22"/>
          <w:szCs w:val="22"/>
        </w:rPr>
        <w:t>. Friederike Nüssel/Hans-Peter Großhans: Reformation in A Global Perspective, in: Dialog. A Journal of Theology 58/2 (2019), S. 83–86.</w:t>
      </w:r>
    </w:p>
    <w:p w14:paraId="3C47D9B8" w14:textId="77777777" w:rsidR="002F39C2" w:rsidRPr="00A20824" w:rsidRDefault="002F39C2" w:rsidP="002F39C2">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[Online verfügbar unter: </w:t>
      </w:r>
      <w:hyperlink r:id="rId43" w:history="1">
        <w:r w:rsidRPr="00A20824">
          <w:rPr>
            <w:rStyle w:val="Hyperlink"/>
            <w:rFonts w:asciiTheme="minorBidi" w:hAnsiTheme="minorBidi" w:cstheme="minorBidi"/>
            <w:snapToGrid w:val="0"/>
            <w:color w:val="auto"/>
            <w:sz w:val="22"/>
            <w:szCs w:val="22"/>
          </w:rPr>
          <w:t>https://doi.org/10.1111/dial.12476</w:t>
        </w:r>
      </w:hyperlink>
      <w:r w:rsidRPr="00A20824">
        <w:rPr>
          <w:rFonts w:asciiTheme="minorBidi" w:hAnsiTheme="minorBidi" w:cstheme="minorBidi"/>
          <w:snapToGrid w:val="0"/>
          <w:sz w:val="22"/>
          <w:szCs w:val="22"/>
          <w:u w:val="single"/>
        </w:rPr>
        <w:t>].</w:t>
      </w:r>
    </w:p>
    <w:p w14:paraId="537AA4F9" w14:textId="77777777" w:rsidR="00B85C41" w:rsidRPr="00A20824" w:rsidRDefault="00B85C41">
      <w:pPr>
        <w:widowControl w:val="0"/>
        <w:outlineLvl w:val="0"/>
        <w:rPr>
          <w:rFonts w:asciiTheme="minorBidi" w:hAnsiTheme="minorBidi" w:cstheme="minorBidi"/>
          <w:snapToGrid w:val="0"/>
          <w:sz w:val="22"/>
          <w:szCs w:val="22"/>
        </w:rPr>
      </w:pPr>
    </w:p>
    <w:p w14:paraId="2317D1D1" w14:textId="21690151" w:rsidR="00B85C41" w:rsidRPr="00A20824" w:rsidRDefault="00B85C41">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1</w:t>
      </w:r>
      <w:r w:rsidR="00934493" w:rsidRPr="00A20824">
        <w:rPr>
          <w:rFonts w:asciiTheme="minorBidi" w:hAnsiTheme="minorBidi" w:cstheme="minorBidi"/>
          <w:snapToGrid w:val="0"/>
          <w:sz w:val="22"/>
          <w:szCs w:val="22"/>
        </w:rPr>
        <w:t>4</w:t>
      </w:r>
      <w:r w:rsidRPr="00A20824">
        <w:rPr>
          <w:rFonts w:asciiTheme="minorBidi" w:hAnsiTheme="minorBidi" w:cstheme="minorBidi"/>
          <w:snapToGrid w:val="0"/>
          <w:sz w:val="22"/>
          <w:szCs w:val="22"/>
        </w:rPr>
        <w:t xml:space="preserve">. Trotz Corona Menschlichkeit bewahren. Die Corona-Krise ist eine Gedulds- und Gemütsprobe, in: zeitzeichen 8/2020, </w:t>
      </w:r>
      <w:r w:rsidR="00F05D3F"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46.</w:t>
      </w:r>
    </w:p>
    <w:p w14:paraId="63D9098D" w14:textId="77777777" w:rsidR="00705522" w:rsidRPr="00A20824" w:rsidRDefault="00705522">
      <w:pPr>
        <w:widowControl w:val="0"/>
        <w:outlineLvl w:val="0"/>
        <w:rPr>
          <w:rFonts w:asciiTheme="minorBidi" w:hAnsiTheme="minorBidi" w:cstheme="minorBidi"/>
          <w:snapToGrid w:val="0"/>
          <w:sz w:val="22"/>
          <w:szCs w:val="22"/>
        </w:rPr>
      </w:pPr>
    </w:p>
    <w:p w14:paraId="18506322" w14:textId="51D2C216" w:rsidR="00705522" w:rsidRPr="00A20824" w:rsidRDefault="00705522">
      <w:pPr>
        <w:widowControl w:val="0"/>
        <w:outlineLvl w:val="0"/>
        <w:rPr>
          <w:rFonts w:asciiTheme="minorBidi" w:hAnsiTheme="minorBidi" w:cstheme="minorBidi"/>
          <w:snapToGrid w:val="0"/>
          <w:sz w:val="22"/>
          <w:szCs w:val="22"/>
          <w:lang w:val="en-US"/>
        </w:rPr>
      </w:pPr>
      <w:r w:rsidRPr="00A20824">
        <w:rPr>
          <w:rFonts w:asciiTheme="minorBidi" w:hAnsiTheme="minorBidi" w:cstheme="minorBidi"/>
          <w:snapToGrid w:val="0"/>
          <w:sz w:val="22"/>
          <w:szCs w:val="22"/>
          <w:lang w:val="en-US"/>
        </w:rPr>
        <w:t>1</w:t>
      </w:r>
      <w:r w:rsidR="00934493" w:rsidRPr="00A20824">
        <w:rPr>
          <w:rFonts w:asciiTheme="minorBidi" w:hAnsiTheme="minorBidi" w:cstheme="minorBidi"/>
          <w:snapToGrid w:val="0"/>
          <w:sz w:val="22"/>
          <w:szCs w:val="22"/>
          <w:lang w:val="en-US"/>
        </w:rPr>
        <w:t>5</w:t>
      </w:r>
      <w:r w:rsidRPr="00A20824">
        <w:rPr>
          <w:rFonts w:asciiTheme="minorBidi" w:hAnsiTheme="minorBidi" w:cstheme="minorBidi"/>
          <w:snapToGrid w:val="0"/>
          <w:sz w:val="22"/>
          <w:szCs w:val="22"/>
          <w:lang w:val="en-US"/>
        </w:rPr>
        <w:t>. On Crisis, Politics, and Life-and-Work Ecumenism. Response to Peter Phan, in: J</w:t>
      </w:r>
      <w:r w:rsidR="00C7758A" w:rsidRPr="00A20824">
        <w:rPr>
          <w:rFonts w:asciiTheme="minorBidi" w:hAnsiTheme="minorBidi" w:cstheme="minorBidi"/>
          <w:snapToGrid w:val="0"/>
          <w:sz w:val="22"/>
          <w:szCs w:val="22"/>
          <w:lang w:val="en-US"/>
        </w:rPr>
        <w:t>elle</w:t>
      </w:r>
      <w:r w:rsidRPr="00A20824">
        <w:rPr>
          <w:rFonts w:asciiTheme="minorBidi" w:hAnsiTheme="minorBidi" w:cstheme="minorBidi"/>
          <w:snapToGrid w:val="0"/>
          <w:sz w:val="22"/>
          <w:szCs w:val="22"/>
          <w:lang w:val="en-US"/>
        </w:rPr>
        <w:t xml:space="preserve"> Creemers/U</w:t>
      </w:r>
      <w:r w:rsidR="00C7758A" w:rsidRPr="00A20824">
        <w:rPr>
          <w:rFonts w:asciiTheme="minorBidi" w:hAnsiTheme="minorBidi" w:cstheme="minorBidi"/>
          <w:snapToGrid w:val="0"/>
          <w:sz w:val="22"/>
          <w:szCs w:val="22"/>
          <w:lang w:val="en-US"/>
        </w:rPr>
        <w:t xml:space="preserve">lrike </w:t>
      </w:r>
      <w:r w:rsidRPr="00A20824">
        <w:rPr>
          <w:rFonts w:asciiTheme="minorBidi" w:hAnsiTheme="minorBidi" w:cstheme="minorBidi"/>
          <w:snapToGrid w:val="0"/>
          <w:sz w:val="22"/>
          <w:szCs w:val="22"/>
          <w:lang w:val="en-US"/>
        </w:rPr>
        <w:t>Lin</w:t>
      </w:r>
      <w:r w:rsidR="00817D20" w:rsidRPr="00A20824">
        <w:rPr>
          <w:rFonts w:asciiTheme="minorBidi" w:hAnsiTheme="minorBidi" w:cstheme="minorBidi"/>
          <w:snapToGrid w:val="0"/>
          <w:sz w:val="22"/>
          <w:szCs w:val="22"/>
          <w:lang w:val="en-US"/>
        </w:rPr>
        <w:t>k-W</w:t>
      </w:r>
      <w:r w:rsidRPr="00A20824">
        <w:rPr>
          <w:rFonts w:asciiTheme="minorBidi" w:hAnsiTheme="minorBidi" w:cstheme="minorBidi"/>
          <w:snapToGrid w:val="0"/>
          <w:sz w:val="22"/>
          <w:szCs w:val="22"/>
          <w:lang w:val="en-US"/>
        </w:rPr>
        <w:t>ieczorek (</w:t>
      </w:r>
      <w:r w:rsidR="00F05D3F" w:rsidRPr="00A20824">
        <w:rPr>
          <w:rFonts w:asciiTheme="minorBidi" w:hAnsiTheme="minorBidi" w:cstheme="minorBidi"/>
          <w:snapToGrid w:val="0"/>
          <w:sz w:val="22"/>
          <w:szCs w:val="22"/>
          <w:lang w:val="en-US"/>
        </w:rPr>
        <w:t>Hrsg</w:t>
      </w:r>
      <w:r w:rsidRPr="00A20824">
        <w:rPr>
          <w:rFonts w:asciiTheme="minorBidi" w:hAnsiTheme="minorBidi" w:cstheme="minorBidi"/>
          <w:snapToGrid w:val="0"/>
          <w:sz w:val="22"/>
          <w:szCs w:val="22"/>
          <w:lang w:val="en-US"/>
        </w:rPr>
        <w:t>.)</w:t>
      </w:r>
      <w:r w:rsidR="00F05D3F" w:rsidRPr="00A20824">
        <w:rPr>
          <w:rFonts w:asciiTheme="minorBidi" w:hAnsiTheme="minorBidi" w:cstheme="minorBidi"/>
          <w:snapToGrid w:val="0"/>
          <w:sz w:val="22"/>
          <w:szCs w:val="22"/>
          <w:lang w:val="en-US"/>
        </w:rPr>
        <w:t>:</w:t>
      </w:r>
      <w:r w:rsidRPr="00A20824">
        <w:rPr>
          <w:rFonts w:asciiTheme="minorBidi" w:hAnsiTheme="minorBidi" w:cstheme="minorBidi"/>
          <w:snapToGrid w:val="0"/>
          <w:sz w:val="22"/>
          <w:szCs w:val="22"/>
          <w:lang w:val="en-US"/>
        </w:rPr>
        <w:t xml:space="preserve"> On Nations and the Ch</w:t>
      </w:r>
      <w:r w:rsidR="009406ED" w:rsidRPr="00A20824">
        <w:rPr>
          <w:rFonts w:asciiTheme="minorBidi" w:hAnsiTheme="minorBidi" w:cstheme="minorBidi"/>
          <w:snapToGrid w:val="0"/>
          <w:sz w:val="22"/>
          <w:szCs w:val="22"/>
          <w:lang w:val="en-US"/>
        </w:rPr>
        <w:t>ur</w:t>
      </w:r>
      <w:r w:rsidRPr="00A20824">
        <w:rPr>
          <w:rFonts w:asciiTheme="minorBidi" w:hAnsiTheme="minorBidi" w:cstheme="minorBidi"/>
          <w:snapToGrid w:val="0"/>
          <w:sz w:val="22"/>
          <w:szCs w:val="22"/>
          <w:lang w:val="en-US"/>
        </w:rPr>
        <w:t>ches: Ecumenical Responses to Nationalism and Migration, Pro</w:t>
      </w:r>
      <w:r w:rsidR="009406ED" w:rsidRPr="00A20824">
        <w:rPr>
          <w:rFonts w:asciiTheme="minorBidi" w:hAnsiTheme="minorBidi" w:cstheme="minorBidi"/>
          <w:snapToGrid w:val="0"/>
          <w:sz w:val="22"/>
          <w:szCs w:val="22"/>
          <w:lang w:val="en-US"/>
        </w:rPr>
        <w:t>c</w:t>
      </w:r>
      <w:r w:rsidRPr="00A20824">
        <w:rPr>
          <w:rFonts w:asciiTheme="minorBidi" w:hAnsiTheme="minorBidi" w:cstheme="minorBidi"/>
          <w:snapToGrid w:val="0"/>
          <w:sz w:val="22"/>
          <w:szCs w:val="22"/>
          <w:lang w:val="en-US"/>
        </w:rPr>
        <w:t>eedings of the 20</w:t>
      </w:r>
      <w:r w:rsidRPr="00A20824">
        <w:rPr>
          <w:rFonts w:asciiTheme="minorBidi" w:hAnsiTheme="minorBidi" w:cstheme="minorBidi"/>
          <w:snapToGrid w:val="0"/>
          <w:sz w:val="22"/>
          <w:szCs w:val="22"/>
          <w:vertAlign w:val="superscript"/>
          <w:lang w:val="en-US"/>
        </w:rPr>
        <w:t>th</w:t>
      </w:r>
      <w:r w:rsidRPr="00A20824">
        <w:rPr>
          <w:rFonts w:asciiTheme="minorBidi" w:hAnsiTheme="minorBidi" w:cstheme="minorBidi"/>
          <w:snapToGrid w:val="0"/>
          <w:sz w:val="22"/>
          <w:szCs w:val="22"/>
          <w:lang w:val="en-US"/>
        </w:rPr>
        <w:t xml:space="preserve"> Academic Consultation of the Societas Oecuemica</w:t>
      </w:r>
      <w:r w:rsidR="00F05D3F" w:rsidRPr="00A20824">
        <w:rPr>
          <w:rFonts w:asciiTheme="minorBidi" w:hAnsiTheme="minorBidi" w:cstheme="minorBidi"/>
          <w:snapToGrid w:val="0"/>
          <w:sz w:val="22"/>
          <w:szCs w:val="22"/>
          <w:lang w:val="en-US"/>
        </w:rPr>
        <w:t xml:space="preserve"> (</w:t>
      </w:r>
      <w:r w:rsidRPr="00A20824">
        <w:rPr>
          <w:rFonts w:asciiTheme="minorBidi" w:hAnsiTheme="minorBidi" w:cstheme="minorBidi"/>
          <w:snapToGrid w:val="0"/>
          <w:sz w:val="22"/>
          <w:szCs w:val="22"/>
          <w:lang w:val="en-US"/>
        </w:rPr>
        <w:t>BÖR 129</w:t>
      </w:r>
      <w:r w:rsidR="00F05D3F" w:rsidRPr="00A20824">
        <w:rPr>
          <w:rFonts w:asciiTheme="minorBidi" w:hAnsiTheme="minorBidi" w:cstheme="minorBidi"/>
          <w:snapToGrid w:val="0"/>
          <w:sz w:val="22"/>
          <w:szCs w:val="22"/>
          <w:lang w:val="en-US"/>
        </w:rPr>
        <w:t>)</w:t>
      </w:r>
      <w:r w:rsidRPr="00A20824">
        <w:rPr>
          <w:rFonts w:asciiTheme="minorBidi" w:hAnsiTheme="minorBidi" w:cstheme="minorBidi"/>
          <w:snapToGrid w:val="0"/>
          <w:sz w:val="22"/>
          <w:szCs w:val="22"/>
          <w:lang w:val="en-US"/>
        </w:rPr>
        <w:t xml:space="preserve">, Leipzig 2020, </w:t>
      </w:r>
      <w:r w:rsidR="00F05D3F" w:rsidRPr="00A20824">
        <w:rPr>
          <w:rFonts w:asciiTheme="minorBidi" w:hAnsiTheme="minorBidi" w:cstheme="minorBidi"/>
          <w:snapToGrid w:val="0"/>
          <w:sz w:val="22"/>
          <w:szCs w:val="22"/>
          <w:lang w:val="en-US"/>
        </w:rPr>
        <w:t xml:space="preserve">S. </w:t>
      </w:r>
      <w:r w:rsidRPr="00A20824">
        <w:rPr>
          <w:rFonts w:asciiTheme="minorBidi" w:hAnsiTheme="minorBidi" w:cstheme="minorBidi"/>
          <w:snapToGrid w:val="0"/>
          <w:sz w:val="22"/>
          <w:szCs w:val="22"/>
          <w:lang w:val="en-US"/>
        </w:rPr>
        <w:t>190</w:t>
      </w:r>
      <w:r w:rsidR="00F05D3F" w:rsidRPr="00A20824">
        <w:rPr>
          <w:rFonts w:asciiTheme="minorBidi" w:hAnsiTheme="minorBidi" w:cstheme="minorBidi"/>
          <w:snapToGrid w:val="0"/>
          <w:sz w:val="22"/>
          <w:szCs w:val="22"/>
          <w:lang w:val="en-US"/>
        </w:rPr>
        <w:t>–</w:t>
      </w:r>
      <w:r w:rsidRPr="00A20824">
        <w:rPr>
          <w:rFonts w:asciiTheme="minorBidi" w:hAnsiTheme="minorBidi" w:cstheme="minorBidi"/>
          <w:snapToGrid w:val="0"/>
          <w:sz w:val="22"/>
          <w:szCs w:val="22"/>
          <w:lang w:val="en-US"/>
        </w:rPr>
        <w:t>193.</w:t>
      </w:r>
    </w:p>
    <w:p w14:paraId="5EF7BAF5" w14:textId="77777777" w:rsidR="00D03DDE" w:rsidRPr="00A20824" w:rsidRDefault="00D03DDE">
      <w:pPr>
        <w:widowControl w:val="0"/>
        <w:outlineLvl w:val="0"/>
        <w:rPr>
          <w:rFonts w:asciiTheme="minorBidi" w:hAnsiTheme="minorBidi" w:cstheme="minorBidi"/>
          <w:snapToGrid w:val="0"/>
          <w:sz w:val="22"/>
          <w:szCs w:val="22"/>
          <w:lang w:val="en-US"/>
        </w:rPr>
      </w:pPr>
    </w:p>
    <w:p w14:paraId="60CC3E44" w14:textId="6FA82428" w:rsidR="00D03DDE" w:rsidRPr="00A20824" w:rsidRDefault="00D03DDE">
      <w:pPr>
        <w:widowControl w:val="0"/>
        <w:outlineLvl w:val="0"/>
        <w:rPr>
          <w:rFonts w:asciiTheme="minorBidi" w:hAnsiTheme="minorBidi" w:cstheme="minorBidi"/>
          <w:snapToGrid w:val="0"/>
          <w:sz w:val="22"/>
          <w:szCs w:val="22"/>
        </w:rPr>
      </w:pPr>
      <w:r w:rsidRPr="00A20824">
        <w:rPr>
          <w:rFonts w:asciiTheme="minorBidi" w:hAnsiTheme="minorBidi" w:cstheme="minorBidi"/>
          <w:snapToGrid w:val="0"/>
          <w:sz w:val="22"/>
          <w:szCs w:val="22"/>
        </w:rPr>
        <w:t>1</w:t>
      </w:r>
      <w:r w:rsidR="00934493" w:rsidRPr="00A20824">
        <w:rPr>
          <w:rFonts w:asciiTheme="minorBidi" w:hAnsiTheme="minorBidi" w:cstheme="minorBidi"/>
          <w:snapToGrid w:val="0"/>
          <w:sz w:val="22"/>
          <w:szCs w:val="22"/>
        </w:rPr>
        <w:t>6</w:t>
      </w:r>
      <w:r w:rsidRPr="00A20824">
        <w:rPr>
          <w:rFonts w:asciiTheme="minorBidi" w:hAnsiTheme="minorBidi" w:cstheme="minorBidi"/>
          <w:snapToGrid w:val="0"/>
          <w:sz w:val="22"/>
          <w:szCs w:val="22"/>
        </w:rPr>
        <w:t xml:space="preserve">. Risiko Hinschauen. Über die ökumenischen </w:t>
      </w:r>
      <w:r w:rsidR="00543164" w:rsidRPr="00A20824">
        <w:rPr>
          <w:rFonts w:asciiTheme="minorBidi" w:hAnsiTheme="minorBidi" w:cstheme="minorBidi"/>
          <w:snapToGrid w:val="0"/>
          <w:sz w:val="22"/>
          <w:szCs w:val="22"/>
        </w:rPr>
        <w:t>A</w:t>
      </w:r>
      <w:r w:rsidRPr="00A20824">
        <w:rPr>
          <w:rFonts w:asciiTheme="minorBidi" w:hAnsiTheme="minorBidi" w:cstheme="minorBidi"/>
          <w:snapToGrid w:val="0"/>
          <w:sz w:val="22"/>
          <w:szCs w:val="22"/>
        </w:rPr>
        <w:t xml:space="preserve">ufgaben nach dem ÖKT, in: zeitzeichen 6/2021, </w:t>
      </w:r>
      <w:r w:rsidR="00843DF5"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11.</w:t>
      </w:r>
    </w:p>
    <w:p w14:paraId="167D9ACF" w14:textId="77777777" w:rsidR="00E94B47" w:rsidRPr="00A20824" w:rsidRDefault="00E94B47">
      <w:pPr>
        <w:widowControl w:val="0"/>
        <w:outlineLvl w:val="0"/>
        <w:rPr>
          <w:rFonts w:asciiTheme="minorBidi" w:hAnsiTheme="minorBidi" w:cstheme="minorBidi"/>
          <w:snapToGrid w:val="0"/>
          <w:sz w:val="22"/>
          <w:szCs w:val="22"/>
        </w:rPr>
      </w:pPr>
    </w:p>
    <w:p w14:paraId="6BA8C473" w14:textId="58BC3A79" w:rsidR="00E94B47" w:rsidRPr="00A20824" w:rsidRDefault="00E94B47">
      <w:pPr>
        <w:widowControl w:val="0"/>
        <w:outlineLvl w:val="0"/>
        <w:rPr>
          <w:rFonts w:asciiTheme="minorBidi" w:hAnsiTheme="minorBidi" w:cstheme="minorBidi"/>
          <w:snapToGrid w:val="0"/>
          <w:sz w:val="22"/>
          <w:szCs w:val="22"/>
          <w:lang w:val="en-US"/>
        </w:rPr>
      </w:pPr>
      <w:r w:rsidRPr="00A20824">
        <w:rPr>
          <w:rFonts w:asciiTheme="minorBidi" w:hAnsiTheme="minorBidi" w:cstheme="minorBidi"/>
          <w:snapToGrid w:val="0"/>
          <w:sz w:val="22"/>
          <w:szCs w:val="22"/>
          <w:lang w:val="en-US"/>
        </w:rPr>
        <w:t>1</w:t>
      </w:r>
      <w:r w:rsidR="00934493" w:rsidRPr="00A20824">
        <w:rPr>
          <w:rFonts w:asciiTheme="minorBidi" w:hAnsiTheme="minorBidi" w:cstheme="minorBidi"/>
          <w:snapToGrid w:val="0"/>
          <w:sz w:val="22"/>
          <w:szCs w:val="22"/>
          <w:lang w:val="en-US"/>
        </w:rPr>
        <w:t>7</w:t>
      </w:r>
      <w:r w:rsidRPr="00A20824">
        <w:rPr>
          <w:rFonts w:asciiTheme="minorBidi" w:hAnsiTheme="minorBidi" w:cstheme="minorBidi"/>
          <w:snapToGrid w:val="0"/>
          <w:sz w:val="22"/>
          <w:szCs w:val="22"/>
          <w:lang w:val="en-US"/>
        </w:rPr>
        <w:t>. Foreword</w:t>
      </w:r>
      <w:r w:rsidR="00843DF5" w:rsidRPr="00A20824">
        <w:rPr>
          <w:rFonts w:asciiTheme="minorBidi" w:hAnsiTheme="minorBidi" w:cstheme="minorBidi"/>
          <w:snapToGrid w:val="0"/>
          <w:sz w:val="22"/>
          <w:szCs w:val="22"/>
          <w:lang w:val="en-US"/>
        </w:rPr>
        <w:t>,</w:t>
      </w:r>
      <w:r w:rsidRPr="00A20824">
        <w:rPr>
          <w:rFonts w:asciiTheme="minorBidi" w:hAnsiTheme="minorBidi" w:cstheme="minorBidi"/>
          <w:snapToGrid w:val="0"/>
          <w:sz w:val="22"/>
          <w:szCs w:val="22"/>
          <w:lang w:val="en-US"/>
        </w:rPr>
        <w:t xml:space="preserve"> in: Andrew Hollingsworth (</w:t>
      </w:r>
      <w:r w:rsidR="00843DF5" w:rsidRPr="00A20824">
        <w:rPr>
          <w:rFonts w:asciiTheme="minorBidi" w:hAnsiTheme="minorBidi" w:cstheme="minorBidi"/>
          <w:snapToGrid w:val="0"/>
          <w:sz w:val="22"/>
          <w:szCs w:val="22"/>
          <w:lang w:val="en-US"/>
        </w:rPr>
        <w:t>Hrsg.</w:t>
      </w:r>
      <w:r w:rsidRPr="00A20824">
        <w:rPr>
          <w:rFonts w:asciiTheme="minorBidi" w:hAnsiTheme="minorBidi" w:cstheme="minorBidi"/>
          <w:snapToGrid w:val="0"/>
          <w:sz w:val="22"/>
          <w:szCs w:val="22"/>
          <w:lang w:val="en-US"/>
        </w:rPr>
        <w:t>)</w:t>
      </w:r>
      <w:r w:rsidR="00843DF5" w:rsidRPr="00A20824">
        <w:rPr>
          <w:rFonts w:asciiTheme="minorBidi" w:hAnsiTheme="minorBidi" w:cstheme="minorBidi"/>
          <w:snapToGrid w:val="0"/>
          <w:sz w:val="22"/>
          <w:szCs w:val="22"/>
          <w:lang w:val="en-US"/>
        </w:rPr>
        <w:t>:</w:t>
      </w:r>
      <w:r w:rsidRPr="00A20824">
        <w:rPr>
          <w:rFonts w:asciiTheme="minorBidi" w:hAnsiTheme="minorBidi" w:cstheme="minorBidi"/>
          <w:snapToGrid w:val="0"/>
          <w:sz w:val="22"/>
          <w:szCs w:val="22"/>
          <w:lang w:val="en-US"/>
        </w:rPr>
        <w:t xml:space="preserve"> Theology for the Future. The Enduring Promise of Wolfhart Pannenberg, Lanham/Bolder/New York/London</w:t>
      </w:r>
      <w:r w:rsidR="00843DF5" w:rsidRPr="00A20824">
        <w:rPr>
          <w:rFonts w:asciiTheme="minorBidi" w:hAnsiTheme="minorBidi" w:cstheme="minorBidi"/>
          <w:snapToGrid w:val="0"/>
          <w:sz w:val="22"/>
          <w:szCs w:val="22"/>
          <w:lang w:val="en-US"/>
        </w:rPr>
        <w:t xml:space="preserve"> </w:t>
      </w:r>
      <w:r w:rsidRPr="00A20824">
        <w:rPr>
          <w:rFonts w:asciiTheme="minorBidi" w:hAnsiTheme="minorBidi" w:cstheme="minorBidi"/>
          <w:snapToGrid w:val="0"/>
          <w:sz w:val="22"/>
          <w:szCs w:val="22"/>
          <w:lang w:val="en-US"/>
        </w:rPr>
        <w:t xml:space="preserve">2021, </w:t>
      </w:r>
      <w:r w:rsidR="00C7758A" w:rsidRPr="00A20824">
        <w:rPr>
          <w:rFonts w:asciiTheme="minorBidi" w:hAnsiTheme="minorBidi" w:cstheme="minorBidi"/>
          <w:snapToGrid w:val="0"/>
          <w:sz w:val="22"/>
          <w:szCs w:val="22"/>
          <w:lang w:val="en-US"/>
        </w:rPr>
        <w:t xml:space="preserve">S. </w:t>
      </w:r>
      <w:r w:rsidRPr="00A20824">
        <w:rPr>
          <w:rFonts w:asciiTheme="minorBidi" w:hAnsiTheme="minorBidi" w:cstheme="minorBidi"/>
          <w:snapToGrid w:val="0"/>
          <w:sz w:val="22"/>
          <w:szCs w:val="22"/>
          <w:lang w:val="en-US"/>
        </w:rPr>
        <w:t>IX</w:t>
      </w:r>
      <w:r w:rsidR="00C7758A" w:rsidRPr="00A20824">
        <w:rPr>
          <w:rFonts w:asciiTheme="minorBidi" w:hAnsiTheme="minorBidi" w:cstheme="minorBidi"/>
          <w:snapToGrid w:val="0"/>
          <w:sz w:val="22"/>
          <w:szCs w:val="22"/>
          <w:lang w:val="en-US"/>
        </w:rPr>
        <w:t>–</w:t>
      </w:r>
      <w:r w:rsidRPr="00A20824">
        <w:rPr>
          <w:rFonts w:asciiTheme="minorBidi" w:hAnsiTheme="minorBidi" w:cstheme="minorBidi"/>
          <w:snapToGrid w:val="0"/>
          <w:sz w:val="22"/>
          <w:szCs w:val="22"/>
          <w:lang w:val="en-US"/>
        </w:rPr>
        <w:t>XI.</w:t>
      </w:r>
    </w:p>
    <w:p w14:paraId="44855408" w14:textId="77777777" w:rsidR="005A3820" w:rsidRPr="00A20824" w:rsidRDefault="005A3820">
      <w:pPr>
        <w:widowControl w:val="0"/>
        <w:outlineLvl w:val="0"/>
        <w:rPr>
          <w:rFonts w:asciiTheme="minorBidi" w:hAnsiTheme="minorBidi" w:cstheme="minorBidi"/>
          <w:snapToGrid w:val="0"/>
          <w:sz w:val="22"/>
          <w:szCs w:val="22"/>
          <w:lang w:val="en-US"/>
        </w:rPr>
      </w:pPr>
    </w:p>
    <w:p w14:paraId="69AB7A2B" w14:textId="49828F10" w:rsidR="00C7758A" w:rsidRPr="00A20824" w:rsidRDefault="005A3820" w:rsidP="005A3820">
      <w:pPr>
        <w:contextualSpacing/>
        <w:rPr>
          <w:rFonts w:asciiTheme="minorBidi" w:hAnsiTheme="minorBidi" w:cstheme="minorBidi"/>
          <w:snapToGrid w:val="0"/>
          <w:sz w:val="22"/>
          <w:szCs w:val="22"/>
        </w:rPr>
      </w:pPr>
      <w:r w:rsidRPr="00A20824">
        <w:rPr>
          <w:rFonts w:asciiTheme="minorBidi" w:hAnsiTheme="minorBidi" w:cstheme="minorBidi"/>
          <w:snapToGrid w:val="0"/>
          <w:sz w:val="22"/>
          <w:szCs w:val="22"/>
        </w:rPr>
        <w:t>1</w:t>
      </w:r>
      <w:r w:rsidR="00934493" w:rsidRPr="00A20824">
        <w:rPr>
          <w:rFonts w:asciiTheme="minorBidi" w:hAnsiTheme="minorBidi" w:cstheme="minorBidi"/>
          <w:snapToGrid w:val="0"/>
          <w:sz w:val="22"/>
          <w:szCs w:val="22"/>
        </w:rPr>
        <w:t>8</w:t>
      </w:r>
      <w:r w:rsidRPr="00A20824">
        <w:rPr>
          <w:rFonts w:asciiTheme="minorBidi" w:hAnsiTheme="minorBidi" w:cstheme="minorBidi"/>
          <w:snapToGrid w:val="0"/>
          <w:sz w:val="22"/>
          <w:szCs w:val="22"/>
        </w:rPr>
        <w:t xml:space="preserve">. </w:t>
      </w:r>
      <w:r w:rsidR="0008605E" w:rsidRPr="00A20824">
        <w:rPr>
          <w:rFonts w:asciiTheme="minorBidi" w:hAnsiTheme="minorBidi" w:cstheme="minorBidi"/>
          <w:snapToGrid w:val="0"/>
          <w:sz w:val="22"/>
          <w:szCs w:val="22"/>
        </w:rPr>
        <w:t>Predigt zu Mt 14,22-33 am 6.2.2022 in der Peterskirche Heidelber</w:t>
      </w:r>
      <w:r w:rsidR="00C7758A" w:rsidRPr="00A20824">
        <w:rPr>
          <w:rFonts w:asciiTheme="minorBidi" w:hAnsiTheme="minorBidi" w:cstheme="minorBidi"/>
          <w:snapToGrid w:val="0"/>
          <w:sz w:val="22"/>
          <w:szCs w:val="22"/>
        </w:rPr>
        <w:t>g.</w:t>
      </w:r>
    </w:p>
    <w:p w14:paraId="388E5756" w14:textId="277F4CE3" w:rsidR="00934493" w:rsidRPr="00A20824" w:rsidRDefault="00934493" w:rsidP="00934493">
      <w:pPr>
        <w:contextualSpacing/>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[Online verfügbar unter: </w:t>
      </w:r>
      <w:hyperlink r:id="rId44" w:history="1">
        <w:r w:rsidRPr="00A20824">
          <w:rPr>
            <w:rStyle w:val="Hyperlink"/>
            <w:rFonts w:asciiTheme="minorBidi" w:hAnsiTheme="minorBidi" w:cstheme="minorBidi"/>
            <w:snapToGrid w:val="0"/>
            <w:color w:val="auto"/>
            <w:sz w:val="22"/>
            <w:szCs w:val="22"/>
          </w:rPr>
          <w:t>https://backend.theologie.uni-heidelberg.de/de/dokumente/06022022-prof-dr-friederike-nuessel-ueber-mt-1422-33/download</w:t>
        </w:r>
      </w:hyperlink>
      <w:r w:rsidRPr="00A20824">
        <w:rPr>
          <w:rFonts w:asciiTheme="minorBidi" w:hAnsiTheme="minorBidi" w:cstheme="minorBidi"/>
          <w:snapToGrid w:val="0"/>
          <w:sz w:val="22"/>
          <w:szCs w:val="22"/>
        </w:rPr>
        <w:t>].</w:t>
      </w:r>
    </w:p>
    <w:p w14:paraId="6CF83E78" w14:textId="77777777" w:rsidR="0008605E" w:rsidRPr="00A20824" w:rsidRDefault="0008605E" w:rsidP="005A3820">
      <w:pPr>
        <w:contextualSpacing/>
        <w:rPr>
          <w:rFonts w:asciiTheme="minorBidi" w:hAnsiTheme="minorBidi" w:cstheme="minorBidi"/>
          <w:snapToGrid w:val="0"/>
          <w:sz w:val="22"/>
          <w:szCs w:val="22"/>
        </w:rPr>
      </w:pPr>
    </w:p>
    <w:p w14:paraId="0A817BA8" w14:textId="7C93DF96" w:rsidR="0071358E" w:rsidRPr="00A20824" w:rsidRDefault="00934493" w:rsidP="00B5687F">
      <w:pPr>
        <w:contextualSpacing/>
        <w:rPr>
          <w:rFonts w:asciiTheme="minorBidi" w:hAnsiTheme="minorBidi" w:cstheme="minorBidi"/>
          <w:snapToGrid w:val="0"/>
          <w:sz w:val="22"/>
          <w:szCs w:val="22"/>
        </w:rPr>
      </w:pPr>
      <w:r w:rsidRPr="00A20824">
        <w:rPr>
          <w:rFonts w:asciiTheme="minorBidi" w:hAnsiTheme="minorBidi" w:cstheme="minorBidi"/>
          <w:snapToGrid w:val="0"/>
          <w:sz w:val="22"/>
          <w:szCs w:val="22"/>
        </w:rPr>
        <w:t>19</w:t>
      </w:r>
      <w:r w:rsidR="0008605E" w:rsidRPr="00A20824">
        <w:rPr>
          <w:rFonts w:asciiTheme="minorBidi" w:hAnsiTheme="minorBidi" w:cstheme="minorBidi"/>
          <w:snapToGrid w:val="0"/>
          <w:sz w:val="22"/>
          <w:szCs w:val="22"/>
        </w:rPr>
        <w:t xml:space="preserve">. </w:t>
      </w:r>
      <w:r w:rsidR="005A3820" w:rsidRPr="00A20824">
        <w:rPr>
          <w:rFonts w:asciiTheme="minorBidi" w:hAnsiTheme="minorBidi" w:cstheme="minorBidi"/>
          <w:snapToGrid w:val="0"/>
          <w:sz w:val="22"/>
          <w:szCs w:val="22"/>
        </w:rPr>
        <w:t>Beitrag zu: Eucharistie und Abendmahl. Multilateral überdacht</w:t>
      </w:r>
      <w:r w:rsidR="00681767" w:rsidRPr="00A20824">
        <w:rPr>
          <w:rFonts w:asciiTheme="minorBidi" w:hAnsiTheme="minorBidi" w:cstheme="minorBidi"/>
          <w:snapToGrid w:val="0"/>
          <w:sz w:val="22"/>
          <w:szCs w:val="22"/>
        </w:rPr>
        <w:t>, in: Dokumentarband des 3. Ökumenischen Kirchentages</w:t>
      </w:r>
      <w:r w:rsidR="00DC4BFB" w:rsidRPr="00A20824">
        <w:rPr>
          <w:rFonts w:asciiTheme="minorBidi" w:hAnsiTheme="minorBidi" w:cstheme="minorBidi"/>
          <w:snapToGrid w:val="0"/>
          <w:sz w:val="22"/>
          <w:szCs w:val="22"/>
        </w:rPr>
        <w:t xml:space="preserve"> 2021</w:t>
      </w:r>
      <w:r w:rsidR="00681767" w:rsidRPr="00A20824">
        <w:rPr>
          <w:rFonts w:asciiTheme="minorBidi" w:hAnsiTheme="minorBidi" w:cstheme="minorBidi"/>
          <w:snapToGrid w:val="0"/>
          <w:sz w:val="22"/>
          <w:szCs w:val="22"/>
        </w:rPr>
        <w:t>.</w:t>
      </w:r>
    </w:p>
    <w:p w14:paraId="24718B76" w14:textId="77777777" w:rsidR="00543164" w:rsidRPr="00A20824" w:rsidRDefault="00543164" w:rsidP="00B5687F">
      <w:pPr>
        <w:contextualSpacing/>
        <w:rPr>
          <w:rFonts w:asciiTheme="minorBidi" w:hAnsiTheme="minorBidi" w:cstheme="minorBidi"/>
          <w:snapToGrid w:val="0"/>
          <w:sz w:val="22"/>
          <w:szCs w:val="22"/>
        </w:rPr>
      </w:pPr>
    </w:p>
    <w:p w14:paraId="330006E2" w14:textId="1241540F" w:rsidR="00543164" w:rsidRPr="00A20824" w:rsidRDefault="00543164" w:rsidP="00B5687F">
      <w:pPr>
        <w:contextualSpacing/>
        <w:rPr>
          <w:rFonts w:asciiTheme="minorBidi" w:hAnsiTheme="minorBidi" w:cstheme="minorBidi"/>
          <w:snapToGrid w:val="0"/>
          <w:sz w:val="22"/>
          <w:szCs w:val="22"/>
        </w:rPr>
      </w:pPr>
      <w:r w:rsidRPr="00A20824">
        <w:rPr>
          <w:rFonts w:asciiTheme="minorBidi" w:hAnsiTheme="minorBidi" w:cstheme="minorBidi"/>
          <w:snapToGrid w:val="0"/>
          <w:sz w:val="22"/>
          <w:szCs w:val="22"/>
        </w:rPr>
        <w:t>2</w:t>
      </w:r>
      <w:r w:rsidR="00934493" w:rsidRPr="00A20824">
        <w:rPr>
          <w:rFonts w:asciiTheme="minorBidi" w:hAnsiTheme="minorBidi" w:cstheme="minorBidi"/>
          <w:snapToGrid w:val="0"/>
          <w:sz w:val="22"/>
          <w:szCs w:val="22"/>
        </w:rPr>
        <w:t>0</w:t>
      </w:r>
      <w:r w:rsidRPr="00A20824">
        <w:rPr>
          <w:rFonts w:asciiTheme="minorBidi" w:hAnsiTheme="minorBidi" w:cstheme="minorBidi"/>
          <w:snapToGrid w:val="0"/>
          <w:sz w:val="22"/>
          <w:szCs w:val="22"/>
        </w:rPr>
        <w:t xml:space="preserve">. Ökumenische Herausforderung. Der Krieg in der Ukraine und die Kirchen Europas, in: zeitzeichen 6/2022, </w:t>
      </w:r>
      <w:r w:rsidR="00465343"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11.</w:t>
      </w:r>
    </w:p>
    <w:p w14:paraId="6ECDAD8E" w14:textId="638811BA" w:rsidR="00D41BA5" w:rsidRPr="00A20824" w:rsidRDefault="00D41BA5" w:rsidP="00B5687F">
      <w:pPr>
        <w:contextualSpacing/>
        <w:rPr>
          <w:rFonts w:asciiTheme="minorBidi" w:hAnsiTheme="minorBidi" w:cstheme="minorBidi"/>
          <w:snapToGrid w:val="0"/>
          <w:sz w:val="22"/>
          <w:szCs w:val="22"/>
        </w:rPr>
      </w:pPr>
    </w:p>
    <w:p w14:paraId="761CF132" w14:textId="75A8E8B3" w:rsidR="00D41BA5" w:rsidRPr="00A20824" w:rsidRDefault="00D41BA5" w:rsidP="00B5687F">
      <w:pPr>
        <w:contextualSpacing/>
        <w:rPr>
          <w:rFonts w:asciiTheme="minorBidi" w:hAnsiTheme="minorBidi" w:cstheme="minorBidi"/>
          <w:snapToGrid w:val="0"/>
          <w:sz w:val="22"/>
          <w:szCs w:val="22"/>
        </w:rPr>
      </w:pPr>
      <w:r w:rsidRPr="00A20824">
        <w:rPr>
          <w:rFonts w:asciiTheme="minorBidi" w:hAnsiTheme="minorBidi" w:cstheme="minorBidi"/>
          <w:snapToGrid w:val="0"/>
          <w:sz w:val="22"/>
          <w:szCs w:val="22"/>
        </w:rPr>
        <w:t>2</w:t>
      </w:r>
      <w:r w:rsidR="00934493" w:rsidRPr="00A20824">
        <w:rPr>
          <w:rFonts w:asciiTheme="minorBidi" w:hAnsiTheme="minorBidi" w:cstheme="minorBidi"/>
          <w:snapToGrid w:val="0"/>
          <w:sz w:val="22"/>
          <w:szCs w:val="22"/>
        </w:rPr>
        <w:t>1</w:t>
      </w:r>
      <w:r w:rsidRPr="00A20824">
        <w:rPr>
          <w:rFonts w:asciiTheme="minorBidi" w:hAnsiTheme="minorBidi" w:cstheme="minorBidi"/>
          <w:snapToGrid w:val="0"/>
          <w:sz w:val="22"/>
          <w:szCs w:val="22"/>
        </w:rPr>
        <w:t xml:space="preserve">. Christliches Moralisieren. Auf der Suche nach Beweggründen, in: zeitzeichen 3/2023, </w:t>
      </w:r>
      <w:r w:rsidR="00465343"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11.</w:t>
      </w:r>
    </w:p>
    <w:p w14:paraId="0DE4853B" w14:textId="77777777" w:rsidR="003F7AF7" w:rsidRPr="00A20824" w:rsidRDefault="003F7AF7" w:rsidP="00B5687F">
      <w:pPr>
        <w:contextualSpacing/>
        <w:rPr>
          <w:rFonts w:asciiTheme="minorBidi" w:hAnsiTheme="minorBidi" w:cstheme="minorBidi"/>
          <w:snapToGrid w:val="0"/>
          <w:sz w:val="22"/>
          <w:szCs w:val="22"/>
        </w:rPr>
      </w:pPr>
    </w:p>
    <w:p w14:paraId="7DDA2E4A" w14:textId="6F063E65" w:rsidR="003F7AF7" w:rsidRPr="00A20824" w:rsidRDefault="003F7AF7" w:rsidP="00B5687F">
      <w:pPr>
        <w:contextualSpacing/>
        <w:rPr>
          <w:rFonts w:asciiTheme="minorBidi" w:hAnsiTheme="minorBidi" w:cstheme="minorBidi"/>
          <w:snapToGrid w:val="0"/>
          <w:sz w:val="22"/>
          <w:szCs w:val="22"/>
        </w:rPr>
      </w:pPr>
      <w:r w:rsidRPr="00A20824">
        <w:rPr>
          <w:rFonts w:asciiTheme="minorBidi" w:hAnsiTheme="minorBidi" w:cstheme="minorBidi"/>
          <w:snapToGrid w:val="0"/>
          <w:sz w:val="22"/>
          <w:szCs w:val="22"/>
        </w:rPr>
        <w:t>2</w:t>
      </w:r>
      <w:r w:rsidR="00A75306" w:rsidRPr="00A20824">
        <w:rPr>
          <w:rFonts w:asciiTheme="minorBidi" w:hAnsiTheme="minorBidi" w:cstheme="minorBidi"/>
          <w:snapToGrid w:val="0"/>
          <w:sz w:val="22"/>
          <w:szCs w:val="22"/>
        </w:rPr>
        <w:t>2</w:t>
      </w:r>
      <w:r w:rsidRPr="00A20824">
        <w:rPr>
          <w:rFonts w:asciiTheme="minorBidi" w:hAnsiTheme="minorBidi" w:cstheme="minorBidi"/>
          <w:snapToGrid w:val="0"/>
          <w:sz w:val="22"/>
          <w:szCs w:val="22"/>
        </w:rPr>
        <w:t xml:space="preserve">. Leise kaum möglich. Demut ist im Kommen und will sich inszenieren, in: zeitzeichen 3/2024, </w:t>
      </w:r>
      <w:r w:rsidR="00465343"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11.</w:t>
      </w:r>
    </w:p>
    <w:p w14:paraId="6F463AB9" w14:textId="77777777" w:rsidR="00D308EF" w:rsidRPr="00A20824" w:rsidRDefault="00D308EF" w:rsidP="00B5687F">
      <w:pPr>
        <w:contextualSpacing/>
        <w:rPr>
          <w:rFonts w:asciiTheme="minorBidi" w:hAnsiTheme="minorBidi" w:cstheme="minorBidi"/>
          <w:snapToGrid w:val="0"/>
          <w:sz w:val="22"/>
          <w:szCs w:val="22"/>
        </w:rPr>
      </w:pPr>
    </w:p>
    <w:p w14:paraId="7E764DCA" w14:textId="05A10BAE" w:rsidR="00D308EF" w:rsidRPr="00A20824" w:rsidRDefault="00D308EF" w:rsidP="00B5687F">
      <w:pPr>
        <w:contextualSpacing/>
        <w:rPr>
          <w:rFonts w:asciiTheme="minorBidi" w:hAnsiTheme="minorBidi" w:cstheme="minorBidi"/>
          <w:snapToGrid w:val="0"/>
          <w:sz w:val="22"/>
          <w:szCs w:val="22"/>
        </w:rPr>
      </w:pPr>
      <w:r w:rsidRPr="00A20824">
        <w:rPr>
          <w:rFonts w:asciiTheme="minorBidi" w:hAnsiTheme="minorBidi" w:cstheme="minorBidi"/>
          <w:snapToGrid w:val="0"/>
          <w:sz w:val="22"/>
          <w:szCs w:val="22"/>
        </w:rPr>
        <w:t>23. 1700 Jahre Nizäa. Ein großes Fest der multilateralen Ökumene, in: Badische Pfarrvereinsblätter 2-3/2025, S. 81-86.</w:t>
      </w:r>
    </w:p>
    <w:p w14:paraId="114B69B6" w14:textId="77777777" w:rsidR="00F574A6" w:rsidRPr="00A20824" w:rsidRDefault="00F574A6" w:rsidP="00B5687F">
      <w:pPr>
        <w:contextualSpacing/>
        <w:rPr>
          <w:rFonts w:asciiTheme="minorBidi" w:hAnsiTheme="minorBidi" w:cstheme="minorBidi"/>
          <w:snapToGrid w:val="0"/>
          <w:sz w:val="22"/>
          <w:szCs w:val="22"/>
        </w:rPr>
      </w:pPr>
    </w:p>
    <w:p w14:paraId="0223CEC2" w14:textId="0368428A" w:rsidR="00F574A6" w:rsidRPr="00A20824" w:rsidRDefault="00F574A6" w:rsidP="00B5687F">
      <w:pPr>
        <w:contextualSpacing/>
        <w:rPr>
          <w:rFonts w:asciiTheme="minorBidi" w:hAnsiTheme="minorBidi" w:cstheme="minorBidi"/>
          <w:snapToGrid w:val="0"/>
          <w:sz w:val="22"/>
          <w:szCs w:val="22"/>
        </w:rPr>
      </w:pPr>
      <w:r w:rsidRPr="00A20824">
        <w:rPr>
          <w:rFonts w:asciiTheme="minorBidi" w:hAnsiTheme="minorBidi" w:cstheme="minorBidi"/>
          <w:snapToGrid w:val="0"/>
          <w:sz w:val="22"/>
          <w:szCs w:val="22"/>
        </w:rPr>
        <w:t>2</w:t>
      </w:r>
      <w:r w:rsidR="00D308EF" w:rsidRPr="00A20824">
        <w:rPr>
          <w:rFonts w:asciiTheme="minorBidi" w:hAnsiTheme="minorBidi" w:cstheme="minorBidi"/>
          <w:snapToGrid w:val="0"/>
          <w:sz w:val="22"/>
          <w:szCs w:val="22"/>
        </w:rPr>
        <w:t>4</w:t>
      </w:r>
      <w:r w:rsidRPr="00A20824">
        <w:rPr>
          <w:rFonts w:asciiTheme="minorBidi" w:hAnsiTheme="minorBidi" w:cstheme="minorBidi"/>
          <w:snapToGrid w:val="0"/>
          <w:sz w:val="22"/>
          <w:szCs w:val="22"/>
        </w:rPr>
        <w:t xml:space="preserve">. Zeichen der Hoffnung. Gute Nachrichten aus der weltweiten Ökumene, in: zeitzeichen 7/2025, </w:t>
      </w:r>
      <w:r w:rsidR="00EE2799" w:rsidRPr="00A20824">
        <w:rPr>
          <w:rFonts w:asciiTheme="minorBidi" w:hAnsiTheme="minorBidi" w:cstheme="minorBidi"/>
          <w:snapToGrid w:val="0"/>
          <w:sz w:val="22"/>
          <w:szCs w:val="22"/>
        </w:rPr>
        <w:t xml:space="preserve">S. </w:t>
      </w:r>
      <w:r w:rsidRPr="00A20824">
        <w:rPr>
          <w:rFonts w:asciiTheme="minorBidi" w:hAnsiTheme="minorBidi" w:cstheme="minorBidi"/>
          <w:snapToGrid w:val="0"/>
          <w:sz w:val="22"/>
          <w:szCs w:val="22"/>
        </w:rPr>
        <w:t>11.</w:t>
      </w:r>
    </w:p>
    <w:p w14:paraId="6E8A49DA" w14:textId="77777777" w:rsidR="00D572A0" w:rsidRPr="00A20824" w:rsidRDefault="00D572A0" w:rsidP="00B5687F">
      <w:pPr>
        <w:contextualSpacing/>
        <w:rPr>
          <w:rFonts w:asciiTheme="minorBidi" w:hAnsiTheme="minorBidi" w:cstheme="minorBidi"/>
          <w:snapToGrid w:val="0"/>
          <w:sz w:val="22"/>
          <w:szCs w:val="22"/>
        </w:rPr>
      </w:pPr>
    </w:p>
    <w:p w14:paraId="178E4FC6" w14:textId="2251096C" w:rsidR="00D572A0" w:rsidRPr="00A20824" w:rsidRDefault="00D572A0" w:rsidP="00B5687F">
      <w:pPr>
        <w:contextualSpacing/>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25. „Siehe, alles neu“. </w:t>
      </w:r>
      <w:r w:rsidR="0086492C" w:rsidRPr="00A20824">
        <w:rPr>
          <w:rFonts w:asciiTheme="minorBidi" w:hAnsiTheme="minorBidi" w:cstheme="minorBidi"/>
          <w:snapToGrid w:val="0"/>
          <w:sz w:val="22"/>
          <w:szCs w:val="22"/>
        </w:rPr>
        <w:t>Die überarbeitete ökumenische Charta in Europa, in: zeitzeichen 4/2026. S. 21.</w:t>
      </w:r>
    </w:p>
    <w:p w14:paraId="4F78D484" w14:textId="77777777" w:rsidR="00CD2B30" w:rsidRPr="00A20824" w:rsidRDefault="00CD2B30" w:rsidP="00B5687F">
      <w:pPr>
        <w:contextualSpacing/>
        <w:rPr>
          <w:rFonts w:asciiTheme="minorBidi" w:hAnsiTheme="minorBidi" w:cstheme="minorBidi"/>
          <w:snapToGrid w:val="0"/>
          <w:sz w:val="22"/>
          <w:szCs w:val="22"/>
        </w:rPr>
      </w:pPr>
    </w:p>
    <w:p w14:paraId="179E2845" w14:textId="4DBCB8D5" w:rsidR="00CD2B30" w:rsidRPr="00A20824" w:rsidRDefault="00CD2B30" w:rsidP="00B5687F">
      <w:pPr>
        <w:contextualSpacing/>
        <w:rPr>
          <w:rFonts w:asciiTheme="minorBidi" w:hAnsiTheme="minorBidi" w:cstheme="minorBidi"/>
          <w:snapToGrid w:val="0"/>
          <w:sz w:val="22"/>
          <w:szCs w:val="22"/>
        </w:rPr>
      </w:pPr>
      <w:r w:rsidRPr="00A20824">
        <w:rPr>
          <w:rFonts w:asciiTheme="minorBidi" w:hAnsiTheme="minorBidi" w:cstheme="minorBidi"/>
          <w:snapToGrid w:val="0"/>
          <w:sz w:val="22"/>
          <w:szCs w:val="22"/>
        </w:rPr>
        <w:t xml:space="preserve">26. </w:t>
      </w:r>
      <w:r w:rsidR="00A87E68" w:rsidRPr="00A20824">
        <w:rPr>
          <w:rFonts w:asciiTheme="minorBidi" w:hAnsiTheme="minorBidi" w:cstheme="minorBidi"/>
          <w:snapToGrid w:val="0"/>
          <w:sz w:val="22"/>
          <w:szCs w:val="22"/>
        </w:rPr>
        <w:t xml:space="preserve">Evangelische </w:t>
      </w:r>
      <w:r w:rsidRPr="00A20824">
        <w:rPr>
          <w:rFonts w:asciiTheme="minorBidi" w:hAnsiTheme="minorBidi" w:cstheme="minorBidi"/>
          <w:snapToGrid w:val="0"/>
          <w:sz w:val="22"/>
          <w:szCs w:val="22"/>
        </w:rPr>
        <w:t xml:space="preserve">Synodalität </w:t>
      </w:r>
      <w:r w:rsidR="00A87E68" w:rsidRPr="00A20824">
        <w:rPr>
          <w:rFonts w:asciiTheme="minorBidi" w:hAnsiTheme="minorBidi" w:cstheme="minorBidi"/>
          <w:snapToGrid w:val="0"/>
          <w:sz w:val="22"/>
          <w:szCs w:val="22"/>
        </w:rPr>
        <w:t xml:space="preserve">– Herausforderungen und Perspektiven, in: </w:t>
      </w:r>
      <w:r w:rsidRPr="00A20824">
        <w:rPr>
          <w:rFonts w:asciiTheme="minorBidi" w:hAnsiTheme="minorBidi" w:cstheme="minorBidi"/>
          <w:snapToGrid w:val="0"/>
          <w:sz w:val="22"/>
          <w:szCs w:val="22"/>
        </w:rPr>
        <w:t>J. Knop</w:t>
      </w:r>
      <w:r w:rsidR="000D5BE0" w:rsidRPr="00A20824">
        <w:rPr>
          <w:rFonts w:asciiTheme="minorBidi" w:hAnsiTheme="minorBidi" w:cstheme="minorBidi"/>
          <w:snapToGrid w:val="0"/>
          <w:sz w:val="22"/>
          <w:szCs w:val="22"/>
        </w:rPr>
        <w:t xml:space="preserve">, </w:t>
      </w:r>
      <w:r w:rsidRPr="00A20824">
        <w:rPr>
          <w:rFonts w:asciiTheme="minorBidi" w:hAnsiTheme="minorBidi" w:cstheme="minorBidi"/>
          <w:snapToGrid w:val="0"/>
          <w:sz w:val="22"/>
          <w:szCs w:val="22"/>
        </w:rPr>
        <w:t>B. Knorn</w:t>
      </w:r>
      <w:r w:rsidR="000D5BE0" w:rsidRPr="00A20824">
        <w:rPr>
          <w:rFonts w:asciiTheme="minorBidi" w:hAnsiTheme="minorBidi" w:cstheme="minorBidi"/>
          <w:snapToGrid w:val="0"/>
          <w:sz w:val="22"/>
          <w:szCs w:val="22"/>
        </w:rPr>
        <w:t xml:space="preserve">, </w:t>
      </w:r>
      <w:r w:rsidRPr="00A20824">
        <w:rPr>
          <w:rFonts w:asciiTheme="minorBidi" w:hAnsiTheme="minorBidi" w:cstheme="minorBidi"/>
          <w:snapToGrid w:val="0"/>
          <w:sz w:val="22"/>
          <w:szCs w:val="22"/>
        </w:rPr>
        <w:t>P. Schroffner</w:t>
      </w:r>
      <w:r w:rsidR="000D5BE0" w:rsidRPr="00A20824">
        <w:rPr>
          <w:rFonts w:asciiTheme="minorBidi" w:hAnsiTheme="minorBidi" w:cstheme="minorBidi"/>
          <w:snapToGrid w:val="0"/>
          <w:sz w:val="22"/>
          <w:szCs w:val="22"/>
        </w:rPr>
        <w:t xml:space="preserve">, </w:t>
      </w:r>
      <w:r w:rsidRPr="00A20824">
        <w:rPr>
          <w:rFonts w:asciiTheme="minorBidi" w:hAnsiTheme="minorBidi" w:cstheme="minorBidi"/>
          <w:snapToGrid w:val="0"/>
          <w:sz w:val="22"/>
          <w:szCs w:val="22"/>
        </w:rPr>
        <w:t>Y. Danilovich (H</w:t>
      </w:r>
      <w:r w:rsidR="000D5BE0" w:rsidRPr="00A20824">
        <w:rPr>
          <w:rFonts w:asciiTheme="minorBidi" w:hAnsiTheme="minorBidi" w:cstheme="minorBidi"/>
          <w:snapToGrid w:val="0"/>
          <w:sz w:val="22"/>
          <w:szCs w:val="22"/>
        </w:rPr>
        <w:t>rs</w:t>
      </w:r>
      <w:r w:rsidRPr="00A20824">
        <w:rPr>
          <w:rFonts w:asciiTheme="minorBidi" w:hAnsiTheme="minorBidi" w:cstheme="minorBidi"/>
          <w:snapToGrid w:val="0"/>
          <w:sz w:val="22"/>
          <w:szCs w:val="22"/>
        </w:rPr>
        <w:t>g.), 1700 Jahre Konzil von Nizäa. Vom Ereignis zur Rezeption (= Quaestiones disputatae 352)</w:t>
      </w:r>
      <w:r w:rsidR="00A87E68" w:rsidRPr="00A20824">
        <w:rPr>
          <w:rFonts w:asciiTheme="minorBidi" w:hAnsiTheme="minorBidi" w:cstheme="minorBidi"/>
          <w:snapToGrid w:val="0"/>
          <w:sz w:val="22"/>
          <w:szCs w:val="22"/>
        </w:rPr>
        <w:t xml:space="preserve">, </w:t>
      </w:r>
      <w:r w:rsidR="000D5BE0" w:rsidRPr="00A20824">
        <w:rPr>
          <w:rFonts w:asciiTheme="minorBidi" w:hAnsiTheme="minorBidi" w:cstheme="minorBidi"/>
          <w:snapToGrid w:val="0"/>
          <w:sz w:val="22"/>
          <w:szCs w:val="22"/>
        </w:rPr>
        <w:t xml:space="preserve">S. </w:t>
      </w:r>
      <w:r w:rsidR="00A87E68" w:rsidRPr="00A20824">
        <w:rPr>
          <w:rFonts w:asciiTheme="minorBidi" w:hAnsiTheme="minorBidi" w:cstheme="minorBidi"/>
          <w:snapToGrid w:val="0"/>
          <w:sz w:val="22"/>
          <w:szCs w:val="22"/>
        </w:rPr>
        <w:t>346-348.</w:t>
      </w:r>
    </w:p>
    <w:p w14:paraId="6BB4851A" w14:textId="77777777" w:rsidR="002F39C2" w:rsidRPr="00A20824" w:rsidRDefault="002F39C2" w:rsidP="00B5687F">
      <w:pPr>
        <w:contextualSpacing/>
        <w:rPr>
          <w:rFonts w:asciiTheme="minorBidi" w:hAnsiTheme="minorBidi" w:cstheme="minorBidi"/>
          <w:snapToGrid w:val="0"/>
          <w:sz w:val="22"/>
          <w:szCs w:val="22"/>
        </w:rPr>
      </w:pPr>
    </w:p>
    <w:p w14:paraId="687A2E63" w14:textId="77777777" w:rsidR="003F7AF7" w:rsidRPr="00A20824" w:rsidRDefault="003F7AF7" w:rsidP="00B5687F">
      <w:pPr>
        <w:contextualSpacing/>
        <w:rPr>
          <w:rFonts w:asciiTheme="minorBidi" w:hAnsiTheme="minorBidi" w:cstheme="minorBidi"/>
          <w:snapToGrid w:val="0"/>
          <w:sz w:val="22"/>
          <w:szCs w:val="22"/>
        </w:rPr>
      </w:pPr>
    </w:p>
    <w:p w14:paraId="20D00237" w14:textId="77777777" w:rsidR="003F7AF7" w:rsidRPr="00A20824" w:rsidRDefault="003F7AF7" w:rsidP="00B5687F">
      <w:pPr>
        <w:contextualSpacing/>
        <w:rPr>
          <w:rFonts w:asciiTheme="minorBidi" w:hAnsiTheme="minorBidi" w:cstheme="minorBidi"/>
          <w:snapToGrid w:val="0"/>
          <w:sz w:val="22"/>
          <w:szCs w:val="22"/>
        </w:rPr>
      </w:pPr>
    </w:p>
    <w:sectPr w:rsidR="003F7AF7" w:rsidRPr="00A20824">
      <w:headerReference w:type="even" r:id="rId45"/>
      <w:headerReference w:type="default" r:id="rId46"/>
      <w:footerReference w:type="default" r:id="rId47"/>
      <w:pgSz w:w="12240" w:h="15840"/>
      <w:pgMar w:top="1417" w:right="1417"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32954" w14:textId="77777777" w:rsidR="002C2B33" w:rsidRDefault="002C2B33">
      <w:r>
        <w:separator/>
      </w:r>
    </w:p>
  </w:endnote>
  <w:endnote w:type="continuationSeparator" w:id="0">
    <w:p w14:paraId="0F065E11" w14:textId="77777777" w:rsidR="002C2B33" w:rsidRDefault="002C2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E2217" w14:textId="4F275AB9" w:rsidR="00757696" w:rsidRDefault="00757696">
    <w:pPr>
      <w:pStyle w:val="Fuzeile"/>
      <w:jc w:val="right"/>
    </w:pPr>
    <w:r>
      <w:fldChar w:fldCharType="begin"/>
    </w:r>
    <w:r>
      <w:instrText xml:space="preserve"> </w:instrText>
    </w:r>
    <w:r w:rsidR="006E4E51">
      <w:instrText>PAGE</w:instrText>
    </w:r>
    <w:r>
      <w:instrText xml:space="preserve">   \* MERGEFORMAT </w:instrText>
    </w:r>
    <w:r>
      <w:fldChar w:fldCharType="separate"/>
    </w:r>
    <w:r w:rsidR="003C1892">
      <w:rPr>
        <w:noProof/>
      </w:rPr>
      <w:t>2</w:t>
    </w:r>
    <w:r>
      <w:fldChar w:fldCharType="end"/>
    </w:r>
  </w:p>
  <w:p w14:paraId="219E9710" w14:textId="77777777" w:rsidR="00757696" w:rsidRDefault="0075769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C9BF5" w14:textId="77777777" w:rsidR="002C2B33" w:rsidRDefault="002C2B33">
      <w:r>
        <w:separator/>
      </w:r>
    </w:p>
  </w:footnote>
  <w:footnote w:type="continuationSeparator" w:id="0">
    <w:p w14:paraId="7891B800" w14:textId="77777777" w:rsidR="002C2B33" w:rsidRDefault="002C2B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109BB" w14:textId="77777777" w:rsidR="00757696" w:rsidRDefault="00757696">
    <w:pPr>
      <w:pStyle w:val="Kopfzeile"/>
      <w:framePr w:wrap="around" w:vAnchor="text" w:hAnchor="margin" w:xAlign="right" w:y="1"/>
      <w:rPr>
        <w:rStyle w:val="Seitenzahl"/>
      </w:rPr>
    </w:pPr>
    <w:r>
      <w:rPr>
        <w:rStyle w:val="Seitenzahl"/>
      </w:rPr>
      <w:fldChar w:fldCharType="begin"/>
    </w:r>
    <w:r w:rsidR="006E4E51">
      <w:rPr>
        <w:rStyle w:val="Seitenzahl"/>
      </w:rPr>
      <w:instrText>PAGE</w:instrText>
    </w:r>
    <w:r>
      <w:rPr>
        <w:rStyle w:val="Seitenzahl"/>
      </w:rPr>
      <w:instrText xml:space="preserve">  </w:instrText>
    </w:r>
    <w:r>
      <w:rPr>
        <w:rStyle w:val="Seitenzahl"/>
      </w:rPr>
      <w:fldChar w:fldCharType="separate"/>
    </w:r>
    <w:r>
      <w:rPr>
        <w:rStyle w:val="Seitenzahl"/>
        <w:noProof/>
      </w:rPr>
      <w:t>1</w:t>
    </w:r>
    <w:r>
      <w:rPr>
        <w:rStyle w:val="Seitenzahl"/>
      </w:rPr>
      <w:fldChar w:fldCharType="end"/>
    </w:r>
  </w:p>
  <w:p w14:paraId="114F302A" w14:textId="77777777" w:rsidR="00757696" w:rsidRDefault="00757696">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779B8" w14:textId="457127AA" w:rsidR="00757696" w:rsidRDefault="00757696">
    <w:pPr>
      <w:pStyle w:val="Kopfzeile"/>
      <w:framePr w:wrap="around" w:vAnchor="text" w:hAnchor="margin" w:xAlign="right" w:y="1"/>
      <w:rPr>
        <w:rStyle w:val="Seitenzahl"/>
      </w:rPr>
    </w:pPr>
    <w:r>
      <w:rPr>
        <w:rStyle w:val="Seitenzahl"/>
      </w:rPr>
      <w:fldChar w:fldCharType="begin"/>
    </w:r>
    <w:r w:rsidR="006E4E51">
      <w:rPr>
        <w:rStyle w:val="Seitenzahl"/>
      </w:rPr>
      <w:instrText>PAGE</w:instrText>
    </w:r>
    <w:r>
      <w:rPr>
        <w:rStyle w:val="Seitenzahl"/>
      </w:rPr>
      <w:instrText xml:space="preserve">  </w:instrText>
    </w:r>
    <w:r>
      <w:rPr>
        <w:rStyle w:val="Seitenzahl"/>
      </w:rPr>
      <w:fldChar w:fldCharType="separate"/>
    </w:r>
    <w:r w:rsidR="003C1892">
      <w:rPr>
        <w:rStyle w:val="Seitenzahl"/>
        <w:noProof/>
      </w:rPr>
      <w:t>2</w:t>
    </w:r>
    <w:r>
      <w:rPr>
        <w:rStyle w:val="Seitenzahl"/>
      </w:rPr>
      <w:fldChar w:fldCharType="end"/>
    </w:r>
  </w:p>
  <w:p w14:paraId="0DF5424B" w14:textId="77777777" w:rsidR="00757696" w:rsidRDefault="00757696">
    <w:pPr>
      <w:pStyle w:val="Kopfzeil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BEEECE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AF470CC"/>
    <w:multiLevelType w:val="singleLevel"/>
    <w:tmpl w:val="20E6644A"/>
    <w:lvl w:ilvl="0">
      <w:start w:val="1"/>
      <w:numFmt w:val="decimal"/>
      <w:lvlText w:val="%1."/>
      <w:lvlJc w:val="left"/>
      <w:pPr>
        <w:tabs>
          <w:tab w:val="num" w:pos="2061"/>
        </w:tabs>
        <w:ind w:left="2061" w:hanging="360"/>
      </w:pPr>
      <w:rPr>
        <w:rFonts w:hint="default"/>
      </w:rPr>
    </w:lvl>
  </w:abstractNum>
  <w:abstractNum w:abstractNumId="2" w15:restartNumberingAfterBreak="0">
    <w:nsid w:val="0BA73485"/>
    <w:multiLevelType w:val="hybridMultilevel"/>
    <w:tmpl w:val="AA249CDE"/>
    <w:lvl w:ilvl="0" w:tplc="85547F28">
      <w:start w:val="1"/>
      <w:numFmt w:val="decimal"/>
      <w:lvlText w:val="%1."/>
      <w:lvlJc w:val="left"/>
      <w:pPr>
        <w:tabs>
          <w:tab w:val="num" w:pos="1080"/>
        </w:tabs>
        <w:ind w:left="1080" w:hanging="360"/>
      </w:pPr>
      <w:rPr>
        <w:rFonts w:hint="default"/>
      </w:rPr>
    </w:lvl>
    <w:lvl w:ilvl="1" w:tplc="04070019" w:tentative="1">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3" w15:restartNumberingAfterBreak="0">
    <w:nsid w:val="0BFF6351"/>
    <w:multiLevelType w:val="singleLevel"/>
    <w:tmpl w:val="20E6644A"/>
    <w:lvl w:ilvl="0">
      <w:start w:val="1"/>
      <w:numFmt w:val="decimal"/>
      <w:lvlText w:val="%1."/>
      <w:lvlJc w:val="left"/>
      <w:pPr>
        <w:tabs>
          <w:tab w:val="num" w:pos="2061"/>
        </w:tabs>
        <w:ind w:left="2061" w:hanging="360"/>
      </w:pPr>
      <w:rPr>
        <w:rFonts w:hint="default"/>
      </w:rPr>
    </w:lvl>
  </w:abstractNum>
  <w:abstractNum w:abstractNumId="4" w15:restartNumberingAfterBreak="0">
    <w:nsid w:val="0F8F17EE"/>
    <w:multiLevelType w:val="hybridMultilevel"/>
    <w:tmpl w:val="2AF8E3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77C2EE9"/>
    <w:multiLevelType w:val="hybridMultilevel"/>
    <w:tmpl w:val="AE568D74"/>
    <w:lvl w:ilvl="0" w:tplc="0407000F">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6" w15:restartNumberingAfterBreak="0">
    <w:nsid w:val="3A42248B"/>
    <w:multiLevelType w:val="hybridMultilevel"/>
    <w:tmpl w:val="65FCEEB6"/>
    <w:lvl w:ilvl="0" w:tplc="D0700D30">
      <w:start w:val="1"/>
      <w:numFmt w:val="lowerLetter"/>
      <w:lvlText w:val="%1)"/>
      <w:lvlJc w:val="left"/>
      <w:pPr>
        <w:tabs>
          <w:tab w:val="num" w:pos="1494"/>
        </w:tabs>
        <w:ind w:left="1494" w:hanging="360"/>
      </w:pPr>
      <w:rPr>
        <w:rFonts w:hint="default"/>
      </w:rPr>
    </w:lvl>
    <w:lvl w:ilvl="1" w:tplc="04070019" w:tentative="1">
      <w:start w:val="1"/>
      <w:numFmt w:val="lowerLetter"/>
      <w:lvlText w:val="%2."/>
      <w:lvlJc w:val="left"/>
      <w:pPr>
        <w:tabs>
          <w:tab w:val="num" w:pos="2214"/>
        </w:tabs>
        <w:ind w:left="2214" w:hanging="360"/>
      </w:pPr>
    </w:lvl>
    <w:lvl w:ilvl="2" w:tplc="0407001B" w:tentative="1">
      <w:start w:val="1"/>
      <w:numFmt w:val="lowerRoman"/>
      <w:lvlText w:val="%3."/>
      <w:lvlJc w:val="right"/>
      <w:pPr>
        <w:tabs>
          <w:tab w:val="num" w:pos="2934"/>
        </w:tabs>
        <w:ind w:left="2934" w:hanging="180"/>
      </w:pPr>
    </w:lvl>
    <w:lvl w:ilvl="3" w:tplc="0407000F" w:tentative="1">
      <w:start w:val="1"/>
      <w:numFmt w:val="decimal"/>
      <w:lvlText w:val="%4."/>
      <w:lvlJc w:val="left"/>
      <w:pPr>
        <w:tabs>
          <w:tab w:val="num" w:pos="3654"/>
        </w:tabs>
        <w:ind w:left="3654" w:hanging="360"/>
      </w:pPr>
    </w:lvl>
    <w:lvl w:ilvl="4" w:tplc="04070019" w:tentative="1">
      <w:start w:val="1"/>
      <w:numFmt w:val="lowerLetter"/>
      <w:lvlText w:val="%5."/>
      <w:lvlJc w:val="left"/>
      <w:pPr>
        <w:tabs>
          <w:tab w:val="num" w:pos="4374"/>
        </w:tabs>
        <w:ind w:left="4374" w:hanging="360"/>
      </w:pPr>
    </w:lvl>
    <w:lvl w:ilvl="5" w:tplc="0407001B" w:tentative="1">
      <w:start w:val="1"/>
      <w:numFmt w:val="lowerRoman"/>
      <w:lvlText w:val="%6."/>
      <w:lvlJc w:val="right"/>
      <w:pPr>
        <w:tabs>
          <w:tab w:val="num" w:pos="5094"/>
        </w:tabs>
        <w:ind w:left="5094" w:hanging="180"/>
      </w:pPr>
    </w:lvl>
    <w:lvl w:ilvl="6" w:tplc="0407000F" w:tentative="1">
      <w:start w:val="1"/>
      <w:numFmt w:val="decimal"/>
      <w:lvlText w:val="%7."/>
      <w:lvlJc w:val="left"/>
      <w:pPr>
        <w:tabs>
          <w:tab w:val="num" w:pos="5814"/>
        </w:tabs>
        <w:ind w:left="5814" w:hanging="360"/>
      </w:pPr>
    </w:lvl>
    <w:lvl w:ilvl="7" w:tplc="04070019" w:tentative="1">
      <w:start w:val="1"/>
      <w:numFmt w:val="lowerLetter"/>
      <w:lvlText w:val="%8."/>
      <w:lvlJc w:val="left"/>
      <w:pPr>
        <w:tabs>
          <w:tab w:val="num" w:pos="6534"/>
        </w:tabs>
        <w:ind w:left="6534" w:hanging="360"/>
      </w:pPr>
    </w:lvl>
    <w:lvl w:ilvl="8" w:tplc="0407001B" w:tentative="1">
      <w:start w:val="1"/>
      <w:numFmt w:val="lowerRoman"/>
      <w:lvlText w:val="%9."/>
      <w:lvlJc w:val="right"/>
      <w:pPr>
        <w:tabs>
          <w:tab w:val="num" w:pos="7254"/>
        </w:tabs>
        <w:ind w:left="7254" w:hanging="180"/>
      </w:pPr>
    </w:lvl>
  </w:abstractNum>
  <w:abstractNum w:abstractNumId="7" w15:restartNumberingAfterBreak="0">
    <w:nsid w:val="3AAF7D02"/>
    <w:multiLevelType w:val="singleLevel"/>
    <w:tmpl w:val="20E6644A"/>
    <w:lvl w:ilvl="0">
      <w:start w:val="1"/>
      <w:numFmt w:val="decimal"/>
      <w:lvlText w:val="%1."/>
      <w:lvlJc w:val="left"/>
      <w:pPr>
        <w:tabs>
          <w:tab w:val="num" w:pos="2061"/>
        </w:tabs>
        <w:ind w:left="2061" w:hanging="360"/>
      </w:pPr>
      <w:rPr>
        <w:rFonts w:hint="default"/>
      </w:rPr>
    </w:lvl>
  </w:abstractNum>
  <w:abstractNum w:abstractNumId="8" w15:restartNumberingAfterBreak="0">
    <w:nsid w:val="49CC6614"/>
    <w:multiLevelType w:val="multilevel"/>
    <w:tmpl w:val="48E03822"/>
    <w:lvl w:ilvl="0">
      <w:start w:val="1"/>
      <w:numFmt w:val="decimal"/>
      <w:lvlText w:val="%1."/>
      <w:lvlJc w:val="left"/>
      <w:pPr>
        <w:tabs>
          <w:tab w:val="num" w:pos="1134"/>
        </w:tabs>
        <w:ind w:left="1134" w:hanging="360"/>
      </w:pPr>
      <w:rPr>
        <w:rFonts w:hint="default"/>
      </w:rPr>
    </w:lvl>
    <w:lvl w:ilvl="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9" w15:restartNumberingAfterBreak="0">
    <w:nsid w:val="4BC50289"/>
    <w:multiLevelType w:val="hybridMultilevel"/>
    <w:tmpl w:val="0F00C708"/>
    <w:lvl w:ilvl="0" w:tplc="0407000F">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0" w15:restartNumberingAfterBreak="0">
    <w:nsid w:val="4E27042E"/>
    <w:multiLevelType w:val="multilevel"/>
    <w:tmpl w:val="0DE0B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455D21"/>
    <w:multiLevelType w:val="hybridMultilevel"/>
    <w:tmpl w:val="BF90AD1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02E3767"/>
    <w:multiLevelType w:val="multilevel"/>
    <w:tmpl w:val="6E3EC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3E22AEA"/>
    <w:multiLevelType w:val="singleLevel"/>
    <w:tmpl w:val="20E6644A"/>
    <w:lvl w:ilvl="0">
      <w:start w:val="1"/>
      <w:numFmt w:val="decimal"/>
      <w:lvlText w:val="%1."/>
      <w:lvlJc w:val="left"/>
      <w:pPr>
        <w:tabs>
          <w:tab w:val="num" w:pos="2061"/>
        </w:tabs>
        <w:ind w:left="2061" w:hanging="360"/>
      </w:pPr>
      <w:rPr>
        <w:rFonts w:hint="default"/>
      </w:rPr>
    </w:lvl>
  </w:abstractNum>
  <w:abstractNum w:abstractNumId="14" w15:restartNumberingAfterBreak="0">
    <w:nsid w:val="6422370B"/>
    <w:multiLevelType w:val="multilevel"/>
    <w:tmpl w:val="48E03822"/>
    <w:lvl w:ilvl="0">
      <w:start w:val="1"/>
      <w:numFmt w:val="decimal"/>
      <w:lvlText w:val="%1."/>
      <w:lvlJc w:val="left"/>
      <w:pPr>
        <w:tabs>
          <w:tab w:val="num" w:pos="1134"/>
        </w:tabs>
        <w:ind w:left="1134" w:hanging="360"/>
      </w:pPr>
      <w:rPr>
        <w:rFonts w:hint="default"/>
      </w:rPr>
    </w:lvl>
    <w:lvl w:ilvl="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5" w15:restartNumberingAfterBreak="0">
    <w:nsid w:val="70C176E0"/>
    <w:multiLevelType w:val="singleLevel"/>
    <w:tmpl w:val="0407000F"/>
    <w:lvl w:ilvl="0">
      <w:start w:val="1"/>
      <w:numFmt w:val="decimal"/>
      <w:lvlText w:val="%1."/>
      <w:lvlJc w:val="left"/>
      <w:pPr>
        <w:tabs>
          <w:tab w:val="num" w:pos="360"/>
        </w:tabs>
        <w:ind w:left="360" w:hanging="360"/>
      </w:pPr>
    </w:lvl>
  </w:abstractNum>
  <w:abstractNum w:abstractNumId="16" w15:restartNumberingAfterBreak="0">
    <w:nsid w:val="7D5E62A1"/>
    <w:multiLevelType w:val="hybridMultilevel"/>
    <w:tmpl w:val="9582425E"/>
    <w:lvl w:ilvl="0" w:tplc="0407000F">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7" w15:restartNumberingAfterBreak="0">
    <w:nsid w:val="7EA264AF"/>
    <w:multiLevelType w:val="hybridMultilevel"/>
    <w:tmpl w:val="AAB8DB86"/>
    <w:lvl w:ilvl="0" w:tplc="079C6784">
      <w:start w:val="1"/>
      <w:numFmt w:val="decimal"/>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num w:numId="1">
    <w:abstractNumId w:val="15"/>
  </w:num>
  <w:num w:numId="2">
    <w:abstractNumId w:val="7"/>
  </w:num>
  <w:num w:numId="3">
    <w:abstractNumId w:val="13"/>
  </w:num>
  <w:num w:numId="4">
    <w:abstractNumId w:val="1"/>
  </w:num>
  <w:num w:numId="5">
    <w:abstractNumId w:val="3"/>
  </w:num>
  <w:num w:numId="6">
    <w:abstractNumId w:val="14"/>
  </w:num>
  <w:num w:numId="7">
    <w:abstractNumId w:val="6"/>
  </w:num>
  <w:num w:numId="8">
    <w:abstractNumId w:val="2"/>
  </w:num>
  <w:num w:numId="9">
    <w:abstractNumId w:val="16"/>
  </w:num>
  <w:num w:numId="10">
    <w:abstractNumId w:val="9"/>
  </w:num>
  <w:num w:numId="11">
    <w:abstractNumId w:val="5"/>
  </w:num>
  <w:num w:numId="12">
    <w:abstractNumId w:val="17"/>
  </w:num>
  <w:num w:numId="13">
    <w:abstractNumId w:val="8"/>
  </w:num>
  <w:num w:numId="14">
    <w:abstractNumId w:val="0"/>
  </w:num>
  <w:num w:numId="15">
    <w:abstractNumId w:val="11"/>
  </w:num>
  <w:num w:numId="16">
    <w:abstractNumId w:val="4"/>
  </w:num>
  <w:num w:numId="17">
    <w:abstractNumId w:val="12"/>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456"/>
    <w:rsid w:val="00002A3E"/>
    <w:rsid w:val="00002CFC"/>
    <w:rsid w:val="00002EAB"/>
    <w:rsid w:val="0000457B"/>
    <w:rsid w:val="00006188"/>
    <w:rsid w:val="0000756C"/>
    <w:rsid w:val="000125B2"/>
    <w:rsid w:val="00013011"/>
    <w:rsid w:val="00013FF1"/>
    <w:rsid w:val="00016233"/>
    <w:rsid w:val="00017A0B"/>
    <w:rsid w:val="00024A6A"/>
    <w:rsid w:val="00027F3F"/>
    <w:rsid w:val="000337FA"/>
    <w:rsid w:val="000346DD"/>
    <w:rsid w:val="00035916"/>
    <w:rsid w:val="00044CD3"/>
    <w:rsid w:val="000617D9"/>
    <w:rsid w:val="000654D6"/>
    <w:rsid w:val="000715AE"/>
    <w:rsid w:val="000756FB"/>
    <w:rsid w:val="000759C6"/>
    <w:rsid w:val="00075AB7"/>
    <w:rsid w:val="00082AF6"/>
    <w:rsid w:val="000836D8"/>
    <w:rsid w:val="0008605E"/>
    <w:rsid w:val="000866FB"/>
    <w:rsid w:val="000913CB"/>
    <w:rsid w:val="00093CAA"/>
    <w:rsid w:val="00094EAA"/>
    <w:rsid w:val="00095D02"/>
    <w:rsid w:val="000973C5"/>
    <w:rsid w:val="000A0EA1"/>
    <w:rsid w:val="000A21A5"/>
    <w:rsid w:val="000A4667"/>
    <w:rsid w:val="000B0E3C"/>
    <w:rsid w:val="000B1B47"/>
    <w:rsid w:val="000B40FB"/>
    <w:rsid w:val="000B5C9F"/>
    <w:rsid w:val="000B7727"/>
    <w:rsid w:val="000C3B41"/>
    <w:rsid w:val="000C4D54"/>
    <w:rsid w:val="000C6C9A"/>
    <w:rsid w:val="000C75BE"/>
    <w:rsid w:val="000C7A0E"/>
    <w:rsid w:val="000D095E"/>
    <w:rsid w:val="000D1BF8"/>
    <w:rsid w:val="000D5BE0"/>
    <w:rsid w:val="000D718B"/>
    <w:rsid w:val="000E3FD4"/>
    <w:rsid w:val="000E70CA"/>
    <w:rsid w:val="000E73A8"/>
    <w:rsid w:val="000F07B2"/>
    <w:rsid w:val="000F12F4"/>
    <w:rsid w:val="000F612B"/>
    <w:rsid w:val="00100839"/>
    <w:rsid w:val="00100E32"/>
    <w:rsid w:val="00101AEF"/>
    <w:rsid w:val="001025CD"/>
    <w:rsid w:val="00103BF4"/>
    <w:rsid w:val="001077CD"/>
    <w:rsid w:val="001106C6"/>
    <w:rsid w:val="001119ED"/>
    <w:rsid w:val="0011239A"/>
    <w:rsid w:val="001131DD"/>
    <w:rsid w:val="00115E5E"/>
    <w:rsid w:val="00120BBB"/>
    <w:rsid w:val="00121EB1"/>
    <w:rsid w:val="001312E5"/>
    <w:rsid w:val="001323CF"/>
    <w:rsid w:val="00133F69"/>
    <w:rsid w:val="0014176C"/>
    <w:rsid w:val="001505AA"/>
    <w:rsid w:val="0015076C"/>
    <w:rsid w:val="00154145"/>
    <w:rsid w:val="00155394"/>
    <w:rsid w:val="00155D1A"/>
    <w:rsid w:val="00156954"/>
    <w:rsid w:val="00156C21"/>
    <w:rsid w:val="00163A07"/>
    <w:rsid w:val="00170441"/>
    <w:rsid w:val="001726C0"/>
    <w:rsid w:val="00175A38"/>
    <w:rsid w:val="00182C7A"/>
    <w:rsid w:val="00190AC3"/>
    <w:rsid w:val="0019151E"/>
    <w:rsid w:val="00192AE8"/>
    <w:rsid w:val="0019383F"/>
    <w:rsid w:val="001A355A"/>
    <w:rsid w:val="001A6958"/>
    <w:rsid w:val="001B0F31"/>
    <w:rsid w:val="001B24C0"/>
    <w:rsid w:val="001B24D6"/>
    <w:rsid w:val="001B57B8"/>
    <w:rsid w:val="001C2409"/>
    <w:rsid w:val="001C4D6E"/>
    <w:rsid w:val="001C6FB1"/>
    <w:rsid w:val="001D1BE1"/>
    <w:rsid w:val="001E0413"/>
    <w:rsid w:val="001E07FA"/>
    <w:rsid w:val="001E1209"/>
    <w:rsid w:val="001E4BD9"/>
    <w:rsid w:val="001E52E1"/>
    <w:rsid w:val="001E76E5"/>
    <w:rsid w:val="001E7F66"/>
    <w:rsid w:val="001F2948"/>
    <w:rsid w:val="001F3D48"/>
    <w:rsid w:val="001F511F"/>
    <w:rsid w:val="00200775"/>
    <w:rsid w:val="00200889"/>
    <w:rsid w:val="002022F9"/>
    <w:rsid w:val="0020490B"/>
    <w:rsid w:val="0021245B"/>
    <w:rsid w:val="002171A2"/>
    <w:rsid w:val="0021755F"/>
    <w:rsid w:val="00220004"/>
    <w:rsid w:val="00220B1F"/>
    <w:rsid w:val="00222DB8"/>
    <w:rsid w:val="00224986"/>
    <w:rsid w:val="002257C5"/>
    <w:rsid w:val="00227C64"/>
    <w:rsid w:val="00231C03"/>
    <w:rsid w:val="00231F55"/>
    <w:rsid w:val="002362EE"/>
    <w:rsid w:val="00236E45"/>
    <w:rsid w:val="002379AB"/>
    <w:rsid w:val="00237CB3"/>
    <w:rsid w:val="00240719"/>
    <w:rsid w:val="00241FE5"/>
    <w:rsid w:val="00242855"/>
    <w:rsid w:val="00245E21"/>
    <w:rsid w:val="00255A47"/>
    <w:rsid w:val="00256397"/>
    <w:rsid w:val="002566BC"/>
    <w:rsid w:val="00257537"/>
    <w:rsid w:val="00263B3E"/>
    <w:rsid w:val="00266099"/>
    <w:rsid w:val="00266D45"/>
    <w:rsid w:val="00274A1C"/>
    <w:rsid w:val="00274C9D"/>
    <w:rsid w:val="002763ED"/>
    <w:rsid w:val="00276CB4"/>
    <w:rsid w:val="00280884"/>
    <w:rsid w:val="00282315"/>
    <w:rsid w:val="00283BB2"/>
    <w:rsid w:val="00290FDE"/>
    <w:rsid w:val="0029681B"/>
    <w:rsid w:val="002A46CC"/>
    <w:rsid w:val="002A4EB7"/>
    <w:rsid w:val="002A5026"/>
    <w:rsid w:val="002A7E8E"/>
    <w:rsid w:val="002B40A9"/>
    <w:rsid w:val="002B7E39"/>
    <w:rsid w:val="002C2B33"/>
    <w:rsid w:val="002C3A5D"/>
    <w:rsid w:val="002C4618"/>
    <w:rsid w:val="002C737E"/>
    <w:rsid w:val="002D0ADD"/>
    <w:rsid w:val="002D2CCD"/>
    <w:rsid w:val="002D37B6"/>
    <w:rsid w:val="002D76C9"/>
    <w:rsid w:val="002E0985"/>
    <w:rsid w:val="002E6FC4"/>
    <w:rsid w:val="002E7C05"/>
    <w:rsid w:val="002F0459"/>
    <w:rsid w:val="002F0CF8"/>
    <w:rsid w:val="002F0E54"/>
    <w:rsid w:val="002F39C2"/>
    <w:rsid w:val="002F3E71"/>
    <w:rsid w:val="002F6E32"/>
    <w:rsid w:val="002F7BDA"/>
    <w:rsid w:val="0030227B"/>
    <w:rsid w:val="0030290F"/>
    <w:rsid w:val="00306D60"/>
    <w:rsid w:val="003077F4"/>
    <w:rsid w:val="0031188E"/>
    <w:rsid w:val="00315016"/>
    <w:rsid w:val="00316401"/>
    <w:rsid w:val="003222FA"/>
    <w:rsid w:val="00323819"/>
    <w:rsid w:val="00327845"/>
    <w:rsid w:val="00330329"/>
    <w:rsid w:val="00334C6E"/>
    <w:rsid w:val="00335E16"/>
    <w:rsid w:val="00335F0C"/>
    <w:rsid w:val="00336593"/>
    <w:rsid w:val="00345207"/>
    <w:rsid w:val="003460C0"/>
    <w:rsid w:val="00346CF1"/>
    <w:rsid w:val="003523B4"/>
    <w:rsid w:val="00356263"/>
    <w:rsid w:val="003571A7"/>
    <w:rsid w:val="00360B9A"/>
    <w:rsid w:val="0036207B"/>
    <w:rsid w:val="003628CF"/>
    <w:rsid w:val="0036458D"/>
    <w:rsid w:val="003839AE"/>
    <w:rsid w:val="003847C1"/>
    <w:rsid w:val="00386EED"/>
    <w:rsid w:val="00390F6D"/>
    <w:rsid w:val="003920FF"/>
    <w:rsid w:val="003975DF"/>
    <w:rsid w:val="003A08AE"/>
    <w:rsid w:val="003A147E"/>
    <w:rsid w:val="003A6BCD"/>
    <w:rsid w:val="003A72BD"/>
    <w:rsid w:val="003B2E56"/>
    <w:rsid w:val="003B3A44"/>
    <w:rsid w:val="003B4F88"/>
    <w:rsid w:val="003B7315"/>
    <w:rsid w:val="003C1892"/>
    <w:rsid w:val="003C2DC9"/>
    <w:rsid w:val="003C6AE3"/>
    <w:rsid w:val="003C6F05"/>
    <w:rsid w:val="003C712F"/>
    <w:rsid w:val="003D0756"/>
    <w:rsid w:val="003D182D"/>
    <w:rsid w:val="003E04AD"/>
    <w:rsid w:val="003E58BA"/>
    <w:rsid w:val="003E5DBB"/>
    <w:rsid w:val="003E60AB"/>
    <w:rsid w:val="003E62CF"/>
    <w:rsid w:val="003F1167"/>
    <w:rsid w:val="003F2190"/>
    <w:rsid w:val="003F60B8"/>
    <w:rsid w:val="003F68F9"/>
    <w:rsid w:val="003F7AF7"/>
    <w:rsid w:val="004007DC"/>
    <w:rsid w:val="00403779"/>
    <w:rsid w:val="00404E92"/>
    <w:rsid w:val="004070B7"/>
    <w:rsid w:val="00407F15"/>
    <w:rsid w:val="00411626"/>
    <w:rsid w:val="00412148"/>
    <w:rsid w:val="00414C71"/>
    <w:rsid w:val="00416A6D"/>
    <w:rsid w:val="00417C2C"/>
    <w:rsid w:val="00434881"/>
    <w:rsid w:val="00437D2F"/>
    <w:rsid w:val="004401A4"/>
    <w:rsid w:val="00447EB1"/>
    <w:rsid w:val="00450383"/>
    <w:rsid w:val="00450C9A"/>
    <w:rsid w:val="00451BFC"/>
    <w:rsid w:val="00455BAB"/>
    <w:rsid w:val="004623F6"/>
    <w:rsid w:val="00462401"/>
    <w:rsid w:val="004631E5"/>
    <w:rsid w:val="00463D80"/>
    <w:rsid w:val="00465343"/>
    <w:rsid w:val="00467775"/>
    <w:rsid w:val="0047580B"/>
    <w:rsid w:val="004770D4"/>
    <w:rsid w:val="004775D1"/>
    <w:rsid w:val="0047786D"/>
    <w:rsid w:val="004806AE"/>
    <w:rsid w:val="004818F9"/>
    <w:rsid w:val="00483EA3"/>
    <w:rsid w:val="00484223"/>
    <w:rsid w:val="00495146"/>
    <w:rsid w:val="004971EE"/>
    <w:rsid w:val="0049774A"/>
    <w:rsid w:val="004A0209"/>
    <w:rsid w:val="004A3798"/>
    <w:rsid w:val="004A7636"/>
    <w:rsid w:val="004A7C91"/>
    <w:rsid w:val="004B48C0"/>
    <w:rsid w:val="004B4CFD"/>
    <w:rsid w:val="004B6B2D"/>
    <w:rsid w:val="004C0092"/>
    <w:rsid w:val="004C0808"/>
    <w:rsid w:val="004C0836"/>
    <w:rsid w:val="004C20FC"/>
    <w:rsid w:val="004C2866"/>
    <w:rsid w:val="004C2EA5"/>
    <w:rsid w:val="004C5336"/>
    <w:rsid w:val="004C6E6E"/>
    <w:rsid w:val="004D0643"/>
    <w:rsid w:val="004D3099"/>
    <w:rsid w:val="004E00D2"/>
    <w:rsid w:val="004E7D2F"/>
    <w:rsid w:val="004F4411"/>
    <w:rsid w:val="004F5376"/>
    <w:rsid w:val="004F60ED"/>
    <w:rsid w:val="004F658C"/>
    <w:rsid w:val="004F7B72"/>
    <w:rsid w:val="00501FC3"/>
    <w:rsid w:val="00503047"/>
    <w:rsid w:val="005037FE"/>
    <w:rsid w:val="005041C1"/>
    <w:rsid w:val="0050482E"/>
    <w:rsid w:val="0050575A"/>
    <w:rsid w:val="005119E8"/>
    <w:rsid w:val="00515CC0"/>
    <w:rsid w:val="0052134C"/>
    <w:rsid w:val="005220F8"/>
    <w:rsid w:val="00522C7C"/>
    <w:rsid w:val="005236C0"/>
    <w:rsid w:val="0052429A"/>
    <w:rsid w:val="00524708"/>
    <w:rsid w:val="00525810"/>
    <w:rsid w:val="005317B0"/>
    <w:rsid w:val="00533568"/>
    <w:rsid w:val="00537F8C"/>
    <w:rsid w:val="00543164"/>
    <w:rsid w:val="0054415D"/>
    <w:rsid w:val="00544241"/>
    <w:rsid w:val="00550F4E"/>
    <w:rsid w:val="0055208A"/>
    <w:rsid w:val="00554D0B"/>
    <w:rsid w:val="00561942"/>
    <w:rsid w:val="00561BDE"/>
    <w:rsid w:val="00562D9C"/>
    <w:rsid w:val="00566634"/>
    <w:rsid w:val="0057017B"/>
    <w:rsid w:val="00570E8F"/>
    <w:rsid w:val="0057101B"/>
    <w:rsid w:val="00572939"/>
    <w:rsid w:val="00574B31"/>
    <w:rsid w:val="0058079B"/>
    <w:rsid w:val="0058260F"/>
    <w:rsid w:val="0058324E"/>
    <w:rsid w:val="005833CD"/>
    <w:rsid w:val="00585612"/>
    <w:rsid w:val="0058654C"/>
    <w:rsid w:val="0059518F"/>
    <w:rsid w:val="005962DC"/>
    <w:rsid w:val="005A31C3"/>
    <w:rsid w:val="005A3820"/>
    <w:rsid w:val="005A414C"/>
    <w:rsid w:val="005B6126"/>
    <w:rsid w:val="005C193E"/>
    <w:rsid w:val="005C7530"/>
    <w:rsid w:val="005D05E5"/>
    <w:rsid w:val="005D27A4"/>
    <w:rsid w:val="005D58BC"/>
    <w:rsid w:val="005D67AD"/>
    <w:rsid w:val="005D7742"/>
    <w:rsid w:val="005E2602"/>
    <w:rsid w:val="005E2EF3"/>
    <w:rsid w:val="005E7160"/>
    <w:rsid w:val="005F06BE"/>
    <w:rsid w:val="005F1CB3"/>
    <w:rsid w:val="005F477F"/>
    <w:rsid w:val="005F7E40"/>
    <w:rsid w:val="006023BA"/>
    <w:rsid w:val="00610D75"/>
    <w:rsid w:val="00612A92"/>
    <w:rsid w:val="00612EB7"/>
    <w:rsid w:val="00614418"/>
    <w:rsid w:val="00615473"/>
    <w:rsid w:val="00616A88"/>
    <w:rsid w:val="00641190"/>
    <w:rsid w:val="006417DA"/>
    <w:rsid w:val="0064377B"/>
    <w:rsid w:val="0064453A"/>
    <w:rsid w:val="00653EA0"/>
    <w:rsid w:val="006542FB"/>
    <w:rsid w:val="00655132"/>
    <w:rsid w:val="00657A7C"/>
    <w:rsid w:val="00657D8E"/>
    <w:rsid w:val="00660E79"/>
    <w:rsid w:val="00662FBC"/>
    <w:rsid w:val="00663142"/>
    <w:rsid w:val="0066584B"/>
    <w:rsid w:val="00665879"/>
    <w:rsid w:val="00666AF7"/>
    <w:rsid w:val="00681767"/>
    <w:rsid w:val="0068489C"/>
    <w:rsid w:val="006865FF"/>
    <w:rsid w:val="006A07FA"/>
    <w:rsid w:val="006A3A45"/>
    <w:rsid w:val="006A6DC9"/>
    <w:rsid w:val="006B116E"/>
    <w:rsid w:val="006B3F56"/>
    <w:rsid w:val="006B4A82"/>
    <w:rsid w:val="006B50DF"/>
    <w:rsid w:val="006B5B6C"/>
    <w:rsid w:val="006B6456"/>
    <w:rsid w:val="006B7F80"/>
    <w:rsid w:val="006C0728"/>
    <w:rsid w:val="006C437C"/>
    <w:rsid w:val="006C49D0"/>
    <w:rsid w:val="006C50F5"/>
    <w:rsid w:val="006C690D"/>
    <w:rsid w:val="006C7B21"/>
    <w:rsid w:val="006D07EC"/>
    <w:rsid w:val="006D1F0B"/>
    <w:rsid w:val="006D29D9"/>
    <w:rsid w:val="006D2C2E"/>
    <w:rsid w:val="006D4402"/>
    <w:rsid w:val="006D543D"/>
    <w:rsid w:val="006D5498"/>
    <w:rsid w:val="006E1A0F"/>
    <w:rsid w:val="006E3402"/>
    <w:rsid w:val="006E4E51"/>
    <w:rsid w:val="006E52AD"/>
    <w:rsid w:val="006E5845"/>
    <w:rsid w:val="006E5DE7"/>
    <w:rsid w:val="006E6912"/>
    <w:rsid w:val="006E6AF7"/>
    <w:rsid w:val="006F75D6"/>
    <w:rsid w:val="00701548"/>
    <w:rsid w:val="0070155B"/>
    <w:rsid w:val="007049A7"/>
    <w:rsid w:val="00705522"/>
    <w:rsid w:val="00706605"/>
    <w:rsid w:val="007130B2"/>
    <w:rsid w:val="0071358E"/>
    <w:rsid w:val="007143D6"/>
    <w:rsid w:val="00716987"/>
    <w:rsid w:val="00720257"/>
    <w:rsid w:val="00721DE6"/>
    <w:rsid w:val="00722076"/>
    <w:rsid w:val="00722C74"/>
    <w:rsid w:val="007267C1"/>
    <w:rsid w:val="00726895"/>
    <w:rsid w:val="00726FC1"/>
    <w:rsid w:val="0073055B"/>
    <w:rsid w:val="00730F7C"/>
    <w:rsid w:val="0073115A"/>
    <w:rsid w:val="007333F5"/>
    <w:rsid w:val="00733B80"/>
    <w:rsid w:val="0073404C"/>
    <w:rsid w:val="007465A1"/>
    <w:rsid w:val="007469A5"/>
    <w:rsid w:val="00751AAE"/>
    <w:rsid w:val="0075644B"/>
    <w:rsid w:val="00757592"/>
    <w:rsid w:val="00757696"/>
    <w:rsid w:val="00763D72"/>
    <w:rsid w:val="00771BA8"/>
    <w:rsid w:val="00773943"/>
    <w:rsid w:val="00775379"/>
    <w:rsid w:val="007760F2"/>
    <w:rsid w:val="00776C40"/>
    <w:rsid w:val="00783B44"/>
    <w:rsid w:val="007844B0"/>
    <w:rsid w:val="007845AC"/>
    <w:rsid w:val="00784E6F"/>
    <w:rsid w:val="00785995"/>
    <w:rsid w:val="007874EB"/>
    <w:rsid w:val="0079178D"/>
    <w:rsid w:val="00792FE5"/>
    <w:rsid w:val="00795E7D"/>
    <w:rsid w:val="00796424"/>
    <w:rsid w:val="007966A5"/>
    <w:rsid w:val="007A1B1D"/>
    <w:rsid w:val="007A3965"/>
    <w:rsid w:val="007A461F"/>
    <w:rsid w:val="007A6D33"/>
    <w:rsid w:val="007B1D11"/>
    <w:rsid w:val="007B376A"/>
    <w:rsid w:val="007B4153"/>
    <w:rsid w:val="007B73F1"/>
    <w:rsid w:val="007C336F"/>
    <w:rsid w:val="007C7A7F"/>
    <w:rsid w:val="007D0681"/>
    <w:rsid w:val="007D0946"/>
    <w:rsid w:val="007D0C60"/>
    <w:rsid w:val="007E042B"/>
    <w:rsid w:val="007E0499"/>
    <w:rsid w:val="007E4B57"/>
    <w:rsid w:val="007E675A"/>
    <w:rsid w:val="007F00CB"/>
    <w:rsid w:val="007F0218"/>
    <w:rsid w:val="007F5149"/>
    <w:rsid w:val="007F6764"/>
    <w:rsid w:val="00803271"/>
    <w:rsid w:val="00804D9F"/>
    <w:rsid w:val="00804F24"/>
    <w:rsid w:val="00805262"/>
    <w:rsid w:val="00806E71"/>
    <w:rsid w:val="0081036D"/>
    <w:rsid w:val="00812D8C"/>
    <w:rsid w:val="00817D20"/>
    <w:rsid w:val="00817F02"/>
    <w:rsid w:val="008202C8"/>
    <w:rsid w:val="0082283E"/>
    <w:rsid w:val="00822E52"/>
    <w:rsid w:val="00831128"/>
    <w:rsid w:val="008336DF"/>
    <w:rsid w:val="00837DD5"/>
    <w:rsid w:val="008403EC"/>
    <w:rsid w:val="00842FC4"/>
    <w:rsid w:val="00843DF5"/>
    <w:rsid w:val="00845741"/>
    <w:rsid w:val="00845B9C"/>
    <w:rsid w:val="00846696"/>
    <w:rsid w:val="00857672"/>
    <w:rsid w:val="0086061D"/>
    <w:rsid w:val="008607DF"/>
    <w:rsid w:val="0086081B"/>
    <w:rsid w:val="0086146D"/>
    <w:rsid w:val="00864364"/>
    <w:rsid w:val="0086492C"/>
    <w:rsid w:val="0086748B"/>
    <w:rsid w:val="00870EF0"/>
    <w:rsid w:val="008711A7"/>
    <w:rsid w:val="00871405"/>
    <w:rsid w:val="008719CD"/>
    <w:rsid w:val="00871D29"/>
    <w:rsid w:val="00873C0E"/>
    <w:rsid w:val="0087606D"/>
    <w:rsid w:val="008774C0"/>
    <w:rsid w:val="008837E6"/>
    <w:rsid w:val="008848EB"/>
    <w:rsid w:val="00885D58"/>
    <w:rsid w:val="008905B2"/>
    <w:rsid w:val="00892FC1"/>
    <w:rsid w:val="00893B03"/>
    <w:rsid w:val="00894608"/>
    <w:rsid w:val="008964A2"/>
    <w:rsid w:val="00896A7D"/>
    <w:rsid w:val="008A10DF"/>
    <w:rsid w:val="008A30CE"/>
    <w:rsid w:val="008A37FF"/>
    <w:rsid w:val="008A58BA"/>
    <w:rsid w:val="008A69A5"/>
    <w:rsid w:val="008A77AA"/>
    <w:rsid w:val="008B1199"/>
    <w:rsid w:val="008B1DCF"/>
    <w:rsid w:val="008B41A1"/>
    <w:rsid w:val="008B5B76"/>
    <w:rsid w:val="008B61F5"/>
    <w:rsid w:val="008B6CA8"/>
    <w:rsid w:val="008B751E"/>
    <w:rsid w:val="008C3EE4"/>
    <w:rsid w:val="008D0AF5"/>
    <w:rsid w:val="008D2776"/>
    <w:rsid w:val="008D6F23"/>
    <w:rsid w:val="008E1243"/>
    <w:rsid w:val="008E20CC"/>
    <w:rsid w:val="008E79DB"/>
    <w:rsid w:val="008F63C9"/>
    <w:rsid w:val="008F6629"/>
    <w:rsid w:val="008F69F3"/>
    <w:rsid w:val="008F7CBB"/>
    <w:rsid w:val="00900CEA"/>
    <w:rsid w:val="00900F39"/>
    <w:rsid w:val="00901B8D"/>
    <w:rsid w:val="00901F29"/>
    <w:rsid w:val="0090360C"/>
    <w:rsid w:val="00906A0B"/>
    <w:rsid w:val="00906F75"/>
    <w:rsid w:val="00912833"/>
    <w:rsid w:val="0091493E"/>
    <w:rsid w:val="0093137D"/>
    <w:rsid w:val="00934493"/>
    <w:rsid w:val="00935828"/>
    <w:rsid w:val="009366C2"/>
    <w:rsid w:val="009406ED"/>
    <w:rsid w:val="00945379"/>
    <w:rsid w:val="00947AAE"/>
    <w:rsid w:val="00957024"/>
    <w:rsid w:val="0096225D"/>
    <w:rsid w:val="00966495"/>
    <w:rsid w:val="00974721"/>
    <w:rsid w:val="0097513E"/>
    <w:rsid w:val="00977238"/>
    <w:rsid w:val="00977DB8"/>
    <w:rsid w:val="00980265"/>
    <w:rsid w:val="009807F5"/>
    <w:rsid w:val="009829D2"/>
    <w:rsid w:val="00982C64"/>
    <w:rsid w:val="009837A7"/>
    <w:rsid w:val="00983DFC"/>
    <w:rsid w:val="009864E4"/>
    <w:rsid w:val="0098777C"/>
    <w:rsid w:val="00990FB1"/>
    <w:rsid w:val="0099153A"/>
    <w:rsid w:val="00993250"/>
    <w:rsid w:val="009959E2"/>
    <w:rsid w:val="00995DD3"/>
    <w:rsid w:val="009966D5"/>
    <w:rsid w:val="009A0663"/>
    <w:rsid w:val="009A4E12"/>
    <w:rsid w:val="009A7ABB"/>
    <w:rsid w:val="009A7B90"/>
    <w:rsid w:val="009B05AF"/>
    <w:rsid w:val="009B310D"/>
    <w:rsid w:val="009B7D51"/>
    <w:rsid w:val="009C0274"/>
    <w:rsid w:val="009C2139"/>
    <w:rsid w:val="009C2F13"/>
    <w:rsid w:val="009C6C3C"/>
    <w:rsid w:val="009D05B4"/>
    <w:rsid w:val="009D45B3"/>
    <w:rsid w:val="009D477C"/>
    <w:rsid w:val="009D533D"/>
    <w:rsid w:val="009D6C1D"/>
    <w:rsid w:val="009E2435"/>
    <w:rsid w:val="009E2E02"/>
    <w:rsid w:val="009E3A19"/>
    <w:rsid w:val="009E40A3"/>
    <w:rsid w:val="009E4407"/>
    <w:rsid w:val="009E4442"/>
    <w:rsid w:val="009E58BD"/>
    <w:rsid w:val="009E7055"/>
    <w:rsid w:val="009F32D6"/>
    <w:rsid w:val="009F7DCA"/>
    <w:rsid w:val="00A03B7A"/>
    <w:rsid w:val="00A03C24"/>
    <w:rsid w:val="00A1187A"/>
    <w:rsid w:val="00A14A11"/>
    <w:rsid w:val="00A15E85"/>
    <w:rsid w:val="00A17291"/>
    <w:rsid w:val="00A20793"/>
    <w:rsid w:val="00A20824"/>
    <w:rsid w:val="00A2441C"/>
    <w:rsid w:val="00A3189A"/>
    <w:rsid w:val="00A3444A"/>
    <w:rsid w:val="00A347AA"/>
    <w:rsid w:val="00A36872"/>
    <w:rsid w:val="00A41F7D"/>
    <w:rsid w:val="00A424C9"/>
    <w:rsid w:val="00A45A30"/>
    <w:rsid w:val="00A52BAF"/>
    <w:rsid w:val="00A52FF8"/>
    <w:rsid w:val="00A56EBD"/>
    <w:rsid w:val="00A57B05"/>
    <w:rsid w:val="00A63F74"/>
    <w:rsid w:val="00A643E9"/>
    <w:rsid w:val="00A6467A"/>
    <w:rsid w:val="00A64D1C"/>
    <w:rsid w:val="00A67402"/>
    <w:rsid w:val="00A70DBE"/>
    <w:rsid w:val="00A71C37"/>
    <w:rsid w:val="00A7429E"/>
    <w:rsid w:val="00A75306"/>
    <w:rsid w:val="00A77625"/>
    <w:rsid w:val="00A8502A"/>
    <w:rsid w:val="00A87E68"/>
    <w:rsid w:val="00AA57F9"/>
    <w:rsid w:val="00AA5A43"/>
    <w:rsid w:val="00AA6001"/>
    <w:rsid w:val="00AB254C"/>
    <w:rsid w:val="00AB2C3B"/>
    <w:rsid w:val="00AB649E"/>
    <w:rsid w:val="00AB6CA9"/>
    <w:rsid w:val="00AB77AD"/>
    <w:rsid w:val="00AC0995"/>
    <w:rsid w:val="00AC7A0C"/>
    <w:rsid w:val="00AD1000"/>
    <w:rsid w:val="00AD1F87"/>
    <w:rsid w:val="00AD2D3B"/>
    <w:rsid w:val="00AD65F2"/>
    <w:rsid w:val="00AE4D11"/>
    <w:rsid w:val="00AE4E7F"/>
    <w:rsid w:val="00AE5E3F"/>
    <w:rsid w:val="00AE6BF2"/>
    <w:rsid w:val="00AE73B6"/>
    <w:rsid w:val="00AF3D13"/>
    <w:rsid w:val="00AF4203"/>
    <w:rsid w:val="00B01EBB"/>
    <w:rsid w:val="00B0390F"/>
    <w:rsid w:val="00B05058"/>
    <w:rsid w:val="00B06482"/>
    <w:rsid w:val="00B121BD"/>
    <w:rsid w:val="00B13165"/>
    <w:rsid w:val="00B15B09"/>
    <w:rsid w:val="00B16795"/>
    <w:rsid w:val="00B16D1A"/>
    <w:rsid w:val="00B16F67"/>
    <w:rsid w:val="00B20249"/>
    <w:rsid w:val="00B208FB"/>
    <w:rsid w:val="00B21F74"/>
    <w:rsid w:val="00B24202"/>
    <w:rsid w:val="00B25760"/>
    <w:rsid w:val="00B33C90"/>
    <w:rsid w:val="00B34526"/>
    <w:rsid w:val="00B41371"/>
    <w:rsid w:val="00B41A81"/>
    <w:rsid w:val="00B43AC2"/>
    <w:rsid w:val="00B44579"/>
    <w:rsid w:val="00B46E5A"/>
    <w:rsid w:val="00B46F06"/>
    <w:rsid w:val="00B52B4A"/>
    <w:rsid w:val="00B5645B"/>
    <w:rsid w:val="00B5687F"/>
    <w:rsid w:val="00B57A5E"/>
    <w:rsid w:val="00B612F1"/>
    <w:rsid w:val="00B6411E"/>
    <w:rsid w:val="00B642C8"/>
    <w:rsid w:val="00B7016C"/>
    <w:rsid w:val="00B7252B"/>
    <w:rsid w:val="00B77334"/>
    <w:rsid w:val="00B830CB"/>
    <w:rsid w:val="00B833D7"/>
    <w:rsid w:val="00B8340A"/>
    <w:rsid w:val="00B85C41"/>
    <w:rsid w:val="00B9306F"/>
    <w:rsid w:val="00B93BFC"/>
    <w:rsid w:val="00B94C40"/>
    <w:rsid w:val="00B956F7"/>
    <w:rsid w:val="00B9746F"/>
    <w:rsid w:val="00BA17CC"/>
    <w:rsid w:val="00BB5057"/>
    <w:rsid w:val="00BB798D"/>
    <w:rsid w:val="00BC44E8"/>
    <w:rsid w:val="00BD01A6"/>
    <w:rsid w:val="00BD12A0"/>
    <w:rsid w:val="00BD18A9"/>
    <w:rsid w:val="00BD4B6A"/>
    <w:rsid w:val="00BD537E"/>
    <w:rsid w:val="00BD5AF9"/>
    <w:rsid w:val="00BE1A10"/>
    <w:rsid w:val="00BE2488"/>
    <w:rsid w:val="00BE3DBA"/>
    <w:rsid w:val="00BF0DC1"/>
    <w:rsid w:val="00BF3B06"/>
    <w:rsid w:val="00BF5E72"/>
    <w:rsid w:val="00C01812"/>
    <w:rsid w:val="00C118AC"/>
    <w:rsid w:val="00C11AC4"/>
    <w:rsid w:val="00C124C3"/>
    <w:rsid w:val="00C1418C"/>
    <w:rsid w:val="00C1699E"/>
    <w:rsid w:val="00C23276"/>
    <w:rsid w:val="00C26777"/>
    <w:rsid w:val="00C31CDC"/>
    <w:rsid w:val="00C31D9A"/>
    <w:rsid w:val="00C32AF8"/>
    <w:rsid w:val="00C34EB9"/>
    <w:rsid w:val="00C35056"/>
    <w:rsid w:val="00C378D5"/>
    <w:rsid w:val="00C42FBB"/>
    <w:rsid w:val="00C620A5"/>
    <w:rsid w:val="00C7206E"/>
    <w:rsid w:val="00C7269B"/>
    <w:rsid w:val="00C762F8"/>
    <w:rsid w:val="00C7758A"/>
    <w:rsid w:val="00C801E3"/>
    <w:rsid w:val="00C867C7"/>
    <w:rsid w:val="00C877C2"/>
    <w:rsid w:val="00C900E3"/>
    <w:rsid w:val="00C9114E"/>
    <w:rsid w:val="00C94CFD"/>
    <w:rsid w:val="00CA40CE"/>
    <w:rsid w:val="00CB06C8"/>
    <w:rsid w:val="00CB1F2C"/>
    <w:rsid w:val="00CB2E2A"/>
    <w:rsid w:val="00CB4C8B"/>
    <w:rsid w:val="00CC05FB"/>
    <w:rsid w:val="00CC0617"/>
    <w:rsid w:val="00CC2EF6"/>
    <w:rsid w:val="00CC4A31"/>
    <w:rsid w:val="00CD02B5"/>
    <w:rsid w:val="00CD2B30"/>
    <w:rsid w:val="00CD2C9F"/>
    <w:rsid w:val="00CD4739"/>
    <w:rsid w:val="00CD4D3D"/>
    <w:rsid w:val="00CE1FFD"/>
    <w:rsid w:val="00CE3F7A"/>
    <w:rsid w:val="00CE412F"/>
    <w:rsid w:val="00CE41E7"/>
    <w:rsid w:val="00CE7A86"/>
    <w:rsid w:val="00CF0008"/>
    <w:rsid w:val="00CF224D"/>
    <w:rsid w:val="00D0078E"/>
    <w:rsid w:val="00D03DDE"/>
    <w:rsid w:val="00D0686E"/>
    <w:rsid w:val="00D1169F"/>
    <w:rsid w:val="00D13EA3"/>
    <w:rsid w:val="00D16F43"/>
    <w:rsid w:val="00D1749E"/>
    <w:rsid w:val="00D22C4D"/>
    <w:rsid w:val="00D239B1"/>
    <w:rsid w:val="00D23A43"/>
    <w:rsid w:val="00D25478"/>
    <w:rsid w:val="00D25FBE"/>
    <w:rsid w:val="00D308EF"/>
    <w:rsid w:val="00D30DD1"/>
    <w:rsid w:val="00D360E4"/>
    <w:rsid w:val="00D40047"/>
    <w:rsid w:val="00D41BA5"/>
    <w:rsid w:val="00D439AA"/>
    <w:rsid w:val="00D475E9"/>
    <w:rsid w:val="00D518E0"/>
    <w:rsid w:val="00D519EC"/>
    <w:rsid w:val="00D52498"/>
    <w:rsid w:val="00D534B3"/>
    <w:rsid w:val="00D54489"/>
    <w:rsid w:val="00D55D8F"/>
    <w:rsid w:val="00D572A0"/>
    <w:rsid w:val="00D6309B"/>
    <w:rsid w:val="00D65A8E"/>
    <w:rsid w:val="00D65D95"/>
    <w:rsid w:val="00D726E6"/>
    <w:rsid w:val="00D75569"/>
    <w:rsid w:val="00D76457"/>
    <w:rsid w:val="00D772C5"/>
    <w:rsid w:val="00D833D4"/>
    <w:rsid w:val="00D8574A"/>
    <w:rsid w:val="00D9386D"/>
    <w:rsid w:val="00D944F7"/>
    <w:rsid w:val="00DA0B3D"/>
    <w:rsid w:val="00DA385F"/>
    <w:rsid w:val="00DB3C09"/>
    <w:rsid w:val="00DB42C4"/>
    <w:rsid w:val="00DC0047"/>
    <w:rsid w:val="00DC41FE"/>
    <w:rsid w:val="00DC4BFB"/>
    <w:rsid w:val="00DC6F7B"/>
    <w:rsid w:val="00DD107F"/>
    <w:rsid w:val="00DD4026"/>
    <w:rsid w:val="00DD6BCF"/>
    <w:rsid w:val="00DD74A2"/>
    <w:rsid w:val="00DE323E"/>
    <w:rsid w:val="00DE3ECE"/>
    <w:rsid w:val="00DE3F03"/>
    <w:rsid w:val="00DE4805"/>
    <w:rsid w:val="00DE4930"/>
    <w:rsid w:val="00DF38CE"/>
    <w:rsid w:val="00DF5A95"/>
    <w:rsid w:val="00E14B91"/>
    <w:rsid w:val="00E159EF"/>
    <w:rsid w:val="00E16938"/>
    <w:rsid w:val="00E21173"/>
    <w:rsid w:val="00E2140D"/>
    <w:rsid w:val="00E23090"/>
    <w:rsid w:val="00E234C7"/>
    <w:rsid w:val="00E23CE3"/>
    <w:rsid w:val="00E30AD5"/>
    <w:rsid w:val="00E3242A"/>
    <w:rsid w:val="00E47306"/>
    <w:rsid w:val="00E4787B"/>
    <w:rsid w:val="00E5048F"/>
    <w:rsid w:val="00E5350D"/>
    <w:rsid w:val="00E5552A"/>
    <w:rsid w:val="00E56107"/>
    <w:rsid w:val="00E6086A"/>
    <w:rsid w:val="00E62996"/>
    <w:rsid w:val="00E63AD8"/>
    <w:rsid w:val="00E7023C"/>
    <w:rsid w:val="00E80CAE"/>
    <w:rsid w:val="00E81208"/>
    <w:rsid w:val="00E817CF"/>
    <w:rsid w:val="00E820AD"/>
    <w:rsid w:val="00E82EBB"/>
    <w:rsid w:val="00E83162"/>
    <w:rsid w:val="00E84D83"/>
    <w:rsid w:val="00E856E2"/>
    <w:rsid w:val="00E86C50"/>
    <w:rsid w:val="00E86DD8"/>
    <w:rsid w:val="00E87F82"/>
    <w:rsid w:val="00E90FE7"/>
    <w:rsid w:val="00E94463"/>
    <w:rsid w:val="00E94B47"/>
    <w:rsid w:val="00EA32A6"/>
    <w:rsid w:val="00EB340D"/>
    <w:rsid w:val="00EB586A"/>
    <w:rsid w:val="00EB68B5"/>
    <w:rsid w:val="00EC01F1"/>
    <w:rsid w:val="00EC0AF1"/>
    <w:rsid w:val="00EC600D"/>
    <w:rsid w:val="00EC614D"/>
    <w:rsid w:val="00ED2415"/>
    <w:rsid w:val="00ED2D09"/>
    <w:rsid w:val="00ED4BF2"/>
    <w:rsid w:val="00ED5049"/>
    <w:rsid w:val="00ED559E"/>
    <w:rsid w:val="00EE0FAB"/>
    <w:rsid w:val="00EE2799"/>
    <w:rsid w:val="00EE7FD4"/>
    <w:rsid w:val="00EF15C9"/>
    <w:rsid w:val="00EF29C5"/>
    <w:rsid w:val="00EF2D76"/>
    <w:rsid w:val="00EF3EF3"/>
    <w:rsid w:val="00EF43EF"/>
    <w:rsid w:val="00EF620A"/>
    <w:rsid w:val="00EF63E8"/>
    <w:rsid w:val="00EF74FE"/>
    <w:rsid w:val="00EF765D"/>
    <w:rsid w:val="00EF7E93"/>
    <w:rsid w:val="00F01F6F"/>
    <w:rsid w:val="00F02AFC"/>
    <w:rsid w:val="00F05D3F"/>
    <w:rsid w:val="00F1111A"/>
    <w:rsid w:val="00F133D1"/>
    <w:rsid w:val="00F1430A"/>
    <w:rsid w:val="00F1487B"/>
    <w:rsid w:val="00F20436"/>
    <w:rsid w:val="00F242E2"/>
    <w:rsid w:val="00F344F4"/>
    <w:rsid w:val="00F364A4"/>
    <w:rsid w:val="00F45AA4"/>
    <w:rsid w:val="00F4623A"/>
    <w:rsid w:val="00F46C2E"/>
    <w:rsid w:val="00F54538"/>
    <w:rsid w:val="00F55951"/>
    <w:rsid w:val="00F56877"/>
    <w:rsid w:val="00F574A6"/>
    <w:rsid w:val="00F620C7"/>
    <w:rsid w:val="00F62351"/>
    <w:rsid w:val="00F652F0"/>
    <w:rsid w:val="00F67877"/>
    <w:rsid w:val="00F67E00"/>
    <w:rsid w:val="00F70EBB"/>
    <w:rsid w:val="00F76BDA"/>
    <w:rsid w:val="00F77942"/>
    <w:rsid w:val="00F77ED6"/>
    <w:rsid w:val="00F8764A"/>
    <w:rsid w:val="00F9173F"/>
    <w:rsid w:val="00F92EDE"/>
    <w:rsid w:val="00F942EB"/>
    <w:rsid w:val="00F95151"/>
    <w:rsid w:val="00F95D63"/>
    <w:rsid w:val="00F96F67"/>
    <w:rsid w:val="00F9712F"/>
    <w:rsid w:val="00F97DAD"/>
    <w:rsid w:val="00FA6863"/>
    <w:rsid w:val="00FB1BDA"/>
    <w:rsid w:val="00FC1E3E"/>
    <w:rsid w:val="00FC49F3"/>
    <w:rsid w:val="00FD1125"/>
    <w:rsid w:val="00FD1552"/>
    <w:rsid w:val="00FD2301"/>
    <w:rsid w:val="00FD3FAE"/>
    <w:rsid w:val="00FD7DC1"/>
    <w:rsid w:val="00FE1F44"/>
    <w:rsid w:val="00FE7D06"/>
    <w:rsid w:val="00FF4AD4"/>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0E2AFB"/>
  <w15:chartTrackingRefBased/>
  <w15:docId w15:val="{9F3C6E75-F071-5849-AC46-AC089900A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F5376"/>
    <w:rPr>
      <w:sz w:val="24"/>
      <w:szCs w:val="24"/>
      <w:lang w:bidi="he-IL"/>
    </w:rPr>
  </w:style>
  <w:style w:type="paragraph" w:styleId="berschrift1">
    <w:name w:val="heading 1"/>
    <w:basedOn w:val="Standard"/>
    <w:next w:val="Standard"/>
    <w:link w:val="berschrift1Zchn"/>
    <w:uiPriority w:val="9"/>
    <w:qFormat/>
    <w:pPr>
      <w:keepNext/>
      <w:keepLines/>
      <w:pageBreakBefore/>
      <w:suppressLineNumbers/>
      <w:tabs>
        <w:tab w:val="num" w:pos="720"/>
      </w:tabs>
      <w:spacing w:after="240" w:line="360" w:lineRule="auto"/>
      <w:jc w:val="both"/>
      <w:outlineLvl w:val="0"/>
    </w:pPr>
    <w:rPr>
      <w:b/>
      <w:i/>
      <w:color w:val="000000"/>
      <w:spacing w:val="20"/>
      <w:sz w:val="40"/>
      <w:u w:val="thick"/>
      <w:lang w:eastAsia="zh-CN" w:bidi="ar-SA"/>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berschrift2">
    <w:name w:val="heading 2"/>
    <w:basedOn w:val="Standard"/>
    <w:next w:val="Standard"/>
    <w:qFormat/>
    <w:pPr>
      <w:keepNext/>
      <w:keepLines/>
      <w:suppressLineNumbers/>
      <w:tabs>
        <w:tab w:val="num" w:pos="502"/>
      </w:tabs>
      <w:spacing w:before="180" w:line="360" w:lineRule="auto"/>
      <w:ind w:left="142"/>
      <w:jc w:val="both"/>
      <w:outlineLvl w:val="1"/>
    </w:pPr>
    <w:rPr>
      <w:b/>
      <w:color w:val="000000"/>
      <w:spacing w:val="10"/>
      <w:sz w:val="32"/>
      <w:u w:val="single"/>
      <w:lang w:eastAsia="zh-CN" w:bidi="ar-SA"/>
    </w:rPr>
  </w:style>
  <w:style w:type="paragraph" w:styleId="berschrift3">
    <w:name w:val="heading 3"/>
    <w:basedOn w:val="Standard"/>
    <w:next w:val="Standard"/>
    <w:qFormat/>
    <w:pPr>
      <w:tabs>
        <w:tab w:val="num" w:pos="851"/>
      </w:tabs>
      <w:spacing w:line="360" w:lineRule="auto"/>
      <w:ind w:left="284"/>
      <w:jc w:val="both"/>
      <w:outlineLvl w:val="2"/>
    </w:pPr>
    <w:rPr>
      <w:b/>
      <w:color w:val="000000"/>
      <w:spacing w:val="10"/>
      <w:u w:val="single"/>
      <w:lang w:eastAsia="zh-CN" w:bidi="ar-SA"/>
    </w:rPr>
  </w:style>
  <w:style w:type="paragraph" w:styleId="berschrift4">
    <w:name w:val="heading 4"/>
    <w:basedOn w:val="Standard"/>
    <w:next w:val="Standardeinzug"/>
    <w:qFormat/>
    <w:pPr>
      <w:tabs>
        <w:tab w:val="left" w:pos="851"/>
      </w:tabs>
      <w:spacing w:line="360" w:lineRule="auto"/>
      <w:ind w:left="425"/>
      <w:jc w:val="both"/>
      <w:outlineLvl w:val="3"/>
    </w:pPr>
    <w:rPr>
      <w:b/>
      <w:color w:val="000000"/>
      <w:spacing w:val="10"/>
      <w:lang w:eastAsia="zh-CN" w:bidi="ar-SA"/>
    </w:rPr>
  </w:style>
  <w:style w:type="paragraph" w:styleId="berschrift5">
    <w:name w:val="heading 5"/>
    <w:basedOn w:val="Standard"/>
    <w:next w:val="Standardeinzug"/>
    <w:qFormat/>
    <w:pPr>
      <w:spacing w:line="360" w:lineRule="auto"/>
      <w:ind w:left="567"/>
      <w:jc w:val="both"/>
      <w:outlineLvl w:val="4"/>
    </w:pPr>
    <w:rPr>
      <w:b/>
      <w:color w:val="000000"/>
      <w:spacing w:val="10"/>
      <w:sz w:val="22"/>
      <w:lang w:eastAsia="zh-CN" w:bidi="ar-SA"/>
    </w:rPr>
  </w:style>
  <w:style w:type="paragraph" w:styleId="berschrift6">
    <w:name w:val="heading 6"/>
    <w:basedOn w:val="Standard"/>
    <w:next w:val="Standardeinzug"/>
    <w:qFormat/>
    <w:pPr>
      <w:spacing w:line="360" w:lineRule="auto"/>
      <w:ind w:left="567"/>
      <w:jc w:val="both"/>
      <w:outlineLvl w:val="5"/>
    </w:pPr>
    <w:rPr>
      <w:color w:val="000000"/>
      <w:spacing w:val="10"/>
      <w:sz w:val="22"/>
      <w:u w:val="single"/>
      <w:lang w:eastAsia="zh-CN" w:bidi="ar-SA"/>
    </w:rPr>
  </w:style>
  <w:style w:type="paragraph" w:styleId="berschrift7">
    <w:name w:val="heading 7"/>
    <w:basedOn w:val="Standard"/>
    <w:next w:val="Standardeinzug"/>
    <w:qFormat/>
    <w:pPr>
      <w:tabs>
        <w:tab w:val="num" w:pos="4680"/>
      </w:tabs>
      <w:spacing w:line="360" w:lineRule="auto"/>
      <w:ind w:left="4320"/>
      <w:jc w:val="both"/>
      <w:outlineLvl w:val="6"/>
    </w:pPr>
    <w:rPr>
      <w:i/>
      <w:color w:val="000000"/>
      <w:spacing w:val="10"/>
      <w:sz w:val="22"/>
      <w:lang w:eastAsia="zh-CN" w:bidi="ar-SA"/>
    </w:rPr>
  </w:style>
  <w:style w:type="paragraph" w:styleId="berschrift8">
    <w:name w:val="heading 8"/>
    <w:basedOn w:val="Standard"/>
    <w:next w:val="Standard"/>
    <w:qFormat/>
    <w:pPr>
      <w:spacing w:before="240" w:after="60"/>
      <w:outlineLvl w:val="7"/>
    </w:pPr>
    <w:rPr>
      <w:i/>
      <w:iCs/>
      <w:lang w:eastAsia="zh-CN" w:bidi="ar-SA"/>
    </w:rPr>
  </w:style>
  <w:style w:type="paragraph" w:styleId="berschrift9">
    <w:name w:val="heading 9"/>
    <w:basedOn w:val="Standard"/>
    <w:next w:val="Standardeinzug"/>
    <w:qFormat/>
    <w:pPr>
      <w:tabs>
        <w:tab w:val="num" w:pos="6120"/>
      </w:tabs>
      <w:spacing w:line="360" w:lineRule="auto"/>
      <w:ind w:left="5760"/>
      <w:jc w:val="both"/>
      <w:outlineLvl w:val="8"/>
    </w:pPr>
    <w:rPr>
      <w:i/>
      <w:color w:val="000000"/>
      <w:spacing w:val="10"/>
      <w:sz w:val="22"/>
      <w:lang w:eastAsia="zh-CN" w:bidi="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pPr>
      <w:widowControl w:val="0"/>
      <w:jc w:val="center"/>
    </w:pPr>
    <w:rPr>
      <w:b/>
      <w:snapToGrid w:val="0"/>
      <w:lang w:bidi="ar-SA"/>
    </w:rPr>
  </w:style>
  <w:style w:type="paragraph" w:styleId="Blocktext">
    <w:name w:val="Block Text"/>
    <w:basedOn w:val="Standard"/>
    <w:semiHidden/>
    <w:pPr>
      <w:widowControl w:val="0"/>
      <w:ind w:left="1134" w:right="1134"/>
    </w:pPr>
    <w:rPr>
      <w:snapToGrid w:val="0"/>
      <w:lang w:bidi="ar-SA"/>
    </w:rPr>
  </w:style>
  <w:style w:type="paragraph" w:styleId="Kopfzeile">
    <w:name w:val="header"/>
    <w:basedOn w:val="Standard"/>
    <w:semiHidden/>
    <w:pPr>
      <w:tabs>
        <w:tab w:val="center" w:pos="4536"/>
        <w:tab w:val="right" w:pos="9072"/>
      </w:tabs>
    </w:pPr>
    <w:rPr>
      <w:lang w:eastAsia="zh-CN" w:bidi="ar-SA"/>
    </w:rPr>
  </w:style>
  <w:style w:type="character" w:styleId="Seitenzahl">
    <w:name w:val="page number"/>
    <w:basedOn w:val="Absatz-Standardschriftart"/>
    <w:semiHidden/>
  </w:style>
  <w:style w:type="paragraph" w:styleId="Textkrper">
    <w:name w:val="Body Text"/>
    <w:basedOn w:val="Standard"/>
    <w:semiHidden/>
    <w:pPr>
      <w:jc w:val="both"/>
    </w:pPr>
    <w:rPr>
      <w:lang w:eastAsia="zh-CN" w:bidi="ar-SA"/>
    </w:rPr>
  </w:style>
  <w:style w:type="paragraph" w:styleId="Standardeinzug">
    <w:name w:val="Normal Indent"/>
    <w:basedOn w:val="Standard"/>
    <w:semiHidden/>
    <w:pPr>
      <w:ind w:left="708"/>
    </w:pPr>
    <w:rPr>
      <w:lang w:eastAsia="zh-CN" w:bidi="ar-SA"/>
    </w:rPr>
  </w:style>
  <w:style w:type="character" w:styleId="Hyperlink">
    <w:name w:val="Hyperlink"/>
    <w:uiPriority w:val="99"/>
    <w:semiHidden/>
    <w:rPr>
      <w:color w:val="0000FF"/>
      <w:u w:val="single"/>
    </w:rPr>
  </w:style>
  <w:style w:type="paragraph" w:customStyle="1" w:styleId="FarbigeListe-Akzent11">
    <w:name w:val="Farbige Liste - Akzent 11"/>
    <w:basedOn w:val="Standard"/>
    <w:qFormat/>
    <w:pPr>
      <w:ind w:left="708"/>
    </w:pPr>
    <w:rPr>
      <w:lang w:eastAsia="zh-CN" w:bidi="ar-SA"/>
    </w:rPr>
  </w:style>
  <w:style w:type="paragraph" w:styleId="Fuzeile">
    <w:name w:val="footer"/>
    <w:basedOn w:val="Standard"/>
    <w:unhideWhenUsed/>
    <w:pPr>
      <w:tabs>
        <w:tab w:val="center" w:pos="4536"/>
        <w:tab w:val="right" w:pos="9072"/>
      </w:tabs>
    </w:pPr>
    <w:rPr>
      <w:lang w:eastAsia="zh-CN" w:bidi="ar-SA"/>
    </w:rPr>
  </w:style>
  <w:style w:type="character" w:customStyle="1" w:styleId="FuzeileZchn">
    <w:name w:val="Fußzeile Zchn"/>
    <w:basedOn w:val="Absatz-Standardschriftart"/>
  </w:style>
  <w:style w:type="character" w:styleId="BesuchterLink">
    <w:name w:val="FollowedHyperlink"/>
    <w:semiHidden/>
    <w:rPr>
      <w:color w:val="800080"/>
      <w:u w:val="single"/>
    </w:rPr>
  </w:style>
  <w:style w:type="paragraph" w:styleId="NurText">
    <w:name w:val="Plain Text"/>
    <w:basedOn w:val="Standard"/>
    <w:link w:val="NurTextZchn"/>
    <w:unhideWhenUsed/>
    <w:rsid w:val="0087606D"/>
    <w:rPr>
      <w:rFonts w:ascii="Consolas" w:eastAsia="Calibri" w:hAnsi="Consolas"/>
      <w:sz w:val="21"/>
      <w:szCs w:val="21"/>
      <w:lang w:eastAsia="en-US" w:bidi="ar-SA"/>
    </w:rPr>
  </w:style>
  <w:style w:type="character" w:customStyle="1" w:styleId="NurTextZchn">
    <w:name w:val="Nur Text Zchn"/>
    <w:link w:val="NurText"/>
    <w:rsid w:val="0087606D"/>
    <w:rPr>
      <w:rFonts w:ascii="Consolas" w:eastAsia="Calibri" w:hAnsi="Consolas"/>
      <w:sz w:val="21"/>
      <w:szCs w:val="21"/>
      <w:lang w:eastAsia="en-US"/>
    </w:rPr>
  </w:style>
  <w:style w:type="paragraph" w:styleId="Funotentext">
    <w:name w:val="footnote text"/>
    <w:basedOn w:val="Standard"/>
    <w:link w:val="FunotentextZchn"/>
    <w:uiPriority w:val="99"/>
    <w:unhideWhenUsed/>
    <w:rsid w:val="003A72BD"/>
    <w:rPr>
      <w:rFonts w:eastAsia="MS Mincho"/>
      <w:lang w:eastAsia="zh-CN" w:bidi="ar-SA"/>
    </w:rPr>
  </w:style>
  <w:style w:type="character" w:customStyle="1" w:styleId="FunotentextZchn">
    <w:name w:val="Fußnotentext Zchn"/>
    <w:link w:val="Funotentext"/>
    <w:uiPriority w:val="99"/>
    <w:rsid w:val="003A72BD"/>
    <w:rPr>
      <w:rFonts w:eastAsia="MS Mincho"/>
      <w:sz w:val="24"/>
      <w:szCs w:val="24"/>
    </w:rPr>
  </w:style>
  <w:style w:type="character" w:styleId="Funotenzeichen">
    <w:name w:val="footnote reference"/>
    <w:unhideWhenUsed/>
    <w:rsid w:val="003A72BD"/>
    <w:rPr>
      <w:vertAlign w:val="superscript"/>
    </w:rPr>
  </w:style>
  <w:style w:type="character" w:customStyle="1" w:styleId="NoneB">
    <w:name w:val="None B"/>
    <w:rsid w:val="002022F9"/>
    <w:rPr>
      <w:lang w:val="en-US"/>
    </w:rPr>
  </w:style>
  <w:style w:type="character" w:customStyle="1" w:styleId="berschrift1Zchn">
    <w:name w:val="Überschrift 1 Zchn"/>
    <w:link w:val="berschrift1"/>
    <w:uiPriority w:val="9"/>
    <w:rsid w:val="004C5336"/>
    <w:rPr>
      <w:b/>
      <w:i/>
      <w:color w:val="000000"/>
      <w:spacing w:val="20"/>
      <w:sz w:val="40"/>
      <w:u w:val="thick"/>
      <w:lang w:eastAsia="de-D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angaben">
    <w:name w:val="angaben"/>
    <w:basedOn w:val="Standard"/>
    <w:rsid w:val="004C5336"/>
    <w:pPr>
      <w:spacing w:before="100" w:beforeAutospacing="1" w:after="100" w:afterAutospacing="1"/>
    </w:pPr>
    <w:rPr>
      <w:lang w:eastAsia="zh-CN" w:bidi="ar-SA"/>
    </w:rPr>
  </w:style>
  <w:style w:type="character" w:customStyle="1" w:styleId="NichtaufgelsteErwhnung1">
    <w:name w:val="Nicht aufgelöste Erwähnung1"/>
    <w:uiPriority w:val="47"/>
    <w:rsid w:val="004C5336"/>
    <w:rPr>
      <w:color w:val="605E5C"/>
      <w:shd w:val="clear" w:color="auto" w:fill="E1DFDD"/>
    </w:rPr>
  </w:style>
  <w:style w:type="character" w:customStyle="1" w:styleId="epub-state">
    <w:name w:val="epub-state"/>
    <w:rsid w:val="00EE0FAB"/>
  </w:style>
  <w:style w:type="character" w:customStyle="1" w:styleId="epub-date">
    <w:name w:val="epub-date"/>
    <w:rsid w:val="00EE0FAB"/>
  </w:style>
  <w:style w:type="character" w:customStyle="1" w:styleId="apple-converted-space">
    <w:name w:val="apple-converted-space"/>
    <w:rsid w:val="00EE0FAB"/>
  </w:style>
  <w:style w:type="paragraph" w:styleId="Sprechblasentext">
    <w:name w:val="Balloon Text"/>
    <w:basedOn w:val="Standard"/>
    <w:link w:val="SprechblasentextZchn"/>
    <w:uiPriority w:val="99"/>
    <w:semiHidden/>
    <w:unhideWhenUsed/>
    <w:rsid w:val="00B06482"/>
    <w:rPr>
      <w:sz w:val="18"/>
      <w:szCs w:val="18"/>
      <w:lang w:eastAsia="zh-CN" w:bidi="ar-SA"/>
    </w:rPr>
  </w:style>
  <w:style w:type="character" w:customStyle="1" w:styleId="SprechblasentextZchn">
    <w:name w:val="Sprechblasentext Zchn"/>
    <w:link w:val="Sprechblasentext"/>
    <w:uiPriority w:val="99"/>
    <w:semiHidden/>
    <w:rsid w:val="00B06482"/>
    <w:rPr>
      <w:sz w:val="18"/>
      <w:szCs w:val="18"/>
    </w:rPr>
  </w:style>
  <w:style w:type="paragraph" w:customStyle="1" w:styleId="Default">
    <w:name w:val="Default"/>
    <w:rsid w:val="007845AC"/>
    <w:pPr>
      <w:autoSpaceDE w:val="0"/>
      <w:autoSpaceDN w:val="0"/>
      <w:adjustRightInd w:val="0"/>
    </w:pPr>
    <w:rPr>
      <w:rFonts w:ascii="Candara" w:hAnsi="Candara" w:cs="Candara"/>
      <w:color w:val="000000"/>
      <w:sz w:val="24"/>
      <w:szCs w:val="24"/>
    </w:rPr>
  </w:style>
  <w:style w:type="paragraph" w:styleId="StandardWeb">
    <w:name w:val="Normal (Web)"/>
    <w:basedOn w:val="Standard"/>
    <w:uiPriority w:val="99"/>
    <w:unhideWhenUsed/>
    <w:rsid w:val="00C94CFD"/>
    <w:pPr>
      <w:spacing w:before="100" w:beforeAutospacing="1" w:after="100" w:afterAutospacing="1"/>
    </w:pPr>
    <w:rPr>
      <w:lang w:bidi="ar-SA"/>
    </w:rPr>
  </w:style>
  <w:style w:type="character" w:styleId="NichtaufgelsteErwhnung">
    <w:name w:val="Unresolved Mention"/>
    <w:basedOn w:val="Absatz-Standardschriftart"/>
    <w:uiPriority w:val="99"/>
    <w:semiHidden/>
    <w:unhideWhenUsed/>
    <w:rsid w:val="004070B7"/>
    <w:rPr>
      <w:color w:val="605E5C"/>
      <w:shd w:val="clear" w:color="auto" w:fill="E1DFDD"/>
    </w:rPr>
  </w:style>
  <w:style w:type="paragraph" w:customStyle="1" w:styleId="contributors-editor">
    <w:name w:val="contributors-editor"/>
    <w:basedOn w:val="Standard"/>
    <w:rsid w:val="002F7BDA"/>
    <w:pPr>
      <w:spacing w:before="100" w:beforeAutospacing="1" w:after="100" w:afterAutospacing="1"/>
    </w:pPr>
    <w:rPr>
      <w:lang w:bidi="ar-SA"/>
    </w:rPr>
  </w:style>
  <w:style w:type="character" w:customStyle="1" w:styleId="metadataandcontributorsfont">
    <w:name w:val="metadataandcontributorsfont"/>
    <w:basedOn w:val="Absatz-Standardschriftart"/>
    <w:rsid w:val="002F7BDA"/>
  </w:style>
  <w:style w:type="character" w:customStyle="1" w:styleId="displayname">
    <w:name w:val="displayname"/>
    <w:basedOn w:val="Absatz-Standardschriftart"/>
    <w:rsid w:val="002F7BDA"/>
  </w:style>
  <w:style w:type="character" w:customStyle="1" w:styleId="comma">
    <w:name w:val="comma"/>
    <w:basedOn w:val="Absatz-Standardschriftart"/>
    <w:rsid w:val="002F7BDA"/>
  </w:style>
  <w:style w:type="paragraph" w:customStyle="1" w:styleId="contributors-funder">
    <w:name w:val="contributors-funder"/>
    <w:basedOn w:val="Standard"/>
    <w:rsid w:val="002F7BDA"/>
    <w:pPr>
      <w:spacing w:before="100" w:beforeAutospacing="1" w:after="100" w:afterAutospacing="1"/>
    </w:pPr>
    <w:rPr>
      <w:lang w:bidi="ar-SA"/>
    </w:rPr>
  </w:style>
  <w:style w:type="character" w:customStyle="1" w:styleId="subtitleinfoproductpage">
    <w:name w:val="subtitleinfoproductpage"/>
    <w:basedOn w:val="Absatz-Standardschriftart"/>
    <w:rsid w:val="002F7BDA"/>
  </w:style>
  <w:style w:type="character" w:styleId="Kommentarzeichen">
    <w:name w:val="annotation reference"/>
    <w:basedOn w:val="Absatz-Standardschriftart"/>
    <w:uiPriority w:val="99"/>
    <w:semiHidden/>
    <w:unhideWhenUsed/>
    <w:rsid w:val="00120BBB"/>
    <w:rPr>
      <w:sz w:val="16"/>
      <w:szCs w:val="16"/>
    </w:rPr>
  </w:style>
  <w:style w:type="paragraph" w:styleId="Kommentartext">
    <w:name w:val="annotation text"/>
    <w:basedOn w:val="Standard"/>
    <w:link w:val="KommentartextZchn"/>
    <w:uiPriority w:val="99"/>
    <w:unhideWhenUsed/>
    <w:rsid w:val="00120BBB"/>
    <w:rPr>
      <w:sz w:val="20"/>
      <w:szCs w:val="20"/>
    </w:rPr>
  </w:style>
  <w:style w:type="character" w:customStyle="1" w:styleId="KommentartextZchn">
    <w:name w:val="Kommentartext Zchn"/>
    <w:basedOn w:val="Absatz-Standardschriftart"/>
    <w:link w:val="Kommentartext"/>
    <w:uiPriority w:val="99"/>
    <w:rsid w:val="00120BBB"/>
    <w:rPr>
      <w:lang w:bidi="he-IL"/>
    </w:rPr>
  </w:style>
  <w:style w:type="paragraph" w:styleId="Kommentarthema">
    <w:name w:val="annotation subject"/>
    <w:basedOn w:val="Kommentartext"/>
    <w:next w:val="Kommentartext"/>
    <w:link w:val="KommentarthemaZchn"/>
    <w:uiPriority w:val="99"/>
    <w:semiHidden/>
    <w:unhideWhenUsed/>
    <w:rsid w:val="00120BBB"/>
    <w:rPr>
      <w:b/>
      <w:bCs/>
    </w:rPr>
  </w:style>
  <w:style w:type="character" w:customStyle="1" w:styleId="KommentarthemaZchn">
    <w:name w:val="Kommentarthema Zchn"/>
    <w:basedOn w:val="KommentartextZchn"/>
    <w:link w:val="Kommentarthema"/>
    <w:uiPriority w:val="99"/>
    <w:semiHidden/>
    <w:rsid w:val="00120BBB"/>
    <w:rPr>
      <w:b/>
      <w:bCs/>
      <w:lang w:bidi="he-IL"/>
    </w:rPr>
  </w:style>
  <w:style w:type="character" w:styleId="Fett">
    <w:name w:val="Strong"/>
    <w:basedOn w:val="Absatz-Standardschriftart"/>
    <w:uiPriority w:val="22"/>
    <w:qFormat/>
    <w:rsid w:val="005A31C3"/>
    <w:rPr>
      <w:b/>
      <w:bCs/>
    </w:rPr>
  </w:style>
  <w:style w:type="paragraph" w:styleId="Listenabsatz">
    <w:name w:val="List Paragraph"/>
    <w:basedOn w:val="Standard"/>
    <w:uiPriority w:val="34"/>
    <w:qFormat/>
    <w:rsid w:val="00E81208"/>
    <w:pPr>
      <w:ind w:left="720"/>
      <w:contextualSpacing/>
    </w:pPr>
  </w:style>
  <w:style w:type="paragraph" w:styleId="berarbeitung">
    <w:name w:val="Revision"/>
    <w:hidden/>
    <w:uiPriority w:val="99"/>
    <w:semiHidden/>
    <w:rsid w:val="00FB1BDA"/>
    <w:rPr>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99384">
      <w:bodyDiv w:val="1"/>
      <w:marLeft w:val="0"/>
      <w:marRight w:val="0"/>
      <w:marTop w:val="0"/>
      <w:marBottom w:val="0"/>
      <w:divBdr>
        <w:top w:val="none" w:sz="0" w:space="0" w:color="auto"/>
        <w:left w:val="none" w:sz="0" w:space="0" w:color="auto"/>
        <w:bottom w:val="none" w:sz="0" w:space="0" w:color="auto"/>
        <w:right w:val="none" w:sz="0" w:space="0" w:color="auto"/>
      </w:divBdr>
    </w:div>
    <w:div w:id="21790170">
      <w:bodyDiv w:val="1"/>
      <w:marLeft w:val="0"/>
      <w:marRight w:val="0"/>
      <w:marTop w:val="0"/>
      <w:marBottom w:val="0"/>
      <w:divBdr>
        <w:top w:val="none" w:sz="0" w:space="0" w:color="auto"/>
        <w:left w:val="none" w:sz="0" w:space="0" w:color="auto"/>
        <w:bottom w:val="none" w:sz="0" w:space="0" w:color="auto"/>
        <w:right w:val="none" w:sz="0" w:space="0" w:color="auto"/>
      </w:divBdr>
      <w:divsChild>
        <w:div w:id="940262795">
          <w:marLeft w:val="0"/>
          <w:marRight w:val="0"/>
          <w:marTop w:val="240"/>
          <w:marBottom w:val="0"/>
          <w:divBdr>
            <w:top w:val="none" w:sz="0" w:space="0" w:color="auto"/>
            <w:left w:val="none" w:sz="0" w:space="0" w:color="auto"/>
            <w:bottom w:val="none" w:sz="0" w:space="0" w:color="auto"/>
            <w:right w:val="none" w:sz="0" w:space="0" w:color="auto"/>
          </w:divBdr>
          <w:divsChild>
            <w:div w:id="1914586572">
              <w:marLeft w:val="0"/>
              <w:marRight w:val="0"/>
              <w:marTop w:val="0"/>
              <w:marBottom w:val="0"/>
              <w:divBdr>
                <w:top w:val="none" w:sz="0" w:space="0" w:color="auto"/>
                <w:left w:val="none" w:sz="0" w:space="0" w:color="auto"/>
                <w:bottom w:val="none" w:sz="0" w:space="0" w:color="auto"/>
                <w:right w:val="none" w:sz="0" w:space="0" w:color="auto"/>
              </w:divBdr>
              <w:divsChild>
                <w:div w:id="2012904918">
                  <w:marLeft w:val="0"/>
                  <w:marRight w:val="0"/>
                  <w:marTop w:val="0"/>
                  <w:marBottom w:val="0"/>
                  <w:divBdr>
                    <w:top w:val="none" w:sz="0" w:space="0" w:color="auto"/>
                    <w:left w:val="none" w:sz="0" w:space="0" w:color="auto"/>
                    <w:bottom w:val="none" w:sz="0" w:space="0" w:color="auto"/>
                    <w:right w:val="none" w:sz="0" w:space="0" w:color="auto"/>
                  </w:divBdr>
                </w:div>
                <w:div w:id="723598440">
                  <w:marLeft w:val="0"/>
                  <w:marRight w:val="0"/>
                  <w:marTop w:val="0"/>
                  <w:marBottom w:val="0"/>
                  <w:divBdr>
                    <w:top w:val="none" w:sz="0" w:space="0" w:color="auto"/>
                    <w:left w:val="none" w:sz="0" w:space="0" w:color="auto"/>
                    <w:bottom w:val="none" w:sz="0" w:space="0" w:color="auto"/>
                    <w:right w:val="none" w:sz="0" w:space="0" w:color="auto"/>
                  </w:divBdr>
                </w:div>
                <w:div w:id="1927156282">
                  <w:marLeft w:val="0"/>
                  <w:marRight w:val="0"/>
                  <w:marTop w:val="0"/>
                  <w:marBottom w:val="0"/>
                  <w:divBdr>
                    <w:top w:val="none" w:sz="0" w:space="0" w:color="auto"/>
                    <w:left w:val="none" w:sz="0" w:space="0" w:color="auto"/>
                    <w:bottom w:val="none" w:sz="0" w:space="0" w:color="auto"/>
                    <w:right w:val="none" w:sz="0" w:space="0" w:color="auto"/>
                  </w:divBdr>
                </w:div>
                <w:div w:id="127678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16526">
      <w:bodyDiv w:val="1"/>
      <w:marLeft w:val="0"/>
      <w:marRight w:val="0"/>
      <w:marTop w:val="0"/>
      <w:marBottom w:val="0"/>
      <w:divBdr>
        <w:top w:val="none" w:sz="0" w:space="0" w:color="auto"/>
        <w:left w:val="none" w:sz="0" w:space="0" w:color="auto"/>
        <w:bottom w:val="none" w:sz="0" w:space="0" w:color="auto"/>
        <w:right w:val="none" w:sz="0" w:space="0" w:color="auto"/>
      </w:divBdr>
    </w:div>
    <w:div w:id="140998043">
      <w:bodyDiv w:val="1"/>
      <w:marLeft w:val="0"/>
      <w:marRight w:val="0"/>
      <w:marTop w:val="0"/>
      <w:marBottom w:val="0"/>
      <w:divBdr>
        <w:top w:val="none" w:sz="0" w:space="0" w:color="auto"/>
        <w:left w:val="none" w:sz="0" w:space="0" w:color="auto"/>
        <w:bottom w:val="none" w:sz="0" w:space="0" w:color="auto"/>
        <w:right w:val="none" w:sz="0" w:space="0" w:color="auto"/>
      </w:divBdr>
    </w:div>
    <w:div w:id="143818025">
      <w:bodyDiv w:val="1"/>
      <w:marLeft w:val="0"/>
      <w:marRight w:val="0"/>
      <w:marTop w:val="0"/>
      <w:marBottom w:val="0"/>
      <w:divBdr>
        <w:top w:val="none" w:sz="0" w:space="0" w:color="auto"/>
        <w:left w:val="none" w:sz="0" w:space="0" w:color="auto"/>
        <w:bottom w:val="none" w:sz="0" w:space="0" w:color="auto"/>
        <w:right w:val="none" w:sz="0" w:space="0" w:color="auto"/>
      </w:divBdr>
    </w:div>
    <w:div w:id="146631492">
      <w:bodyDiv w:val="1"/>
      <w:marLeft w:val="0"/>
      <w:marRight w:val="0"/>
      <w:marTop w:val="0"/>
      <w:marBottom w:val="0"/>
      <w:divBdr>
        <w:top w:val="none" w:sz="0" w:space="0" w:color="auto"/>
        <w:left w:val="none" w:sz="0" w:space="0" w:color="auto"/>
        <w:bottom w:val="none" w:sz="0" w:space="0" w:color="auto"/>
        <w:right w:val="none" w:sz="0" w:space="0" w:color="auto"/>
      </w:divBdr>
    </w:div>
    <w:div w:id="173882324">
      <w:bodyDiv w:val="1"/>
      <w:marLeft w:val="0"/>
      <w:marRight w:val="0"/>
      <w:marTop w:val="0"/>
      <w:marBottom w:val="0"/>
      <w:divBdr>
        <w:top w:val="none" w:sz="0" w:space="0" w:color="auto"/>
        <w:left w:val="none" w:sz="0" w:space="0" w:color="auto"/>
        <w:bottom w:val="none" w:sz="0" w:space="0" w:color="auto"/>
        <w:right w:val="none" w:sz="0" w:space="0" w:color="auto"/>
      </w:divBdr>
    </w:div>
    <w:div w:id="215822829">
      <w:bodyDiv w:val="1"/>
      <w:marLeft w:val="0"/>
      <w:marRight w:val="0"/>
      <w:marTop w:val="0"/>
      <w:marBottom w:val="0"/>
      <w:divBdr>
        <w:top w:val="none" w:sz="0" w:space="0" w:color="auto"/>
        <w:left w:val="none" w:sz="0" w:space="0" w:color="auto"/>
        <w:bottom w:val="none" w:sz="0" w:space="0" w:color="auto"/>
        <w:right w:val="none" w:sz="0" w:space="0" w:color="auto"/>
      </w:divBdr>
    </w:div>
    <w:div w:id="342324137">
      <w:bodyDiv w:val="1"/>
      <w:marLeft w:val="0"/>
      <w:marRight w:val="0"/>
      <w:marTop w:val="0"/>
      <w:marBottom w:val="0"/>
      <w:divBdr>
        <w:top w:val="none" w:sz="0" w:space="0" w:color="auto"/>
        <w:left w:val="none" w:sz="0" w:space="0" w:color="auto"/>
        <w:bottom w:val="none" w:sz="0" w:space="0" w:color="auto"/>
        <w:right w:val="none" w:sz="0" w:space="0" w:color="auto"/>
      </w:divBdr>
    </w:div>
    <w:div w:id="363486372">
      <w:bodyDiv w:val="1"/>
      <w:marLeft w:val="0"/>
      <w:marRight w:val="0"/>
      <w:marTop w:val="0"/>
      <w:marBottom w:val="0"/>
      <w:divBdr>
        <w:top w:val="none" w:sz="0" w:space="0" w:color="auto"/>
        <w:left w:val="none" w:sz="0" w:space="0" w:color="auto"/>
        <w:bottom w:val="none" w:sz="0" w:space="0" w:color="auto"/>
        <w:right w:val="none" w:sz="0" w:space="0" w:color="auto"/>
      </w:divBdr>
      <w:divsChild>
        <w:div w:id="640573764">
          <w:marLeft w:val="0"/>
          <w:marRight w:val="0"/>
          <w:marTop w:val="0"/>
          <w:marBottom w:val="0"/>
          <w:divBdr>
            <w:top w:val="none" w:sz="0" w:space="0" w:color="auto"/>
            <w:left w:val="none" w:sz="0" w:space="0" w:color="auto"/>
            <w:bottom w:val="none" w:sz="0" w:space="0" w:color="auto"/>
            <w:right w:val="none" w:sz="0" w:space="0" w:color="auto"/>
          </w:divBdr>
          <w:divsChild>
            <w:div w:id="1177038805">
              <w:marLeft w:val="0"/>
              <w:marRight w:val="0"/>
              <w:marTop w:val="0"/>
              <w:marBottom w:val="0"/>
              <w:divBdr>
                <w:top w:val="none" w:sz="0" w:space="0" w:color="auto"/>
                <w:left w:val="none" w:sz="0" w:space="0" w:color="auto"/>
                <w:bottom w:val="none" w:sz="0" w:space="0" w:color="auto"/>
                <w:right w:val="none" w:sz="0" w:space="0" w:color="auto"/>
              </w:divBdr>
              <w:divsChild>
                <w:div w:id="183278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697095">
      <w:bodyDiv w:val="1"/>
      <w:marLeft w:val="0"/>
      <w:marRight w:val="0"/>
      <w:marTop w:val="0"/>
      <w:marBottom w:val="0"/>
      <w:divBdr>
        <w:top w:val="none" w:sz="0" w:space="0" w:color="auto"/>
        <w:left w:val="none" w:sz="0" w:space="0" w:color="auto"/>
        <w:bottom w:val="none" w:sz="0" w:space="0" w:color="auto"/>
        <w:right w:val="none" w:sz="0" w:space="0" w:color="auto"/>
      </w:divBdr>
    </w:div>
    <w:div w:id="463933616">
      <w:bodyDiv w:val="1"/>
      <w:marLeft w:val="0"/>
      <w:marRight w:val="0"/>
      <w:marTop w:val="0"/>
      <w:marBottom w:val="0"/>
      <w:divBdr>
        <w:top w:val="none" w:sz="0" w:space="0" w:color="auto"/>
        <w:left w:val="none" w:sz="0" w:space="0" w:color="auto"/>
        <w:bottom w:val="none" w:sz="0" w:space="0" w:color="auto"/>
        <w:right w:val="none" w:sz="0" w:space="0" w:color="auto"/>
      </w:divBdr>
    </w:div>
    <w:div w:id="501625730">
      <w:bodyDiv w:val="1"/>
      <w:marLeft w:val="0"/>
      <w:marRight w:val="0"/>
      <w:marTop w:val="0"/>
      <w:marBottom w:val="0"/>
      <w:divBdr>
        <w:top w:val="none" w:sz="0" w:space="0" w:color="auto"/>
        <w:left w:val="none" w:sz="0" w:space="0" w:color="auto"/>
        <w:bottom w:val="none" w:sz="0" w:space="0" w:color="auto"/>
        <w:right w:val="none" w:sz="0" w:space="0" w:color="auto"/>
      </w:divBdr>
      <w:divsChild>
        <w:div w:id="2017268161">
          <w:marLeft w:val="0"/>
          <w:marRight w:val="0"/>
          <w:marTop w:val="0"/>
          <w:marBottom w:val="0"/>
          <w:divBdr>
            <w:top w:val="none" w:sz="0" w:space="0" w:color="auto"/>
            <w:left w:val="none" w:sz="0" w:space="0" w:color="auto"/>
            <w:bottom w:val="none" w:sz="0" w:space="0" w:color="auto"/>
            <w:right w:val="none" w:sz="0" w:space="0" w:color="auto"/>
          </w:divBdr>
          <w:divsChild>
            <w:div w:id="2018144911">
              <w:marLeft w:val="0"/>
              <w:marRight w:val="0"/>
              <w:marTop w:val="0"/>
              <w:marBottom w:val="0"/>
              <w:divBdr>
                <w:top w:val="none" w:sz="0" w:space="0" w:color="auto"/>
                <w:left w:val="none" w:sz="0" w:space="0" w:color="auto"/>
                <w:bottom w:val="none" w:sz="0" w:space="0" w:color="auto"/>
                <w:right w:val="none" w:sz="0" w:space="0" w:color="auto"/>
              </w:divBdr>
              <w:divsChild>
                <w:div w:id="78685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628268">
      <w:bodyDiv w:val="1"/>
      <w:marLeft w:val="0"/>
      <w:marRight w:val="0"/>
      <w:marTop w:val="0"/>
      <w:marBottom w:val="0"/>
      <w:divBdr>
        <w:top w:val="none" w:sz="0" w:space="0" w:color="auto"/>
        <w:left w:val="none" w:sz="0" w:space="0" w:color="auto"/>
        <w:bottom w:val="none" w:sz="0" w:space="0" w:color="auto"/>
        <w:right w:val="none" w:sz="0" w:space="0" w:color="auto"/>
      </w:divBdr>
    </w:div>
    <w:div w:id="677465505">
      <w:bodyDiv w:val="1"/>
      <w:marLeft w:val="0"/>
      <w:marRight w:val="0"/>
      <w:marTop w:val="0"/>
      <w:marBottom w:val="0"/>
      <w:divBdr>
        <w:top w:val="none" w:sz="0" w:space="0" w:color="auto"/>
        <w:left w:val="none" w:sz="0" w:space="0" w:color="auto"/>
        <w:bottom w:val="none" w:sz="0" w:space="0" w:color="auto"/>
        <w:right w:val="none" w:sz="0" w:space="0" w:color="auto"/>
      </w:divBdr>
    </w:div>
    <w:div w:id="678317794">
      <w:bodyDiv w:val="1"/>
      <w:marLeft w:val="0"/>
      <w:marRight w:val="0"/>
      <w:marTop w:val="0"/>
      <w:marBottom w:val="0"/>
      <w:divBdr>
        <w:top w:val="none" w:sz="0" w:space="0" w:color="auto"/>
        <w:left w:val="none" w:sz="0" w:space="0" w:color="auto"/>
        <w:bottom w:val="none" w:sz="0" w:space="0" w:color="auto"/>
        <w:right w:val="none" w:sz="0" w:space="0" w:color="auto"/>
      </w:divBdr>
    </w:div>
    <w:div w:id="706372004">
      <w:bodyDiv w:val="1"/>
      <w:marLeft w:val="0"/>
      <w:marRight w:val="0"/>
      <w:marTop w:val="0"/>
      <w:marBottom w:val="0"/>
      <w:divBdr>
        <w:top w:val="none" w:sz="0" w:space="0" w:color="auto"/>
        <w:left w:val="none" w:sz="0" w:space="0" w:color="auto"/>
        <w:bottom w:val="none" w:sz="0" w:space="0" w:color="auto"/>
        <w:right w:val="none" w:sz="0" w:space="0" w:color="auto"/>
      </w:divBdr>
    </w:div>
    <w:div w:id="757672231">
      <w:bodyDiv w:val="1"/>
      <w:marLeft w:val="0"/>
      <w:marRight w:val="0"/>
      <w:marTop w:val="0"/>
      <w:marBottom w:val="0"/>
      <w:divBdr>
        <w:top w:val="none" w:sz="0" w:space="0" w:color="auto"/>
        <w:left w:val="none" w:sz="0" w:space="0" w:color="auto"/>
        <w:bottom w:val="none" w:sz="0" w:space="0" w:color="auto"/>
        <w:right w:val="none" w:sz="0" w:space="0" w:color="auto"/>
      </w:divBdr>
    </w:div>
    <w:div w:id="867257474">
      <w:bodyDiv w:val="1"/>
      <w:marLeft w:val="0"/>
      <w:marRight w:val="0"/>
      <w:marTop w:val="0"/>
      <w:marBottom w:val="0"/>
      <w:divBdr>
        <w:top w:val="none" w:sz="0" w:space="0" w:color="auto"/>
        <w:left w:val="none" w:sz="0" w:space="0" w:color="auto"/>
        <w:bottom w:val="none" w:sz="0" w:space="0" w:color="auto"/>
        <w:right w:val="none" w:sz="0" w:space="0" w:color="auto"/>
      </w:divBdr>
      <w:divsChild>
        <w:div w:id="290286373">
          <w:marLeft w:val="0"/>
          <w:marRight w:val="0"/>
          <w:marTop w:val="0"/>
          <w:marBottom w:val="0"/>
          <w:divBdr>
            <w:top w:val="none" w:sz="0" w:space="0" w:color="auto"/>
            <w:left w:val="none" w:sz="0" w:space="0" w:color="auto"/>
            <w:bottom w:val="none" w:sz="0" w:space="0" w:color="auto"/>
            <w:right w:val="none" w:sz="0" w:space="0" w:color="auto"/>
          </w:divBdr>
          <w:divsChild>
            <w:div w:id="1197042152">
              <w:marLeft w:val="0"/>
              <w:marRight w:val="0"/>
              <w:marTop w:val="0"/>
              <w:marBottom w:val="0"/>
              <w:divBdr>
                <w:top w:val="none" w:sz="0" w:space="0" w:color="auto"/>
                <w:left w:val="none" w:sz="0" w:space="0" w:color="auto"/>
                <w:bottom w:val="none" w:sz="0" w:space="0" w:color="auto"/>
                <w:right w:val="none" w:sz="0" w:space="0" w:color="auto"/>
              </w:divBdr>
            </w:div>
          </w:divsChild>
        </w:div>
        <w:div w:id="528567666">
          <w:marLeft w:val="0"/>
          <w:marRight w:val="0"/>
          <w:marTop w:val="0"/>
          <w:marBottom w:val="0"/>
          <w:divBdr>
            <w:top w:val="none" w:sz="0" w:space="0" w:color="auto"/>
            <w:left w:val="none" w:sz="0" w:space="0" w:color="auto"/>
            <w:bottom w:val="none" w:sz="0" w:space="0" w:color="auto"/>
            <w:right w:val="none" w:sz="0" w:space="0" w:color="auto"/>
          </w:divBdr>
        </w:div>
      </w:divsChild>
    </w:div>
    <w:div w:id="1056779428">
      <w:bodyDiv w:val="1"/>
      <w:marLeft w:val="0"/>
      <w:marRight w:val="0"/>
      <w:marTop w:val="0"/>
      <w:marBottom w:val="0"/>
      <w:divBdr>
        <w:top w:val="none" w:sz="0" w:space="0" w:color="auto"/>
        <w:left w:val="none" w:sz="0" w:space="0" w:color="auto"/>
        <w:bottom w:val="none" w:sz="0" w:space="0" w:color="auto"/>
        <w:right w:val="none" w:sz="0" w:space="0" w:color="auto"/>
      </w:divBdr>
    </w:div>
    <w:div w:id="1079331482">
      <w:bodyDiv w:val="1"/>
      <w:marLeft w:val="0"/>
      <w:marRight w:val="0"/>
      <w:marTop w:val="0"/>
      <w:marBottom w:val="0"/>
      <w:divBdr>
        <w:top w:val="none" w:sz="0" w:space="0" w:color="auto"/>
        <w:left w:val="none" w:sz="0" w:space="0" w:color="auto"/>
        <w:bottom w:val="none" w:sz="0" w:space="0" w:color="auto"/>
        <w:right w:val="none" w:sz="0" w:space="0" w:color="auto"/>
      </w:divBdr>
    </w:div>
    <w:div w:id="1107894260">
      <w:bodyDiv w:val="1"/>
      <w:marLeft w:val="0"/>
      <w:marRight w:val="0"/>
      <w:marTop w:val="0"/>
      <w:marBottom w:val="0"/>
      <w:divBdr>
        <w:top w:val="none" w:sz="0" w:space="0" w:color="auto"/>
        <w:left w:val="none" w:sz="0" w:space="0" w:color="auto"/>
        <w:bottom w:val="none" w:sz="0" w:space="0" w:color="auto"/>
        <w:right w:val="none" w:sz="0" w:space="0" w:color="auto"/>
      </w:divBdr>
    </w:div>
    <w:div w:id="1125930300">
      <w:bodyDiv w:val="1"/>
      <w:marLeft w:val="0"/>
      <w:marRight w:val="0"/>
      <w:marTop w:val="0"/>
      <w:marBottom w:val="0"/>
      <w:divBdr>
        <w:top w:val="none" w:sz="0" w:space="0" w:color="auto"/>
        <w:left w:val="none" w:sz="0" w:space="0" w:color="auto"/>
        <w:bottom w:val="none" w:sz="0" w:space="0" w:color="auto"/>
        <w:right w:val="none" w:sz="0" w:space="0" w:color="auto"/>
      </w:divBdr>
      <w:divsChild>
        <w:div w:id="459692467">
          <w:marLeft w:val="0"/>
          <w:marRight w:val="0"/>
          <w:marTop w:val="0"/>
          <w:marBottom w:val="0"/>
          <w:divBdr>
            <w:top w:val="none" w:sz="0" w:space="0" w:color="auto"/>
            <w:left w:val="none" w:sz="0" w:space="0" w:color="auto"/>
            <w:bottom w:val="none" w:sz="0" w:space="0" w:color="auto"/>
            <w:right w:val="none" w:sz="0" w:space="0" w:color="auto"/>
          </w:divBdr>
          <w:divsChild>
            <w:div w:id="1048145204">
              <w:marLeft w:val="0"/>
              <w:marRight w:val="0"/>
              <w:marTop w:val="0"/>
              <w:marBottom w:val="0"/>
              <w:divBdr>
                <w:top w:val="none" w:sz="0" w:space="0" w:color="auto"/>
                <w:left w:val="none" w:sz="0" w:space="0" w:color="auto"/>
                <w:bottom w:val="none" w:sz="0" w:space="0" w:color="auto"/>
                <w:right w:val="none" w:sz="0" w:space="0" w:color="auto"/>
              </w:divBdr>
              <w:divsChild>
                <w:div w:id="73427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258236">
      <w:bodyDiv w:val="1"/>
      <w:marLeft w:val="0"/>
      <w:marRight w:val="0"/>
      <w:marTop w:val="0"/>
      <w:marBottom w:val="0"/>
      <w:divBdr>
        <w:top w:val="none" w:sz="0" w:space="0" w:color="auto"/>
        <w:left w:val="none" w:sz="0" w:space="0" w:color="auto"/>
        <w:bottom w:val="none" w:sz="0" w:space="0" w:color="auto"/>
        <w:right w:val="none" w:sz="0" w:space="0" w:color="auto"/>
      </w:divBdr>
      <w:divsChild>
        <w:div w:id="711199026">
          <w:marLeft w:val="0"/>
          <w:marRight w:val="0"/>
          <w:marTop w:val="0"/>
          <w:marBottom w:val="0"/>
          <w:divBdr>
            <w:top w:val="none" w:sz="0" w:space="0" w:color="auto"/>
            <w:left w:val="none" w:sz="0" w:space="0" w:color="auto"/>
            <w:bottom w:val="none" w:sz="0" w:space="0" w:color="auto"/>
            <w:right w:val="none" w:sz="0" w:space="0" w:color="auto"/>
          </w:divBdr>
        </w:div>
        <w:div w:id="1323653869">
          <w:marLeft w:val="0"/>
          <w:marRight w:val="0"/>
          <w:marTop w:val="0"/>
          <w:marBottom w:val="0"/>
          <w:divBdr>
            <w:top w:val="none" w:sz="0" w:space="0" w:color="auto"/>
            <w:left w:val="none" w:sz="0" w:space="0" w:color="auto"/>
            <w:bottom w:val="none" w:sz="0" w:space="0" w:color="auto"/>
            <w:right w:val="none" w:sz="0" w:space="0" w:color="auto"/>
          </w:divBdr>
        </w:div>
      </w:divsChild>
    </w:div>
    <w:div w:id="1201170693">
      <w:bodyDiv w:val="1"/>
      <w:marLeft w:val="0"/>
      <w:marRight w:val="0"/>
      <w:marTop w:val="0"/>
      <w:marBottom w:val="0"/>
      <w:divBdr>
        <w:top w:val="none" w:sz="0" w:space="0" w:color="auto"/>
        <w:left w:val="none" w:sz="0" w:space="0" w:color="auto"/>
        <w:bottom w:val="none" w:sz="0" w:space="0" w:color="auto"/>
        <w:right w:val="none" w:sz="0" w:space="0" w:color="auto"/>
      </w:divBdr>
    </w:div>
    <w:div w:id="1234512009">
      <w:bodyDiv w:val="1"/>
      <w:marLeft w:val="0"/>
      <w:marRight w:val="0"/>
      <w:marTop w:val="0"/>
      <w:marBottom w:val="0"/>
      <w:divBdr>
        <w:top w:val="none" w:sz="0" w:space="0" w:color="auto"/>
        <w:left w:val="none" w:sz="0" w:space="0" w:color="auto"/>
        <w:bottom w:val="none" w:sz="0" w:space="0" w:color="auto"/>
        <w:right w:val="none" w:sz="0" w:space="0" w:color="auto"/>
      </w:divBdr>
    </w:div>
    <w:div w:id="1263953760">
      <w:bodyDiv w:val="1"/>
      <w:marLeft w:val="0"/>
      <w:marRight w:val="0"/>
      <w:marTop w:val="0"/>
      <w:marBottom w:val="0"/>
      <w:divBdr>
        <w:top w:val="none" w:sz="0" w:space="0" w:color="auto"/>
        <w:left w:val="none" w:sz="0" w:space="0" w:color="auto"/>
        <w:bottom w:val="none" w:sz="0" w:space="0" w:color="auto"/>
        <w:right w:val="none" w:sz="0" w:space="0" w:color="auto"/>
      </w:divBdr>
    </w:div>
    <w:div w:id="1291017588">
      <w:bodyDiv w:val="1"/>
      <w:marLeft w:val="0"/>
      <w:marRight w:val="0"/>
      <w:marTop w:val="0"/>
      <w:marBottom w:val="0"/>
      <w:divBdr>
        <w:top w:val="none" w:sz="0" w:space="0" w:color="auto"/>
        <w:left w:val="none" w:sz="0" w:space="0" w:color="auto"/>
        <w:bottom w:val="none" w:sz="0" w:space="0" w:color="auto"/>
        <w:right w:val="none" w:sz="0" w:space="0" w:color="auto"/>
      </w:divBdr>
    </w:div>
    <w:div w:id="1348219355">
      <w:bodyDiv w:val="1"/>
      <w:marLeft w:val="0"/>
      <w:marRight w:val="0"/>
      <w:marTop w:val="0"/>
      <w:marBottom w:val="0"/>
      <w:divBdr>
        <w:top w:val="none" w:sz="0" w:space="0" w:color="auto"/>
        <w:left w:val="none" w:sz="0" w:space="0" w:color="auto"/>
        <w:bottom w:val="none" w:sz="0" w:space="0" w:color="auto"/>
        <w:right w:val="none" w:sz="0" w:space="0" w:color="auto"/>
      </w:divBdr>
    </w:div>
    <w:div w:id="1453280051">
      <w:bodyDiv w:val="1"/>
      <w:marLeft w:val="0"/>
      <w:marRight w:val="0"/>
      <w:marTop w:val="0"/>
      <w:marBottom w:val="0"/>
      <w:divBdr>
        <w:top w:val="none" w:sz="0" w:space="0" w:color="auto"/>
        <w:left w:val="none" w:sz="0" w:space="0" w:color="auto"/>
        <w:bottom w:val="none" w:sz="0" w:space="0" w:color="auto"/>
        <w:right w:val="none" w:sz="0" w:space="0" w:color="auto"/>
      </w:divBdr>
    </w:div>
    <w:div w:id="1484352742">
      <w:bodyDiv w:val="1"/>
      <w:marLeft w:val="0"/>
      <w:marRight w:val="0"/>
      <w:marTop w:val="0"/>
      <w:marBottom w:val="0"/>
      <w:divBdr>
        <w:top w:val="none" w:sz="0" w:space="0" w:color="auto"/>
        <w:left w:val="none" w:sz="0" w:space="0" w:color="auto"/>
        <w:bottom w:val="none" w:sz="0" w:space="0" w:color="auto"/>
        <w:right w:val="none" w:sz="0" w:space="0" w:color="auto"/>
      </w:divBdr>
    </w:div>
    <w:div w:id="1677922683">
      <w:bodyDiv w:val="1"/>
      <w:marLeft w:val="0"/>
      <w:marRight w:val="0"/>
      <w:marTop w:val="0"/>
      <w:marBottom w:val="0"/>
      <w:divBdr>
        <w:top w:val="none" w:sz="0" w:space="0" w:color="auto"/>
        <w:left w:val="none" w:sz="0" w:space="0" w:color="auto"/>
        <w:bottom w:val="none" w:sz="0" w:space="0" w:color="auto"/>
        <w:right w:val="none" w:sz="0" w:space="0" w:color="auto"/>
      </w:divBdr>
      <w:divsChild>
        <w:div w:id="1934508249">
          <w:marLeft w:val="0"/>
          <w:marRight w:val="0"/>
          <w:marTop w:val="0"/>
          <w:marBottom w:val="0"/>
          <w:divBdr>
            <w:top w:val="none" w:sz="0" w:space="0" w:color="auto"/>
            <w:left w:val="none" w:sz="0" w:space="0" w:color="auto"/>
            <w:bottom w:val="none" w:sz="0" w:space="0" w:color="auto"/>
            <w:right w:val="none" w:sz="0" w:space="0" w:color="auto"/>
          </w:divBdr>
          <w:divsChild>
            <w:div w:id="115802305">
              <w:marLeft w:val="0"/>
              <w:marRight w:val="0"/>
              <w:marTop w:val="0"/>
              <w:marBottom w:val="0"/>
              <w:divBdr>
                <w:top w:val="none" w:sz="0" w:space="0" w:color="auto"/>
                <w:left w:val="none" w:sz="0" w:space="0" w:color="auto"/>
                <w:bottom w:val="none" w:sz="0" w:space="0" w:color="auto"/>
                <w:right w:val="none" w:sz="0" w:space="0" w:color="auto"/>
              </w:divBdr>
              <w:divsChild>
                <w:div w:id="8488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646559">
      <w:bodyDiv w:val="1"/>
      <w:marLeft w:val="0"/>
      <w:marRight w:val="0"/>
      <w:marTop w:val="0"/>
      <w:marBottom w:val="0"/>
      <w:divBdr>
        <w:top w:val="none" w:sz="0" w:space="0" w:color="auto"/>
        <w:left w:val="none" w:sz="0" w:space="0" w:color="auto"/>
        <w:bottom w:val="none" w:sz="0" w:space="0" w:color="auto"/>
        <w:right w:val="none" w:sz="0" w:space="0" w:color="auto"/>
      </w:divBdr>
    </w:div>
    <w:div w:id="1753578548">
      <w:bodyDiv w:val="1"/>
      <w:marLeft w:val="0"/>
      <w:marRight w:val="0"/>
      <w:marTop w:val="0"/>
      <w:marBottom w:val="0"/>
      <w:divBdr>
        <w:top w:val="none" w:sz="0" w:space="0" w:color="auto"/>
        <w:left w:val="none" w:sz="0" w:space="0" w:color="auto"/>
        <w:bottom w:val="none" w:sz="0" w:space="0" w:color="auto"/>
        <w:right w:val="none" w:sz="0" w:space="0" w:color="auto"/>
      </w:divBdr>
      <w:divsChild>
        <w:div w:id="1270694853">
          <w:marLeft w:val="0"/>
          <w:marRight w:val="0"/>
          <w:marTop w:val="0"/>
          <w:marBottom w:val="0"/>
          <w:divBdr>
            <w:top w:val="none" w:sz="0" w:space="0" w:color="auto"/>
            <w:left w:val="none" w:sz="0" w:space="0" w:color="auto"/>
            <w:bottom w:val="none" w:sz="0" w:space="0" w:color="auto"/>
            <w:right w:val="none" w:sz="0" w:space="0" w:color="auto"/>
          </w:divBdr>
          <w:divsChild>
            <w:div w:id="1435981061">
              <w:marLeft w:val="0"/>
              <w:marRight w:val="0"/>
              <w:marTop w:val="0"/>
              <w:marBottom w:val="0"/>
              <w:divBdr>
                <w:top w:val="none" w:sz="0" w:space="0" w:color="auto"/>
                <w:left w:val="none" w:sz="0" w:space="0" w:color="auto"/>
                <w:bottom w:val="none" w:sz="0" w:space="0" w:color="auto"/>
                <w:right w:val="none" w:sz="0" w:space="0" w:color="auto"/>
              </w:divBdr>
              <w:divsChild>
                <w:div w:id="791290744">
                  <w:marLeft w:val="0"/>
                  <w:marRight w:val="0"/>
                  <w:marTop w:val="0"/>
                  <w:marBottom w:val="0"/>
                  <w:divBdr>
                    <w:top w:val="none" w:sz="0" w:space="0" w:color="auto"/>
                    <w:left w:val="none" w:sz="0" w:space="0" w:color="auto"/>
                    <w:bottom w:val="none" w:sz="0" w:space="0" w:color="auto"/>
                    <w:right w:val="none" w:sz="0" w:space="0" w:color="auto"/>
                  </w:divBdr>
                  <w:divsChild>
                    <w:div w:id="208360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929089">
      <w:bodyDiv w:val="1"/>
      <w:marLeft w:val="0"/>
      <w:marRight w:val="0"/>
      <w:marTop w:val="0"/>
      <w:marBottom w:val="0"/>
      <w:divBdr>
        <w:top w:val="none" w:sz="0" w:space="0" w:color="auto"/>
        <w:left w:val="none" w:sz="0" w:space="0" w:color="auto"/>
        <w:bottom w:val="none" w:sz="0" w:space="0" w:color="auto"/>
        <w:right w:val="none" w:sz="0" w:space="0" w:color="auto"/>
      </w:divBdr>
    </w:div>
    <w:div w:id="1773209097">
      <w:bodyDiv w:val="1"/>
      <w:marLeft w:val="0"/>
      <w:marRight w:val="0"/>
      <w:marTop w:val="0"/>
      <w:marBottom w:val="0"/>
      <w:divBdr>
        <w:top w:val="none" w:sz="0" w:space="0" w:color="auto"/>
        <w:left w:val="none" w:sz="0" w:space="0" w:color="auto"/>
        <w:bottom w:val="none" w:sz="0" w:space="0" w:color="auto"/>
        <w:right w:val="none" w:sz="0" w:space="0" w:color="auto"/>
      </w:divBdr>
    </w:div>
    <w:div w:id="1773935891">
      <w:bodyDiv w:val="1"/>
      <w:marLeft w:val="0"/>
      <w:marRight w:val="0"/>
      <w:marTop w:val="0"/>
      <w:marBottom w:val="0"/>
      <w:divBdr>
        <w:top w:val="none" w:sz="0" w:space="0" w:color="auto"/>
        <w:left w:val="none" w:sz="0" w:space="0" w:color="auto"/>
        <w:bottom w:val="none" w:sz="0" w:space="0" w:color="auto"/>
        <w:right w:val="none" w:sz="0" w:space="0" w:color="auto"/>
      </w:divBdr>
    </w:div>
    <w:div w:id="1892572970">
      <w:bodyDiv w:val="1"/>
      <w:marLeft w:val="0"/>
      <w:marRight w:val="0"/>
      <w:marTop w:val="0"/>
      <w:marBottom w:val="0"/>
      <w:divBdr>
        <w:top w:val="none" w:sz="0" w:space="0" w:color="auto"/>
        <w:left w:val="none" w:sz="0" w:space="0" w:color="auto"/>
        <w:bottom w:val="none" w:sz="0" w:space="0" w:color="auto"/>
        <w:right w:val="none" w:sz="0" w:space="0" w:color="auto"/>
      </w:divBdr>
    </w:div>
    <w:div w:id="1901479428">
      <w:bodyDiv w:val="1"/>
      <w:marLeft w:val="0"/>
      <w:marRight w:val="0"/>
      <w:marTop w:val="0"/>
      <w:marBottom w:val="0"/>
      <w:divBdr>
        <w:top w:val="none" w:sz="0" w:space="0" w:color="auto"/>
        <w:left w:val="none" w:sz="0" w:space="0" w:color="auto"/>
        <w:bottom w:val="none" w:sz="0" w:space="0" w:color="auto"/>
        <w:right w:val="none" w:sz="0" w:space="0" w:color="auto"/>
      </w:divBdr>
    </w:div>
    <w:div w:id="2038963203">
      <w:bodyDiv w:val="1"/>
      <w:marLeft w:val="0"/>
      <w:marRight w:val="0"/>
      <w:marTop w:val="0"/>
      <w:marBottom w:val="0"/>
      <w:divBdr>
        <w:top w:val="none" w:sz="0" w:space="0" w:color="auto"/>
        <w:left w:val="none" w:sz="0" w:space="0" w:color="auto"/>
        <w:bottom w:val="none" w:sz="0" w:space="0" w:color="auto"/>
        <w:right w:val="none" w:sz="0" w:space="0" w:color="auto"/>
      </w:divBdr>
      <w:divsChild>
        <w:div w:id="369571537">
          <w:marLeft w:val="0"/>
          <w:marRight w:val="0"/>
          <w:marTop w:val="0"/>
          <w:marBottom w:val="0"/>
          <w:divBdr>
            <w:top w:val="none" w:sz="0" w:space="0" w:color="auto"/>
            <w:left w:val="none" w:sz="0" w:space="0" w:color="auto"/>
            <w:bottom w:val="none" w:sz="0" w:space="0" w:color="auto"/>
            <w:right w:val="none" w:sz="0" w:space="0" w:color="auto"/>
          </w:divBdr>
          <w:divsChild>
            <w:div w:id="1336810572">
              <w:marLeft w:val="0"/>
              <w:marRight w:val="0"/>
              <w:marTop w:val="0"/>
              <w:marBottom w:val="0"/>
              <w:divBdr>
                <w:top w:val="none" w:sz="0" w:space="0" w:color="auto"/>
                <w:left w:val="none" w:sz="0" w:space="0" w:color="auto"/>
                <w:bottom w:val="none" w:sz="0" w:space="0" w:color="auto"/>
                <w:right w:val="none" w:sz="0" w:space="0" w:color="auto"/>
              </w:divBdr>
              <w:divsChild>
                <w:div w:id="355733824">
                  <w:marLeft w:val="0"/>
                  <w:marRight w:val="0"/>
                  <w:marTop w:val="0"/>
                  <w:marBottom w:val="0"/>
                  <w:divBdr>
                    <w:top w:val="none" w:sz="0" w:space="0" w:color="auto"/>
                    <w:left w:val="none" w:sz="0" w:space="0" w:color="auto"/>
                    <w:bottom w:val="none" w:sz="0" w:space="0" w:color="auto"/>
                    <w:right w:val="none" w:sz="0" w:space="0" w:color="auto"/>
                  </w:divBdr>
                  <w:divsChild>
                    <w:div w:id="210464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355595">
      <w:bodyDiv w:val="1"/>
      <w:marLeft w:val="0"/>
      <w:marRight w:val="0"/>
      <w:marTop w:val="0"/>
      <w:marBottom w:val="0"/>
      <w:divBdr>
        <w:top w:val="none" w:sz="0" w:space="0" w:color="auto"/>
        <w:left w:val="none" w:sz="0" w:space="0" w:color="auto"/>
        <w:bottom w:val="none" w:sz="0" w:space="0" w:color="auto"/>
        <w:right w:val="none" w:sz="0" w:space="0" w:color="auto"/>
      </w:divBdr>
      <w:divsChild>
        <w:div w:id="861944179">
          <w:marLeft w:val="0"/>
          <w:marRight w:val="0"/>
          <w:marTop w:val="0"/>
          <w:marBottom w:val="0"/>
          <w:divBdr>
            <w:top w:val="none" w:sz="0" w:space="0" w:color="auto"/>
            <w:left w:val="none" w:sz="0" w:space="0" w:color="auto"/>
            <w:bottom w:val="none" w:sz="0" w:space="0" w:color="auto"/>
            <w:right w:val="none" w:sz="0" w:space="0" w:color="auto"/>
          </w:divBdr>
        </w:div>
      </w:divsChild>
    </w:div>
    <w:div w:id="2085177878">
      <w:bodyDiv w:val="1"/>
      <w:marLeft w:val="0"/>
      <w:marRight w:val="0"/>
      <w:marTop w:val="0"/>
      <w:marBottom w:val="0"/>
      <w:divBdr>
        <w:top w:val="none" w:sz="0" w:space="0" w:color="auto"/>
        <w:left w:val="none" w:sz="0" w:space="0" w:color="auto"/>
        <w:bottom w:val="none" w:sz="0" w:space="0" w:color="auto"/>
        <w:right w:val="none" w:sz="0" w:space="0" w:color="auto"/>
      </w:divBdr>
    </w:div>
    <w:div w:id="2106732784">
      <w:bodyDiv w:val="1"/>
      <w:marLeft w:val="0"/>
      <w:marRight w:val="0"/>
      <w:marTop w:val="0"/>
      <w:marBottom w:val="0"/>
      <w:divBdr>
        <w:top w:val="none" w:sz="0" w:space="0" w:color="auto"/>
        <w:left w:val="none" w:sz="0" w:space="0" w:color="auto"/>
        <w:bottom w:val="none" w:sz="0" w:space="0" w:color="auto"/>
        <w:right w:val="none" w:sz="0" w:space="0" w:color="auto"/>
      </w:divBdr>
    </w:div>
    <w:div w:id="2107455908">
      <w:bodyDiv w:val="1"/>
      <w:marLeft w:val="0"/>
      <w:marRight w:val="0"/>
      <w:marTop w:val="0"/>
      <w:marBottom w:val="0"/>
      <w:divBdr>
        <w:top w:val="none" w:sz="0" w:space="0" w:color="auto"/>
        <w:left w:val="none" w:sz="0" w:space="0" w:color="auto"/>
        <w:bottom w:val="none" w:sz="0" w:space="0" w:color="auto"/>
        <w:right w:val="none" w:sz="0" w:space="0" w:color="auto"/>
      </w:divBdr>
    </w:div>
    <w:div w:id="2107648627">
      <w:bodyDiv w:val="1"/>
      <w:marLeft w:val="0"/>
      <w:marRight w:val="0"/>
      <w:marTop w:val="0"/>
      <w:marBottom w:val="0"/>
      <w:divBdr>
        <w:top w:val="none" w:sz="0" w:space="0" w:color="auto"/>
        <w:left w:val="none" w:sz="0" w:space="0" w:color="auto"/>
        <w:bottom w:val="none" w:sz="0" w:space="0" w:color="auto"/>
        <w:right w:val="none" w:sz="0" w:space="0" w:color="auto"/>
      </w:divBdr>
      <w:divsChild>
        <w:div w:id="814106718">
          <w:marLeft w:val="0"/>
          <w:marRight w:val="0"/>
          <w:marTop w:val="0"/>
          <w:marBottom w:val="0"/>
          <w:divBdr>
            <w:top w:val="none" w:sz="0" w:space="0" w:color="auto"/>
            <w:left w:val="none" w:sz="0" w:space="0" w:color="auto"/>
            <w:bottom w:val="none" w:sz="0" w:space="0" w:color="auto"/>
            <w:right w:val="none" w:sz="0" w:space="0" w:color="auto"/>
          </w:divBdr>
        </w:div>
        <w:div w:id="1572807976">
          <w:marLeft w:val="0"/>
          <w:marRight w:val="0"/>
          <w:marTop w:val="0"/>
          <w:marBottom w:val="0"/>
          <w:divBdr>
            <w:top w:val="none" w:sz="0" w:space="0" w:color="auto"/>
            <w:left w:val="none" w:sz="0" w:space="0" w:color="auto"/>
            <w:bottom w:val="none" w:sz="0" w:space="0" w:color="auto"/>
            <w:right w:val="none" w:sz="0" w:space="0" w:color="auto"/>
          </w:divBdr>
        </w:div>
      </w:divsChild>
    </w:div>
    <w:div w:id="2125537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7/s00391-015-0976-y" TargetMode="External"/><Relationship Id="rId18" Type="http://schemas.openxmlformats.org/officeDocument/2006/relationships/hyperlink" Target="https://doi.org/10.1177/2396939320937683" TargetMode="External"/><Relationship Id="rId26" Type="http://schemas.openxmlformats.org/officeDocument/2006/relationships/hyperlink" Target="https://doi.org/10.1057/s41599-026-08319-0" TargetMode="External"/><Relationship Id="rId39" Type="http://schemas.openxmlformats.org/officeDocument/2006/relationships/hyperlink" Target="https://www.thlz.com/buch_des_monats.php?ausgabe=2022-06" TargetMode="External"/><Relationship Id="rId21" Type="http://schemas.openxmlformats.org/officeDocument/2006/relationships/hyperlink" Target="https://doi.org/10.1007/s00278-023-00662-w" TargetMode="External"/><Relationship Id="rId34" Type="http://schemas.openxmlformats.org/officeDocument/2006/relationships/hyperlink" Target="http://www.thlz.com/buch_des_monats.php?ausgabe=2016-07" TargetMode="External"/><Relationship Id="rId42" Type="http://schemas.openxmlformats.org/officeDocument/2006/relationships/hyperlink" Target="https://www.thlz.com/buch_des_monats.php?ausgabe:=2024-06" TargetMode="External"/><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11/dial.12464" TargetMode="External"/><Relationship Id="rId29" Type="http://schemas.openxmlformats.org/officeDocument/2006/relationships/hyperlink" Target="https://doi.org/10.1515/ebr.kahlermartin" TargetMode="External"/><Relationship Id="rId11" Type="http://schemas.openxmlformats.org/officeDocument/2006/relationships/hyperlink" Target="https://doi.org/10.1515/9783111284316" TargetMode="External"/><Relationship Id="rId24" Type="http://schemas.openxmlformats.org/officeDocument/2006/relationships/hyperlink" Target="https://doi.org/10.1628/ptsc-2024-0004" TargetMode="External"/><Relationship Id="rId32" Type="http://schemas.openxmlformats.org/officeDocument/2006/relationships/hyperlink" Target="https://doi.org/10.15496/publikation-105943" TargetMode="External"/><Relationship Id="rId37" Type="http://schemas.openxmlformats.org/officeDocument/2006/relationships/hyperlink" Target="https://www.thlz.com/buch_des_monats.php?ausgabe=2020-06" TargetMode="External"/><Relationship Id="rId40" Type="http://schemas.openxmlformats.org/officeDocument/2006/relationships/hyperlink" Target="https://www.thlz.com/buch_des_monats.php?ausgabe=2022-10"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library.utb.de/doi/10.36198/9783838547923-59-78" TargetMode="External"/><Relationship Id="rId23" Type="http://schemas.openxmlformats.org/officeDocument/2006/relationships/hyperlink" Target="https://doi.org/10.1177/00393207241230830" TargetMode="External"/><Relationship Id="rId28" Type="http://schemas.openxmlformats.org/officeDocument/2006/relationships/hyperlink" Target="https://doi.org/10.1515/ebr.christologyhistoryof" TargetMode="External"/><Relationship Id="rId36" Type="http://schemas.openxmlformats.org/officeDocument/2006/relationships/hyperlink" Target="https://www.thlz.com/buch_des_monats.php?ausgabe=2019-04" TargetMode="External"/><Relationship Id="rId49" Type="http://schemas.openxmlformats.org/officeDocument/2006/relationships/theme" Target="theme/theme1.xml"/><Relationship Id="rId10" Type="http://schemas.openxmlformats.org/officeDocument/2006/relationships/hyperlink" Target="https://doi.org/10.36198/9783838539911" TargetMode="External"/><Relationship Id="rId19" Type="http://schemas.openxmlformats.org/officeDocument/2006/relationships/hyperlink" Target="https://doi.org/10.1007/s00406-022-01489-3" TargetMode="External"/><Relationship Id="rId31" Type="http://schemas.openxmlformats.org/officeDocument/2006/relationships/hyperlink" Target="https://doi.org/10.1515/ebr.mentzerbalthasar" TargetMode="External"/><Relationship Id="rId44" Type="http://schemas.openxmlformats.org/officeDocument/2006/relationships/hyperlink" Target="https://backend.theologie.uni-heidelberg.de/de/dokumente/06022022-prof-dr-friederike-nuessel-ueber-mt-1422-33/download" TargetMode="External"/><Relationship Id="rId4" Type="http://schemas.openxmlformats.org/officeDocument/2006/relationships/settings" Target="settings.xml"/><Relationship Id="rId9" Type="http://schemas.openxmlformats.org/officeDocument/2006/relationships/hyperlink" Target="http://mdz-nbn-resolving.de/urn:nbn:de:bvb:12-bsb00040153-2" TargetMode="External"/><Relationship Id="rId14" Type="http://schemas.openxmlformats.org/officeDocument/2006/relationships/hyperlink" Target="http://onlinelibrary.wiley.com/doi/10.1111/ijst.12172/full" TargetMode="External"/><Relationship Id="rId22" Type="http://schemas.openxmlformats.org/officeDocument/2006/relationships/hyperlink" Target="https://doi.org/10.1038/s44168-024-00109-1" TargetMode="External"/><Relationship Id="rId27" Type="http://schemas.openxmlformats.org/officeDocument/2006/relationships/hyperlink" Target="https://doi.org/10.1515/nzsth-2026-0031" TargetMode="External"/><Relationship Id="rId30" Type="http://schemas.openxmlformats.org/officeDocument/2006/relationships/hyperlink" Target="https://doi.org/10.30965/9783506786388_0375" TargetMode="External"/><Relationship Id="rId35" Type="http://schemas.openxmlformats.org/officeDocument/2006/relationships/hyperlink" Target="http://www.thlz.com/buch_des_monats.php?ausgabe=2018-09" TargetMode="External"/><Relationship Id="rId43" Type="http://schemas.openxmlformats.org/officeDocument/2006/relationships/hyperlink" Target="https://doi.org/10.1111/dial.12476" TargetMode="External"/><Relationship Id="rId48" Type="http://schemas.openxmlformats.org/officeDocument/2006/relationships/fontTable" Target="fontTable.xml"/><Relationship Id="rId8" Type="http://schemas.openxmlformats.org/officeDocument/2006/relationships/hyperlink" Target="http://mdz-nbn-resolving.de/urn:nbn:de:bvb:12-bsb00040260-6" TargetMode="External"/><Relationship Id="rId3" Type="http://schemas.openxmlformats.org/officeDocument/2006/relationships/styles" Target="styles.xml"/><Relationship Id="rId12" Type="http://schemas.openxmlformats.org/officeDocument/2006/relationships/hyperlink" Target="https://doi.org/10.13109/9783666874451.293" TargetMode="External"/><Relationship Id="rId17" Type="http://schemas.openxmlformats.org/officeDocument/2006/relationships/hyperlink" Target="https://heiup.uni-heidelberg.de/journals/index.php/rupertocarola/issue/view/2391" TargetMode="External"/><Relationship Id="rId25" Type="http://schemas.openxmlformats.org/officeDocument/2006/relationships/hyperlink" Target="https://doi.org/10.1515/mdki-2024-0034" TargetMode="External"/><Relationship Id="rId33" Type="http://schemas.openxmlformats.org/officeDocument/2006/relationships/hyperlink" Target="http://www.thlz.de/buch_des_monats.php?ausgabe=2014-07" TargetMode="External"/><Relationship Id="rId38" Type="http://schemas.openxmlformats.org/officeDocument/2006/relationships/hyperlink" Target="https://www.thlz.com/buch_des_monats.php?ausgabe=2021-06" TargetMode="External"/><Relationship Id="rId46" Type="http://schemas.openxmlformats.org/officeDocument/2006/relationships/header" Target="header2.xml"/><Relationship Id="rId20" Type="http://schemas.openxmlformats.org/officeDocument/2006/relationships/hyperlink" Target="https://doi.org/10.11588/icp.2023.1.95689" TargetMode="External"/><Relationship Id="rId41" Type="http://schemas.openxmlformats.org/officeDocument/2006/relationships/hyperlink" Target="https://www.thlz.com/buch_des_monats.php?ausgabe=2024-06"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44BAB-FD23-9942-8E13-297EEB19E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8765</Words>
  <Characters>55220</Characters>
  <Application>Microsoft Office Word</Application>
  <DocSecurity>0</DocSecurity>
  <Lines>460</Lines>
  <Paragraphs>127</Paragraphs>
  <ScaleCrop>false</ScaleCrop>
  <HeadingPairs>
    <vt:vector size="2" baseType="variant">
      <vt:variant>
        <vt:lpstr>Titel</vt:lpstr>
      </vt:variant>
      <vt:variant>
        <vt:i4>1</vt:i4>
      </vt:variant>
    </vt:vector>
  </HeadingPairs>
  <TitlesOfParts>
    <vt:vector size="1" baseType="lpstr">
      <vt:lpstr>Veröffentlichungen</vt:lpstr>
    </vt:vector>
  </TitlesOfParts>
  <Company>LMU</Company>
  <LinksUpToDate>false</LinksUpToDate>
  <CharactersWithSpaces>63858</CharactersWithSpaces>
  <SharedDoc>false</SharedDoc>
  <HLinks>
    <vt:vector size="84" baseType="variant">
      <vt:variant>
        <vt:i4>6029417</vt:i4>
      </vt:variant>
      <vt:variant>
        <vt:i4>39</vt:i4>
      </vt:variant>
      <vt:variant>
        <vt:i4>0</vt:i4>
      </vt:variant>
      <vt:variant>
        <vt:i4>5</vt:i4>
      </vt:variant>
      <vt:variant>
        <vt:lpwstr>https://www.theologie.uni-heidelberg.de/universitaetsgottesdienste/0602_ws2022.html</vt:lpwstr>
      </vt:variant>
      <vt:variant>
        <vt:lpwstr/>
      </vt:variant>
      <vt:variant>
        <vt:i4>4259888</vt:i4>
      </vt:variant>
      <vt:variant>
        <vt:i4>36</vt:i4>
      </vt:variant>
      <vt:variant>
        <vt:i4>0</vt:i4>
      </vt:variant>
      <vt:variant>
        <vt:i4>5</vt:i4>
      </vt:variant>
      <vt:variant>
        <vt:lpwstr>http://www.erloeserkirche.de/fileadmin/user_upload/bilder/Predigten/p090101.pdf</vt:lpwstr>
      </vt:variant>
      <vt:variant>
        <vt:lpwstr/>
      </vt:variant>
      <vt:variant>
        <vt:i4>5046285</vt:i4>
      </vt:variant>
      <vt:variant>
        <vt:i4>33</vt:i4>
      </vt:variant>
      <vt:variant>
        <vt:i4>0</vt:i4>
      </vt:variant>
      <vt:variant>
        <vt:i4>5</vt:i4>
      </vt:variant>
      <vt:variant>
        <vt:lpwstr>https://www.thlz.com/buch_des_monats.php</vt:lpwstr>
      </vt:variant>
      <vt:variant>
        <vt:lpwstr/>
      </vt:variant>
      <vt:variant>
        <vt:i4>6684709</vt:i4>
      </vt:variant>
      <vt:variant>
        <vt:i4>30</vt:i4>
      </vt:variant>
      <vt:variant>
        <vt:i4>0</vt:i4>
      </vt:variant>
      <vt:variant>
        <vt:i4>5</vt:i4>
      </vt:variant>
      <vt:variant>
        <vt:lpwstr>http://www.thlz.com/buch_des_monats.php</vt:lpwstr>
      </vt:variant>
      <vt:variant>
        <vt:lpwstr/>
      </vt:variant>
      <vt:variant>
        <vt:i4>6684709</vt:i4>
      </vt:variant>
      <vt:variant>
        <vt:i4>27</vt:i4>
      </vt:variant>
      <vt:variant>
        <vt:i4>0</vt:i4>
      </vt:variant>
      <vt:variant>
        <vt:i4>5</vt:i4>
      </vt:variant>
      <vt:variant>
        <vt:lpwstr>http://www.thlz.com/buch_des_monats.php</vt:lpwstr>
      </vt:variant>
      <vt:variant>
        <vt:lpwstr/>
      </vt:variant>
      <vt:variant>
        <vt:i4>2883693</vt:i4>
      </vt:variant>
      <vt:variant>
        <vt:i4>24</vt:i4>
      </vt:variant>
      <vt:variant>
        <vt:i4>0</vt:i4>
      </vt:variant>
      <vt:variant>
        <vt:i4>5</vt:i4>
      </vt:variant>
      <vt:variant>
        <vt:lpwstr>http://www.thlz.com/buch_des_monats.php?ausgabe=2018-09</vt:lpwstr>
      </vt:variant>
      <vt:variant>
        <vt:lpwstr/>
      </vt:variant>
      <vt:variant>
        <vt:i4>852034</vt:i4>
      </vt:variant>
      <vt:variant>
        <vt:i4>21</vt:i4>
      </vt:variant>
      <vt:variant>
        <vt:i4>0</vt:i4>
      </vt:variant>
      <vt:variant>
        <vt:i4>5</vt:i4>
      </vt:variant>
      <vt:variant>
        <vt:lpwstr>http://www.uni-heidelberg.de/fakultaeten/theologie/oek/wohnheim/wir/personen.html</vt:lpwstr>
      </vt:variant>
      <vt:variant>
        <vt:lpwstr/>
      </vt:variant>
      <vt:variant>
        <vt:i4>2228333</vt:i4>
      </vt:variant>
      <vt:variant>
        <vt:i4>18</vt:i4>
      </vt:variant>
      <vt:variant>
        <vt:i4>0</vt:i4>
      </vt:variant>
      <vt:variant>
        <vt:i4>5</vt:i4>
      </vt:variant>
      <vt:variant>
        <vt:lpwstr>http://www.thlz.com/buch_des_monats.php?ausgabe=2016-07</vt:lpwstr>
      </vt:variant>
      <vt:variant>
        <vt:lpwstr/>
      </vt:variant>
      <vt:variant>
        <vt:i4>7209076</vt:i4>
      </vt:variant>
      <vt:variant>
        <vt:i4>15</vt:i4>
      </vt:variant>
      <vt:variant>
        <vt:i4>0</vt:i4>
      </vt:variant>
      <vt:variant>
        <vt:i4>5</vt:i4>
      </vt:variant>
      <vt:variant>
        <vt:lpwstr>http://www.thlz.de/buch_des_monats.php?ausgabe=2014-07</vt:lpwstr>
      </vt:variant>
      <vt:variant>
        <vt:lpwstr/>
      </vt:variant>
      <vt:variant>
        <vt:i4>1507411</vt:i4>
      </vt:variant>
      <vt:variant>
        <vt:i4>12</vt:i4>
      </vt:variant>
      <vt:variant>
        <vt:i4>0</vt:i4>
      </vt:variant>
      <vt:variant>
        <vt:i4>5</vt:i4>
      </vt:variant>
      <vt:variant>
        <vt:lpwstr>https://doi.org/10.1177/2396939320937683</vt:lpwstr>
      </vt:variant>
      <vt:variant>
        <vt:lpwstr/>
      </vt:variant>
      <vt:variant>
        <vt:i4>196680</vt:i4>
      </vt:variant>
      <vt:variant>
        <vt:i4>9</vt:i4>
      </vt:variant>
      <vt:variant>
        <vt:i4>0</vt:i4>
      </vt:variant>
      <vt:variant>
        <vt:i4>5</vt:i4>
      </vt:variant>
      <vt:variant>
        <vt:lpwstr>https://heiup.uni-heidelberg.de/journals/index.php/rupertocarola/issue/view/2391</vt:lpwstr>
      </vt:variant>
      <vt:variant>
        <vt:lpwstr/>
      </vt:variant>
      <vt:variant>
        <vt:i4>2490485</vt:i4>
      </vt:variant>
      <vt:variant>
        <vt:i4>6</vt:i4>
      </vt:variant>
      <vt:variant>
        <vt:i4>0</vt:i4>
      </vt:variant>
      <vt:variant>
        <vt:i4>5</vt:i4>
      </vt:variant>
      <vt:variant>
        <vt:lpwstr>https://doi.org/10.1111/dial.12464</vt:lpwstr>
      </vt:variant>
      <vt:variant>
        <vt:lpwstr/>
      </vt:variant>
      <vt:variant>
        <vt:i4>2359412</vt:i4>
      </vt:variant>
      <vt:variant>
        <vt:i4>3</vt:i4>
      </vt:variant>
      <vt:variant>
        <vt:i4>0</vt:i4>
      </vt:variant>
      <vt:variant>
        <vt:i4>5</vt:i4>
      </vt:variant>
      <vt:variant>
        <vt:lpwstr>https://doi.org/10.1111/dial.12476</vt:lpwstr>
      </vt:variant>
      <vt:variant>
        <vt:lpwstr/>
      </vt:variant>
      <vt:variant>
        <vt:i4>65629</vt:i4>
      </vt:variant>
      <vt:variant>
        <vt:i4>0</vt:i4>
      </vt:variant>
      <vt:variant>
        <vt:i4>0</vt:i4>
      </vt:variant>
      <vt:variant>
        <vt:i4>5</vt:i4>
      </vt:variant>
      <vt:variant>
        <vt:lpwstr>http://www.leuenberg.eu/daten/File/Upload/doc-7212-1.pdf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Veröffentlichungen</dc:title>
  <dc:subject/>
  <dc:creator>Friederike Nüssel</dc:creator>
  <cp:keywords/>
  <cp:lastModifiedBy>Elisabeth</cp:lastModifiedBy>
  <cp:revision>2</cp:revision>
  <cp:lastPrinted>2021-06-09T00:38:00Z</cp:lastPrinted>
  <dcterms:created xsi:type="dcterms:W3CDTF">2026-09-08T06:40:00Z</dcterms:created>
  <dcterms:modified xsi:type="dcterms:W3CDTF">2026-09-08T06:40:00Z</dcterms:modified>
</cp:coreProperties>
</file>